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54368E" w14:textId="4582F0E7" w:rsidR="00516694" w:rsidRPr="001062DB" w:rsidRDefault="006447C1" w:rsidP="00516694">
      <w:r w:rsidRPr="001062DB">
        <w:rPr>
          <w:noProof/>
        </w:rPr>
        <mc:AlternateContent>
          <mc:Choice Requires="wps">
            <w:drawing>
              <wp:anchor distT="0" distB="0" distL="182880" distR="182880" simplePos="0" relativeHeight="251720192" behindDoc="0" locked="0" layoutInCell="1" allowOverlap="1" wp14:anchorId="6E87EDC3" wp14:editId="1C07A1BF">
                <wp:simplePos x="0" y="0"/>
                <wp:positionH relativeFrom="margin">
                  <wp:posOffset>364490</wp:posOffset>
                </wp:positionH>
                <wp:positionV relativeFrom="page">
                  <wp:posOffset>714375</wp:posOffset>
                </wp:positionV>
                <wp:extent cx="4686300" cy="1246505"/>
                <wp:effectExtent l="0" t="0" r="5715" b="10795"/>
                <wp:wrapSquare wrapText="bothSides"/>
                <wp:docPr id="131" name="Textfeld 131"/>
                <wp:cNvGraphicFramePr/>
                <a:graphic xmlns:a="http://schemas.openxmlformats.org/drawingml/2006/main">
                  <a:graphicData uri="http://schemas.microsoft.com/office/word/2010/wordprocessingShape">
                    <wps:wsp>
                      <wps:cNvSpPr txBox="1"/>
                      <wps:spPr>
                        <a:xfrm>
                          <a:off x="0" y="0"/>
                          <a:ext cx="4686300" cy="12465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FD35F74" w14:textId="0B040438" w:rsidR="007535B2" w:rsidRDefault="00000000" w:rsidP="00516694">
                            <w:pPr>
                              <w:pStyle w:val="KeinLeerraum"/>
                              <w:spacing w:before="40" w:after="560" w:line="216" w:lineRule="auto"/>
                              <w:jc w:val="center"/>
                              <w:rPr>
                                <w:color w:val="4F81BD" w:themeColor="accent1"/>
                                <w:sz w:val="72"/>
                                <w:szCs w:val="72"/>
                              </w:rPr>
                            </w:pPr>
                            <w:sdt>
                              <w:sdtPr>
                                <w:rPr>
                                  <w:color w:val="4F81BD" w:themeColor="accent1"/>
                                  <w:sz w:val="72"/>
                                  <w:szCs w:val="72"/>
                                </w:rPr>
                                <w:alias w:val="Titel"/>
                                <w:tag w:val=""/>
                                <w:id w:val="-805780704"/>
                                <w:dataBinding w:prefixMappings="xmlns:ns0='http://purl.org/dc/elements/1.1/' xmlns:ns1='http://schemas.openxmlformats.org/package/2006/metadata/core-properties' " w:xpath="/ns1:coreProperties[1]/ns0:title[1]" w:storeItemID="{6C3C8BC8-F283-45AE-878A-BAB7291924A1}"/>
                                <w:text/>
                              </w:sdtPr>
                              <w:sdtContent>
                                <w:r w:rsidR="007535B2">
                                  <w:rPr>
                                    <w:color w:val="4F81BD" w:themeColor="accent1"/>
                                    <w:sz w:val="72"/>
                                    <w:szCs w:val="72"/>
                                  </w:rPr>
                                  <w:t>Arbeitsblätter</w:t>
                                </w:r>
                              </w:sdtContent>
                            </w:sdt>
                          </w:p>
                          <w:sdt>
                            <w:sdtPr>
                              <w:rPr>
                                <w:caps/>
                                <w:color w:val="215868" w:themeColor="accent5" w:themeShade="80"/>
                                <w:sz w:val="28"/>
                                <w:szCs w:val="28"/>
                              </w:rPr>
                              <w:alias w:val="Untertitel"/>
                              <w:tag w:val=""/>
                              <w:id w:val="-100349823"/>
                              <w:dataBinding w:prefixMappings="xmlns:ns0='http://purl.org/dc/elements/1.1/' xmlns:ns1='http://schemas.openxmlformats.org/package/2006/metadata/core-properties' " w:xpath="/ns1:coreProperties[1]/ns0:subject[1]" w:storeItemID="{6C3C8BC8-F283-45AE-878A-BAB7291924A1}"/>
                              <w:text/>
                            </w:sdtPr>
                            <w:sdtContent>
                              <w:p w14:paraId="3B0198EB" w14:textId="242273DA" w:rsidR="007535B2" w:rsidRDefault="007535B2" w:rsidP="00516694">
                                <w:pPr>
                                  <w:pStyle w:val="KeinLeerraum"/>
                                  <w:spacing w:before="40" w:after="40"/>
                                  <w:jc w:val="center"/>
                                  <w:rPr>
                                    <w:caps/>
                                    <w:color w:val="215868" w:themeColor="accent5" w:themeShade="80"/>
                                    <w:sz w:val="28"/>
                                    <w:szCs w:val="28"/>
                                  </w:rPr>
                                </w:pPr>
                                <w:r>
                                  <w:rPr>
                                    <w:caps/>
                                    <w:color w:val="215868" w:themeColor="accent5" w:themeShade="80"/>
                                    <w:sz w:val="28"/>
                                    <w:szCs w:val="28"/>
                                  </w:rPr>
                                  <w:t xml:space="preserve">ad-rem, </w:t>
                                </w:r>
                                <w:r w:rsidR="00064B15">
                                  <w:rPr>
                                    <w:caps/>
                                    <w:color w:val="215868" w:themeColor="accent5" w:themeShade="80"/>
                                    <w:sz w:val="28"/>
                                    <w:szCs w:val="28"/>
                                  </w:rPr>
                                  <w:t>Januar</w:t>
                                </w:r>
                                <w:r w:rsidR="00A96D56">
                                  <w:rPr>
                                    <w:caps/>
                                    <w:color w:val="215868" w:themeColor="accent5" w:themeShade="80"/>
                                    <w:sz w:val="28"/>
                                    <w:szCs w:val="28"/>
                                  </w:rPr>
                                  <w:t xml:space="preserve"> 2025</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79000</wp14:pctWidth>
                </wp14:sizeRelH>
                <wp14:sizeRelV relativeFrom="page">
                  <wp14:pctHeight>0</wp14:pctHeight>
                </wp14:sizeRelV>
              </wp:anchor>
            </w:drawing>
          </mc:Choice>
          <mc:Fallback>
            <w:pict>
              <v:shapetype w14:anchorId="6E87EDC3" id="_x0000_t202" coordsize="21600,21600" o:spt="202" path="m,l,21600r21600,l21600,xe">
                <v:stroke joinstyle="miter"/>
                <v:path gradientshapeok="t" o:connecttype="rect"/>
              </v:shapetype>
              <v:shape id="Textfeld 131" o:spid="_x0000_s1026" type="#_x0000_t202" style="position:absolute;margin-left:28.7pt;margin-top:56.25pt;width:369pt;height:98.15pt;z-index:251720192;visibility:visible;mso-wrap-style:square;mso-width-percent:790;mso-height-percent:0;mso-wrap-distance-left:14.4pt;mso-wrap-distance-top:0;mso-wrap-distance-right:14.4pt;mso-wrap-distance-bottom:0;mso-position-horizontal:absolute;mso-position-horizontal-relative:margin;mso-position-vertical:absolute;mso-position-vertical-relative:page;mso-width-percent:79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" filled="f" stroked="f" strokeweight=".5pt">
                <v:textbox inset="0,0,0,0">
                  <w:txbxContent>
                    <w:p w14:paraId="0FD35F74" w14:textId="0B040438" w:rsidR="007535B2" w:rsidRDefault="00000000" w:rsidP="00516694">
                      <w:pPr>
                        <w:pStyle w:val="KeinLeerraum"/>
                        <w:spacing w:before="40" w:after="560" w:line="216" w:lineRule="auto"/>
                        <w:jc w:val="center"/>
                        <w:rPr>
                          <w:color w:val="4F81BD" w:themeColor="accent1"/>
                          <w:sz w:val="72"/>
                          <w:szCs w:val="72"/>
                        </w:rPr>
                      </w:pPr>
                      <w:sdt>
                        <w:sdtPr>
                          <w:rPr>
                            <w:color w:val="4F81BD" w:themeColor="accent1"/>
                            <w:sz w:val="72"/>
                            <w:szCs w:val="72"/>
                          </w:rPr>
                          <w:alias w:val="Titel"/>
                          <w:tag w:val=""/>
                          <w:id w:val="-805780704"/>
                          <w:dataBinding w:prefixMappings="xmlns:ns0='http://purl.org/dc/elements/1.1/' xmlns:ns1='http://schemas.openxmlformats.org/package/2006/metadata/core-properties' " w:xpath="/ns1:coreProperties[1]/ns0:title[1]" w:storeItemID="{6C3C8BC8-F283-45AE-878A-BAB7291924A1}"/>
                          <w:text/>
                        </w:sdtPr>
                        <w:sdtContent>
                          <w:r w:rsidR="007535B2">
                            <w:rPr>
                              <w:color w:val="4F81BD" w:themeColor="accent1"/>
                              <w:sz w:val="72"/>
                              <w:szCs w:val="72"/>
                            </w:rPr>
                            <w:t>Arbeitsblätter</w:t>
                          </w:r>
                        </w:sdtContent>
                      </w:sdt>
                    </w:p>
                    <w:sdt>
                      <w:sdtPr>
                        <w:rPr>
                          <w:caps/>
                          <w:color w:val="215868" w:themeColor="accent5" w:themeShade="80"/>
                          <w:sz w:val="28"/>
                          <w:szCs w:val="28"/>
                        </w:rPr>
                        <w:alias w:val="Untertitel"/>
                        <w:tag w:val=""/>
                        <w:id w:val="-100349823"/>
                        <w:dataBinding w:prefixMappings="xmlns:ns0='http://purl.org/dc/elements/1.1/' xmlns:ns1='http://schemas.openxmlformats.org/package/2006/metadata/core-properties' " w:xpath="/ns1:coreProperties[1]/ns0:subject[1]" w:storeItemID="{6C3C8BC8-F283-45AE-878A-BAB7291924A1}"/>
                        <w:text/>
                      </w:sdtPr>
                      <w:sdtContent>
                        <w:p w14:paraId="3B0198EB" w14:textId="242273DA" w:rsidR="007535B2" w:rsidRDefault="007535B2" w:rsidP="00516694">
                          <w:pPr>
                            <w:pStyle w:val="KeinLeerraum"/>
                            <w:spacing w:before="40" w:after="40"/>
                            <w:jc w:val="center"/>
                            <w:rPr>
                              <w:caps/>
                              <w:color w:val="215868" w:themeColor="accent5" w:themeShade="80"/>
                              <w:sz w:val="28"/>
                              <w:szCs w:val="28"/>
                            </w:rPr>
                          </w:pPr>
                          <w:r>
                            <w:rPr>
                              <w:caps/>
                              <w:color w:val="215868" w:themeColor="accent5" w:themeShade="80"/>
                              <w:sz w:val="28"/>
                              <w:szCs w:val="28"/>
                            </w:rPr>
                            <w:t xml:space="preserve">ad-rem, </w:t>
                          </w:r>
                          <w:r w:rsidR="00064B15">
                            <w:rPr>
                              <w:caps/>
                              <w:color w:val="215868" w:themeColor="accent5" w:themeShade="80"/>
                              <w:sz w:val="28"/>
                              <w:szCs w:val="28"/>
                            </w:rPr>
                            <w:t>Januar</w:t>
                          </w:r>
                          <w:r w:rsidR="00A96D56">
                            <w:rPr>
                              <w:caps/>
                              <w:color w:val="215868" w:themeColor="accent5" w:themeShade="80"/>
                              <w:sz w:val="28"/>
                              <w:szCs w:val="28"/>
                            </w:rPr>
                            <w:t xml:space="preserve"> 2025</w:t>
                          </w:r>
                        </w:p>
                      </w:sdtContent>
                    </w:sdt>
                  </w:txbxContent>
                </v:textbox>
                <w10:wrap type="square" anchorx="margin" anchory="page"/>
              </v:shape>
            </w:pict>
          </mc:Fallback>
        </mc:AlternateContent>
      </w:r>
    </w:p>
    <w:p w14:paraId="04BDAE7F" w14:textId="77777777" w:rsidR="00516694" w:rsidRPr="001062DB" w:rsidRDefault="00516694" w:rsidP="00516694"/>
    <w:p w14:paraId="7BDBE77E" w14:textId="6577F1C5" w:rsidR="00516694" w:rsidRPr="001062DB" w:rsidRDefault="00516694" w:rsidP="00516694">
      <w:r w:rsidRPr="001062DB">
        <w:rPr>
          <w:noProof/>
        </w:rPr>
        <mc:AlternateContent>
          <mc:Choice Requires="wps">
            <w:drawing>
              <wp:anchor distT="0" distB="0" distL="114300" distR="114300" simplePos="0" relativeHeight="251719168" behindDoc="0" locked="0" layoutInCell="1" allowOverlap="1" wp14:anchorId="21B2DAB0" wp14:editId="5441C3F8">
                <wp:simplePos x="0" y="0"/>
                <wp:positionH relativeFrom="margin">
                  <wp:posOffset>5686511</wp:posOffset>
                </wp:positionH>
                <wp:positionV relativeFrom="page">
                  <wp:posOffset>819032</wp:posOffset>
                </wp:positionV>
                <wp:extent cx="793115" cy="475549"/>
                <wp:effectExtent l="0" t="0" r="6985" b="1270"/>
                <wp:wrapNone/>
                <wp:docPr id="132" name="Rechteck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93115" cy="475549"/>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Jahr"/>
                              <w:tag w:val=""/>
                              <w:id w:val="1701130007"/>
                              <w:dataBinding w:prefixMappings="xmlns:ns0='http://schemas.microsoft.com/office/2006/coverPageProps' " w:xpath="/ns0:CoverPageProperties[1]/ns0:PublishDate[1]" w:storeItemID="{55AF091B-3C7A-41E3-B477-F2FDAA23CFDA}"/>
                              <w:date>
                                <w:dateFormat w:val="yyyy"/>
                                <w:lid w:val="de-DE"/>
                                <w:storeMappedDataAs w:val="dateTime"/>
                                <w:calendar w:val="gregorian"/>
                              </w:date>
                            </w:sdtPr>
                            <w:sdtContent>
                              <w:p w14:paraId="2153E7EB" w14:textId="5402A213" w:rsidR="007535B2" w:rsidRDefault="007535B2" w:rsidP="00516694">
                                <w:pPr>
                                  <w:pStyle w:val="KeinLeerraum"/>
                                  <w:jc w:val="center"/>
                                  <w:rPr>
                                    <w:color w:val="FFFFFF" w:themeColor="background1"/>
                                    <w:sz w:val="24"/>
                                    <w:szCs w:val="24"/>
                                  </w:rPr>
                                </w:pPr>
                                <w:r>
                                  <w:rPr>
                                    <w:color w:val="FFFFFF" w:themeColor="background1"/>
                                    <w:sz w:val="24"/>
                                    <w:szCs w:val="24"/>
                                  </w:rPr>
                                  <w:t>ad-rem</w:t>
                                </w:r>
                              </w:p>
                            </w:sdtContent>
                          </w:sdt>
                          <w:p w14:paraId="2AF4E3C9" w14:textId="4D5D8CFD" w:rsidR="007535B2" w:rsidRPr="00DA71EF" w:rsidRDefault="007535B2" w:rsidP="00516694">
                            <w:pPr>
                              <w:pStyle w:val="KeinLeerraum"/>
                              <w:jc w:val="center"/>
                              <w:rPr>
                                <w:color w:val="FFFFFF" w:themeColor="background1"/>
                                <w:szCs w:val="24"/>
                              </w:rPr>
                            </w:pPr>
                            <w:r>
                              <w:rPr>
                                <w:color w:val="FFFFFF" w:themeColor="background1"/>
                                <w:sz w:val="24"/>
                                <w:szCs w:val="24"/>
                              </w:rPr>
                              <w:t>&lt; 3</w:t>
                            </w:r>
                            <w:r w:rsidR="008247CC">
                              <w:rPr>
                                <w:color w:val="FFFFFF" w:themeColor="background1"/>
                                <w:sz w:val="24"/>
                                <w:szCs w:val="24"/>
                              </w:rPr>
                              <w:t>5</w:t>
                            </w:r>
                            <w:r w:rsidR="00064B15">
                              <w:rPr>
                                <w:color w:val="FFFFFF" w:themeColor="background1"/>
                                <w:sz w:val="24"/>
                                <w:szCs w:val="24"/>
                              </w:rPr>
                              <w:t>3</w:t>
                            </w:r>
                            <w:r>
                              <w:rPr>
                                <w:color w:val="FFFFFF" w:themeColor="background1"/>
                                <w:sz w:val="24"/>
                                <w:szCs w:val="24"/>
                              </w:rPr>
                              <w:t xml:space="preserve"> </w:t>
                            </w:r>
                            <w:r>
                              <w:rPr>
                                <w:color w:val="FFFFFF" w:themeColor="background1"/>
                                <w:szCs w:val="24"/>
                              </w:rPr>
                              <w:t>&gt;</w:t>
                            </w:r>
                          </w:p>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1B2DAB0" id="Rechteck 132" o:spid="_x0000_s1027" style="position:absolute;margin-left:447.75pt;margin-top:64.5pt;width:62.45pt;height:37.45pt;z-index:251719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" fillcolor="#4f81bd [3204]" stroked="f" strokeweight="2pt">
                <o:lock v:ext="edit" aspectratio="t"/>
                <v:textbox inset="3.6pt,,3.6pt">
                  <w:txbxContent>
                    <w:sdt>
                      <w:sdtPr>
                        <w:rPr>
                          <w:color w:val="FFFFFF" w:themeColor="background1"/>
                          <w:sz w:val="24"/>
                          <w:szCs w:val="24"/>
                        </w:rPr>
                        <w:alias w:val="Jahr"/>
                        <w:tag w:val=""/>
                        <w:id w:val="1701130007"/>
                        <w:dataBinding w:prefixMappings="xmlns:ns0='http://schemas.microsoft.com/office/2006/coverPageProps' " w:xpath="/ns0:CoverPageProperties[1]/ns0:PublishDate[1]" w:storeItemID="{55AF091B-3C7A-41E3-B477-F2FDAA23CFDA}"/>
                        <w:date>
                          <w:dateFormat w:val="yyyy"/>
                          <w:lid w:val="de-DE"/>
                          <w:storeMappedDataAs w:val="dateTime"/>
                          <w:calendar w:val="gregorian"/>
                        </w:date>
                      </w:sdtPr>
                      <w:sdtContent>
                        <w:p w14:paraId="2153E7EB" w14:textId="5402A213" w:rsidR="007535B2" w:rsidRDefault="007535B2" w:rsidP="00516694">
                          <w:pPr>
                            <w:pStyle w:val="KeinLeerraum"/>
                            <w:jc w:val="center"/>
                            <w:rPr>
                              <w:color w:val="FFFFFF" w:themeColor="background1"/>
                              <w:sz w:val="24"/>
                              <w:szCs w:val="24"/>
                            </w:rPr>
                          </w:pPr>
                          <w:r>
                            <w:rPr>
                              <w:color w:val="FFFFFF" w:themeColor="background1"/>
                              <w:sz w:val="24"/>
                              <w:szCs w:val="24"/>
                            </w:rPr>
                            <w:t>ad-rem</w:t>
                          </w:r>
                        </w:p>
                      </w:sdtContent>
                    </w:sdt>
                    <w:p w14:paraId="2AF4E3C9" w14:textId="4D5D8CFD" w:rsidR="007535B2" w:rsidRPr="00DA71EF" w:rsidRDefault="007535B2" w:rsidP="00516694">
                      <w:pPr>
                        <w:pStyle w:val="KeinLeerraum"/>
                        <w:jc w:val="center"/>
                        <w:rPr>
                          <w:color w:val="FFFFFF" w:themeColor="background1"/>
                          <w:szCs w:val="24"/>
                        </w:rPr>
                      </w:pPr>
                      <w:r>
                        <w:rPr>
                          <w:color w:val="FFFFFF" w:themeColor="background1"/>
                          <w:sz w:val="24"/>
                          <w:szCs w:val="24"/>
                        </w:rPr>
                        <w:t>&lt; 3</w:t>
                      </w:r>
                      <w:r w:rsidR="008247CC">
                        <w:rPr>
                          <w:color w:val="FFFFFF" w:themeColor="background1"/>
                          <w:sz w:val="24"/>
                          <w:szCs w:val="24"/>
                        </w:rPr>
                        <w:t>5</w:t>
                      </w:r>
                      <w:r w:rsidR="00064B15">
                        <w:rPr>
                          <w:color w:val="FFFFFF" w:themeColor="background1"/>
                          <w:sz w:val="24"/>
                          <w:szCs w:val="24"/>
                        </w:rPr>
                        <w:t>3</w:t>
                      </w:r>
                      <w:r>
                        <w:rPr>
                          <w:color w:val="FFFFFF" w:themeColor="background1"/>
                          <w:sz w:val="24"/>
                          <w:szCs w:val="24"/>
                        </w:rPr>
                        <w:t xml:space="preserve"> </w:t>
                      </w:r>
                      <w:r>
                        <w:rPr>
                          <w:color w:val="FFFFFF" w:themeColor="background1"/>
                          <w:szCs w:val="24"/>
                        </w:rPr>
                        <w:t>&gt;</w:t>
                      </w:r>
                    </w:p>
                  </w:txbxContent>
                </v:textbox>
                <w10:wrap anchorx="margin" anchory="page"/>
              </v:rect>
            </w:pict>
          </mc:Fallback>
        </mc:AlternateContent>
      </w:r>
    </w:p>
    <w:p w14:paraId="3E4CD72B" w14:textId="77777777" w:rsidR="00516694" w:rsidRPr="001062DB" w:rsidRDefault="00516694" w:rsidP="00516694"/>
    <w:p w14:paraId="24E752FB" w14:textId="77777777" w:rsidR="00516694" w:rsidRPr="001062DB" w:rsidRDefault="00516694" w:rsidP="00516694"/>
    <w:p w14:paraId="5967302A" w14:textId="77777777" w:rsidR="00516694" w:rsidRPr="001062DB" w:rsidRDefault="00516694" w:rsidP="00516694"/>
    <w:p w14:paraId="66AF91F3" w14:textId="77777777" w:rsidR="00516694" w:rsidRPr="001062DB" w:rsidRDefault="00516694" w:rsidP="00516694"/>
    <w:p w14:paraId="787EF72F" w14:textId="77777777" w:rsidR="00516694" w:rsidRPr="001062DB" w:rsidRDefault="00516694" w:rsidP="00516694"/>
    <w:p w14:paraId="76DB3DC4" w14:textId="77777777" w:rsidR="0014690A" w:rsidRPr="00446765" w:rsidRDefault="0014690A" w:rsidP="0014690A">
      <w:pPr>
        <w:spacing w:before="600" w:after="360"/>
        <w:ind w:left="2268"/>
        <w:rPr>
          <w:rFonts w:asciiTheme="minorHAnsi" w:hAnsiTheme="minorHAnsi" w:cstheme="minorHAnsi"/>
          <w:b/>
          <w:sz w:val="36"/>
          <w:szCs w:val="36"/>
          <w:u w:val="words"/>
        </w:rPr>
      </w:pPr>
      <w:r w:rsidRPr="00446765">
        <w:rPr>
          <w:rFonts w:asciiTheme="minorHAnsi" w:hAnsiTheme="minorHAnsi" w:cstheme="minorHAnsi"/>
          <w:b/>
          <w:sz w:val="36"/>
          <w:szCs w:val="36"/>
          <w:u w:val="words"/>
        </w:rPr>
        <w:t>Inhaltsverzeichnis (Arbeitsblätter)</w:t>
      </w:r>
    </w:p>
    <w:tbl>
      <w:tblPr>
        <w:tblStyle w:val="Tabellenrast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8545"/>
        <w:gridCol w:w="1093"/>
      </w:tblGrid>
      <w:tr w:rsidR="0014690A" w:rsidRPr="001062DB" w14:paraId="2B625C58" w14:textId="77777777" w:rsidTr="00805ED1">
        <w:tc>
          <w:tcPr>
            <w:tcW w:w="8545" w:type="dxa"/>
          </w:tcPr>
          <w:p w14:paraId="53DD8F4C" w14:textId="77777777" w:rsidR="0014690A" w:rsidRPr="001062DB" w:rsidRDefault="0014690A" w:rsidP="007535B2">
            <w:pPr>
              <w:spacing w:before="120" w:after="240"/>
              <w:ind w:left="-57"/>
              <w:rPr>
                <w:b/>
                <w:u w:val="single"/>
              </w:rPr>
            </w:pPr>
            <w:r w:rsidRPr="001062DB">
              <w:rPr>
                <w:b/>
                <w:u w:val="single"/>
              </w:rPr>
              <w:t>Thema</w:t>
            </w:r>
          </w:p>
        </w:tc>
        <w:tc>
          <w:tcPr>
            <w:tcW w:w="1093" w:type="dxa"/>
          </w:tcPr>
          <w:p w14:paraId="75CF43A1" w14:textId="77777777" w:rsidR="0014690A" w:rsidRPr="001062DB" w:rsidRDefault="0014690A" w:rsidP="007535B2">
            <w:pPr>
              <w:spacing w:before="120" w:after="240"/>
              <w:jc w:val="center"/>
              <w:rPr>
                <w:b/>
                <w:u w:val="single"/>
              </w:rPr>
            </w:pPr>
            <w:r w:rsidRPr="001062DB">
              <w:rPr>
                <w:b/>
                <w:u w:val="single"/>
              </w:rPr>
              <w:t>Seite</w:t>
            </w:r>
          </w:p>
        </w:tc>
      </w:tr>
      <w:tr w:rsidR="0014690A" w:rsidRPr="008910E0" w14:paraId="1E34EA23" w14:textId="77777777" w:rsidTr="00805ED1">
        <w:tc>
          <w:tcPr>
            <w:tcW w:w="8545" w:type="dxa"/>
          </w:tcPr>
          <w:p w14:paraId="316230BB" w14:textId="355C3169" w:rsidR="0014690A" w:rsidRPr="00510398" w:rsidRDefault="00120E09" w:rsidP="00120E09">
            <w:pPr>
              <w:pStyle w:val="Listenabsatz"/>
              <w:numPr>
                <w:ilvl w:val="0"/>
                <w:numId w:val="1"/>
              </w:numPr>
              <w:spacing w:before="120" w:after="120"/>
              <w:ind w:left="284" w:hanging="227"/>
              <w:contextualSpacing w:val="0"/>
              <w:rPr>
                <w:rFonts w:asciiTheme="minorHAnsi" w:hAnsiTheme="minorHAnsi" w:cstheme="minorHAnsi"/>
              </w:rPr>
            </w:pPr>
            <w:r>
              <w:rPr>
                <w:rFonts w:asciiTheme="minorHAnsi" w:hAnsiTheme="minorHAnsi" w:cstheme="minorHAnsi"/>
              </w:rPr>
              <w:t>Überprüfen Sie Ihr Wissen zu Steuern / Recht / Soziales 2025</w:t>
            </w:r>
          </w:p>
        </w:tc>
        <w:tc>
          <w:tcPr>
            <w:tcW w:w="1093" w:type="dxa"/>
          </w:tcPr>
          <w:p w14:paraId="1EF45385" w14:textId="31DF9307" w:rsidR="00CC4DF2" w:rsidRPr="00510398" w:rsidRDefault="00120E09" w:rsidP="00C55B10">
            <w:pPr>
              <w:spacing w:before="120" w:after="120"/>
              <w:jc w:val="center"/>
              <w:rPr>
                <w:rFonts w:asciiTheme="minorHAnsi" w:hAnsiTheme="minorHAnsi" w:cstheme="minorHAnsi"/>
              </w:rPr>
            </w:pPr>
            <w:r>
              <w:rPr>
                <w:rFonts w:asciiTheme="minorHAnsi" w:hAnsiTheme="minorHAnsi" w:cstheme="minorHAnsi"/>
              </w:rPr>
              <w:t>2</w:t>
            </w:r>
          </w:p>
        </w:tc>
      </w:tr>
      <w:tr w:rsidR="0014690A" w:rsidRPr="008910E0" w14:paraId="12B20873" w14:textId="77777777" w:rsidTr="00805ED1">
        <w:tc>
          <w:tcPr>
            <w:tcW w:w="8545" w:type="dxa"/>
          </w:tcPr>
          <w:p w14:paraId="6F070BDE" w14:textId="7FAD4DA0" w:rsidR="0014690A" w:rsidRPr="00510398" w:rsidRDefault="0060524D" w:rsidP="00406ABF">
            <w:pPr>
              <w:pStyle w:val="Listenabsatz"/>
              <w:numPr>
                <w:ilvl w:val="0"/>
                <w:numId w:val="1"/>
              </w:numPr>
              <w:spacing w:before="120" w:after="120"/>
              <w:ind w:left="284" w:hanging="227"/>
              <w:contextualSpacing w:val="0"/>
              <w:rPr>
                <w:rFonts w:asciiTheme="minorHAnsi" w:hAnsiTheme="minorHAnsi" w:cstheme="minorHAnsi"/>
              </w:rPr>
            </w:pPr>
            <w:r>
              <w:rPr>
                <w:rFonts w:asciiTheme="minorHAnsi" w:hAnsiTheme="minorHAnsi" w:cstheme="minorHAnsi"/>
              </w:rPr>
              <w:t>Personalbuchhaltung</w:t>
            </w:r>
          </w:p>
          <w:p w14:paraId="7C5F249A" w14:textId="2A73CC5F" w:rsidR="0014690A" w:rsidRPr="00510398" w:rsidRDefault="0060524D" w:rsidP="00406ABF">
            <w:pPr>
              <w:spacing w:before="120" w:after="120"/>
              <w:ind w:left="454"/>
              <w:rPr>
                <w:rFonts w:asciiTheme="minorHAnsi" w:hAnsiTheme="minorHAnsi" w:cstheme="minorHAnsi"/>
                <w:sz w:val="22"/>
                <w:szCs w:val="22"/>
              </w:rPr>
            </w:pPr>
            <w:r>
              <w:rPr>
                <w:rFonts w:asciiTheme="minorHAnsi" w:hAnsiTheme="minorHAnsi" w:cstheme="minorHAnsi"/>
                <w:sz w:val="22"/>
                <w:szCs w:val="22"/>
              </w:rPr>
              <w:t>Gehaltsabrechnung 2025</w:t>
            </w:r>
          </w:p>
        </w:tc>
        <w:tc>
          <w:tcPr>
            <w:tcW w:w="1093" w:type="dxa"/>
          </w:tcPr>
          <w:p w14:paraId="690C29F2" w14:textId="182658AC" w:rsidR="0014690A" w:rsidRPr="00510398" w:rsidRDefault="009024F3" w:rsidP="00FB1EC5">
            <w:pPr>
              <w:spacing w:before="120" w:after="120"/>
              <w:jc w:val="center"/>
              <w:rPr>
                <w:rFonts w:asciiTheme="minorHAnsi" w:hAnsiTheme="minorHAnsi" w:cstheme="minorHAnsi"/>
              </w:rPr>
            </w:pPr>
            <w:r>
              <w:rPr>
                <w:rFonts w:asciiTheme="minorHAnsi" w:hAnsiTheme="minorHAnsi" w:cstheme="minorHAnsi"/>
              </w:rPr>
              <w:t>3</w:t>
            </w:r>
            <w:r w:rsidR="005D2F25">
              <w:rPr>
                <w:rFonts w:asciiTheme="minorHAnsi" w:hAnsiTheme="minorHAnsi" w:cstheme="minorHAnsi"/>
              </w:rPr>
              <w:t xml:space="preserve"> - </w:t>
            </w:r>
            <w:r>
              <w:rPr>
                <w:rFonts w:asciiTheme="minorHAnsi" w:hAnsiTheme="minorHAnsi" w:cstheme="minorHAnsi"/>
              </w:rPr>
              <w:t>15</w:t>
            </w:r>
          </w:p>
        </w:tc>
      </w:tr>
      <w:tr w:rsidR="00FD7093" w:rsidRPr="008910E0" w14:paraId="270D2F9F" w14:textId="77777777" w:rsidTr="00805ED1">
        <w:tc>
          <w:tcPr>
            <w:tcW w:w="8545" w:type="dxa"/>
          </w:tcPr>
          <w:p w14:paraId="5014A5AB" w14:textId="24CD8C6C" w:rsidR="00FD7093" w:rsidRPr="00510398" w:rsidRDefault="00682CEB" w:rsidP="00406ABF">
            <w:pPr>
              <w:pStyle w:val="Listenabsatz"/>
              <w:numPr>
                <w:ilvl w:val="0"/>
                <w:numId w:val="1"/>
              </w:numPr>
              <w:spacing w:before="120" w:after="120"/>
              <w:ind w:left="284" w:hanging="227"/>
              <w:contextualSpacing w:val="0"/>
              <w:rPr>
                <w:rFonts w:asciiTheme="minorHAnsi" w:hAnsiTheme="minorHAnsi" w:cstheme="minorHAnsi"/>
              </w:rPr>
            </w:pPr>
            <w:r>
              <w:rPr>
                <w:rFonts w:asciiTheme="minorHAnsi" w:hAnsiTheme="minorHAnsi" w:cstheme="minorHAnsi"/>
              </w:rPr>
              <w:t>Fallstudie Industrie</w:t>
            </w:r>
          </w:p>
          <w:p w14:paraId="755F0459" w14:textId="5C4E6AEE" w:rsidR="00FD7093" w:rsidRPr="00510398" w:rsidRDefault="00682CEB" w:rsidP="00C55B10">
            <w:pPr>
              <w:spacing w:before="60" w:after="60"/>
              <w:ind w:left="454"/>
              <w:rPr>
                <w:rFonts w:asciiTheme="minorHAnsi" w:hAnsiTheme="minorHAnsi" w:cstheme="minorHAnsi"/>
              </w:rPr>
            </w:pPr>
            <w:r>
              <w:rPr>
                <w:rFonts w:asciiTheme="minorHAnsi" w:hAnsiTheme="minorHAnsi" w:cstheme="minorHAnsi"/>
                <w:sz w:val="22"/>
                <w:szCs w:val="22"/>
              </w:rPr>
              <w:t>Die Schmidt AG plant ihr Produktionsprogramm</w:t>
            </w:r>
          </w:p>
        </w:tc>
        <w:tc>
          <w:tcPr>
            <w:tcW w:w="1093" w:type="dxa"/>
          </w:tcPr>
          <w:p w14:paraId="5936D16D" w14:textId="4EF7EFB9" w:rsidR="00FD7093" w:rsidRPr="00510398" w:rsidRDefault="00682CEB" w:rsidP="00406ABF">
            <w:pPr>
              <w:spacing w:before="120" w:after="120"/>
              <w:jc w:val="center"/>
              <w:rPr>
                <w:rFonts w:asciiTheme="minorHAnsi" w:hAnsiTheme="minorHAnsi" w:cstheme="minorHAnsi"/>
              </w:rPr>
            </w:pPr>
            <w:r>
              <w:rPr>
                <w:rFonts w:asciiTheme="minorHAnsi" w:hAnsiTheme="minorHAnsi" w:cstheme="minorHAnsi"/>
              </w:rPr>
              <w:t>16</w:t>
            </w:r>
            <w:r w:rsidR="003D0828" w:rsidRPr="00510398">
              <w:rPr>
                <w:rFonts w:asciiTheme="minorHAnsi" w:hAnsiTheme="minorHAnsi" w:cstheme="minorHAnsi"/>
              </w:rPr>
              <w:t xml:space="preserve"> - </w:t>
            </w:r>
            <w:r>
              <w:rPr>
                <w:rFonts w:asciiTheme="minorHAnsi" w:hAnsiTheme="minorHAnsi" w:cstheme="minorHAnsi"/>
              </w:rPr>
              <w:t>32</w:t>
            </w:r>
          </w:p>
        </w:tc>
      </w:tr>
      <w:tr w:rsidR="00A327E4" w:rsidRPr="008910E0" w14:paraId="618802E3" w14:textId="77777777" w:rsidTr="00805ED1">
        <w:tc>
          <w:tcPr>
            <w:tcW w:w="8545" w:type="dxa"/>
          </w:tcPr>
          <w:p w14:paraId="435871BE" w14:textId="77777777" w:rsidR="00A327E4" w:rsidRDefault="007401C3" w:rsidP="00406ABF">
            <w:pPr>
              <w:pStyle w:val="Listenabsatz"/>
              <w:numPr>
                <w:ilvl w:val="0"/>
                <w:numId w:val="1"/>
              </w:numPr>
              <w:spacing w:before="120" w:after="120"/>
              <w:ind w:left="284" w:hanging="227"/>
              <w:contextualSpacing w:val="0"/>
              <w:rPr>
                <w:rFonts w:asciiTheme="minorHAnsi" w:hAnsiTheme="minorHAnsi" w:cstheme="minorHAnsi"/>
              </w:rPr>
            </w:pPr>
            <w:r>
              <w:rPr>
                <w:rFonts w:asciiTheme="minorHAnsi" w:hAnsiTheme="minorHAnsi" w:cstheme="minorHAnsi"/>
              </w:rPr>
              <w:t>Steuerlehre: Die Einkommensteuer</w:t>
            </w:r>
          </w:p>
          <w:p w14:paraId="0F87079A" w14:textId="2AD281D9" w:rsidR="007401C3" w:rsidRPr="007401C3" w:rsidRDefault="007401C3" w:rsidP="007401C3">
            <w:pPr>
              <w:spacing w:before="60" w:after="60"/>
              <w:ind w:left="454"/>
              <w:rPr>
                <w:rFonts w:asciiTheme="minorHAnsi" w:hAnsiTheme="minorHAnsi" w:cstheme="minorHAnsi"/>
              </w:rPr>
            </w:pPr>
            <w:r>
              <w:rPr>
                <w:rFonts w:asciiTheme="minorHAnsi" w:hAnsiTheme="minorHAnsi" w:cstheme="minorHAnsi"/>
              </w:rPr>
              <w:t>Teil 1: Überblick</w:t>
            </w:r>
          </w:p>
        </w:tc>
        <w:tc>
          <w:tcPr>
            <w:tcW w:w="1093" w:type="dxa"/>
          </w:tcPr>
          <w:p w14:paraId="4A3B5711" w14:textId="132766FF" w:rsidR="00A327E4" w:rsidRDefault="007401C3" w:rsidP="00406ABF">
            <w:pPr>
              <w:spacing w:before="120" w:after="120"/>
              <w:jc w:val="center"/>
              <w:rPr>
                <w:rFonts w:asciiTheme="minorHAnsi" w:hAnsiTheme="minorHAnsi" w:cstheme="minorHAnsi"/>
              </w:rPr>
            </w:pPr>
            <w:r>
              <w:rPr>
                <w:rFonts w:asciiTheme="minorHAnsi" w:hAnsiTheme="minorHAnsi" w:cstheme="minorHAnsi"/>
              </w:rPr>
              <w:t>33 - 53</w:t>
            </w:r>
          </w:p>
        </w:tc>
      </w:tr>
      <w:tr w:rsidR="00805ED1" w:rsidRPr="008910E0" w14:paraId="70A3E064" w14:textId="77777777" w:rsidTr="00805ED1">
        <w:tc>
          <w:tcPr>
            <w:tcW w:w="8545" w:type="dxa"/>
          </w:tcPr>
          <w:p w14:paraId="60206DA9" w14:textId="77777777" w:rsidR="00805ED1" w:rsidRPr="00510398" w:rsidRDefault="00805ED1" w:rsidP="00406ABF">
            <w:pPr>
              <w:pStyle w:val="Listenabsatz"/>
              <w:numPr>
                <w:ilvl w:val="0"/>
                <w:numId w:val="1"/>
              </w:numPr>
              <w:spacing w:before="120" w:after="120"/>
              <w:ind w:left="284" w:hanging="227"/>
              <w:contextualSpacing w:val="0"/>
              <w:rPr>
                <w:rFonts w:asciiTheme="minorHAnsi" w:hAnsiTheme="minorHAnsi" w:cstheme="minorHAnsi"/>
              </w:rPr>
            </w:pPr>
            <w:r w:rsidRPr="00510398">
              <w:rPr>
                <w:rFonts w:asciiTheme="minorHAnsi" w:hAnsiTheme="minorHAnsi" w:cstheme="minorHAnsi"/>
              </w:rPr>
              <w:t>Denn eins ist gewiss – die Prüfung kommt bestimmt</w:t>
            </w:r>
          </w:p>
          <w:p w14:paraId="12A5E3DD" w14:textId="77777777" w:rsidR="00FD7093" w:rsidRDefault="00F05975" w:rsidP="00C55B10">
            <w:pPr>
              <w:tabs>
                <w:tab w:val="left" w:pos="1725"/>
              </w:tabs>
              <w:spacing w:before="60" w:after="60"/>
              <w:ind w:left="454"/>
              <w:rPr>
                <w:rFonts w:asciiTheme="minorHAnsi" w:hAnsiTheme="minorHAnsi" w:cstheme="minorHAnsi"/>
                <w:sz w:val="22"/>
                <w:szCs w:val="22"/>
              </w:rPr>
            </w:pPr>
            <w:r>
              <w:rPr>
                <w:rFonts w:asciiTheme="minorHAnsi" w:hAnsiTheme="minorHAnsi" w:cstheme="minorHAnsi"/>
                <w:sz w:val="22"/>
                <w:szCs w:val="22"/>
              </w:rPr>
              <w:t>Zeitliche Abgrenzungen</w:t>
            </w:r>
          </w:p>
          <w:p w14:paraId="69B77FC2" w14:textId="18204AC6" w:rsidR="00F05975" w:rsidRPr="00510398" w:rsidRDefault="00F05975" w:rsidP="00C55B10">
            <w:pPr>
              <w:tabs>
                <w:tab w:val="left" w:pos="1725"/>
              </w:tabs>
              <w:spacing w:before="60" w:after="60"/>
              <w:ind w:left="454"/>
              <w:rPr>
                <w:rFonts w:asciiTheme="minorHAnsi" w:hAnsiTheme="minorHAnsi" w:cstheme="minorHAnsi"/>
              </w:rPr>
            </w:pPr>
            <w:r>
              <w:rPr>
                <w:rFonts w:asciiTheme="minorHAnsi" w:hAnsiTheme="minorHAnsi" w:cstheme="minorHAnsi"/>
              </w:rPr>
              <w:t>Fragen zum Betriebsabrechnungsbogen</w:t>
            </w:r>
          </w:p>
        </w:tc>
        <w:tc>
          <w:tcPr>
            <w:tcW w:w="1093" w:type="dxa"/>
          </w:tcPr>
          <w:p w14:paraId="3FAD2652" w14:textId="386B85AB" w:rsidR="00805ED1" w:rsidRPr="00510398" w:rsidRDefault="004679C9" w:rsidP="00406ABF">
            <w:pPr>
              <w:spacing w:before="120" w:after="120"/>
              <w:jc w:val="center"/>
              <w:rPr>
                <w:rFonts w:asciiTheme="minorHAnsi" w:hAnsiTheme="minorHAnsi" w:cstheme="minorHAnsi"/>
              </w:rPr>
            </w:pPr>
            <w:r>
              <w:rPr>
                <w:rFonts w:asciiTheme="minorHAnsi" w:hAnsiTheme="minorHAnsi" w:cstheme="minorHAnsi"/>
              </w:rPr>
              <w:t>54 - 62</w:t>
            </w:r>
          </w:p>
        </w:tc>
      </w:tr>
      <w:tr w:rsidR="00615102" w:rsidRPr="008910E0" w14:paraId="6A594537" w14:textId="77777777" w:rsidTr="00805ED1">
        <w:tc>
          <w:tcPr>
            <w:tcW w:w="8545" w:type="dxa"/>
          </w:tcPr>
          <w:p w14:paraId="727FBC6A" w14:textId="1DD6BFC5" w:rsidR="00615102" w:rsidRDefault="00E96383" w:rsidP="00406ABF">
            <w:pPr>
              <w:pStyle w:val="Listenabsatz"/>
              <w:numPr>
                <w:ilvl w:val="0"/>
                <w:numId w:val="1"/>
              </w:numPr>
              <w:spacing w:before="120" w:after="120"/>
              <w:ind w:left="284" w:hanging="227"/>
              <w:contextualSpacing w:val="0"/>
              <w:rPr>
                <w:rFonts w:asciiTheme="minorHAnsi" w:hAnsiTheme="minorHAnsi" w:cstheme="minorHAnsi"/>
              </w:rPr>
            </w:pPr>
            <w:r>
              <w:rPr>
                <w:rFonts w:asciiTheme="minorHAnsi" w:hAnsiTheme="minorHAnsi" w:cstheme="minorHAnsi"/>
              </w:rPr>
              <w:t xml:space="preserve">Kreuzworträtsel </w:t>
            </w:r>
            <w:r w:rsidR="00F05975">
              <w:rPr>
                <w:rFonts w:asciiTheme="minorHAnsi" w:hAnsiTheme="minorHAnsi" w:cstheme="minorHAnsi"/>
              </w:rPr>
              <w:t>Industrie</w:t>
            </w:r>
          </w:p>
          <w:p w14:paraId="467F9F27" w14:textId="68B05B7D" w:rsidR="00615102" w:rsidRPr="00510398" w:rsidRDefault="00E96383" w:rsidP="00615102">
            <w:pPr>
              <w:tabs>
                <w:tab w:val="left" w:pos="1725"/>
              </w:tabs>
              <w:spacing w:before="60" w:after="60"/>
              <w:ind w:left="454"/>
              <w:rPr>
                <w:rFonts w:asciiTheme="minorHAnsi" w:hAnsiTheme="minorHAnsi" w:cstheme="minorHAnsi"/>
              </w:rPr>
            </w:pPr>
            <w:r>
              <w:rPr>
                <w:rFonts w:asciiTheme="minorHAnsi" w:hAnsiTheme="minorHAnsi" w:cstheme="minorHAnsi"/>
              </w:rPr>
              <w:t xml:space="preserve">Wir suchen einen </w:t>
            </w:r>
            <w:r w:rsidR="00F05975">
              <w:rPr>
                <w:rFonts w:asciiTheme="minorHAnsi" w:hAnsiTheme="minorHAnsi" w:cstheme="minorHAnsi"/>
              </w:rPr>
              <w:t>wichtigen innerbetrieblichen Auftrag</w:t>
            </w:r>
          </w:p>
        </w:tc>
        <w:tc>
          <w:tcPr>
            <w:tcW w:w="1093" w:type="dxa"/>
          </w:tcPr>
          <w:p w14:paraId="290971A3" w14:textId="4D4D5B45" w:rsidR="00615102" w:rsidRDefault="004F4BF8" w:rsidP="00406ABF">
            <w:pPr>
              <w:spacing w:before="120" w:after="120"/>
              <w:jc w:val="center"/>
              <w:rPr>
                <w:rFonts w:asciiTheme="minorHAnsi" w:hAnsiTheme="minorHAnsi" w:cstheme="minorHAnsi"/>
              </w:rPr>
            </w:pPr>
            <w:r>
              <w:rPr>
                <w:rFonts w:asciiTheme="minorHAnsi" w:hAnsiTheme="minorHAnsi" w:cstheme="minorHAnsi"/>
              </w:rPr>
              <w:t>63 - 65</w:t>
            </w:r>
          </w:p>
        </w:tc>
      </w:tr>
    </w:tbl>
    <w:p w14:paraId="4D48978C" w14:textId="604B4105" w:rsidR="004D1AD0" w:rsidRPr="004D1AD0" w:rsidRDefault="004D1AD0" w:rsidP="004D1AD0">
      <w:pPr>
        <w:shd w:val="clear" w:color="auto" w:fill="FFFFFF" w:themeFill="background1"/>
        <w:spacing w:before="360"/>
        <w:rPr>
          <w:rFonts w:asciiTheme="minorHAnsi" w:hAnsiTheme="minorHAnsi" w:cstheme="minorHAnsi"/>
          <w:bCs/>
          <w:i/>
          <w:iCs/>
          <w:color w:val="000000" w:themeColor="text1"/>
          <w:sz w:val="22"/>
          <w:szCs w:val="22"/>
        </w:rPr>
      </w:pPr>
      <w:r>
        <w:rPr>
          <w:rFonts w:asciiTheme="minorHAnsi" w:hAnsiTheme="minorHAnsi" w:cstheme="minorHAnsi"/>
          <w:i/>
          <w:iCs/>
          <w:noProof/>
          <w:sz w:val="22"/>
          <w:szCs w:val="22"/>
          <w:u w:val="words"/>
        </w:rPr>
        <w:t xml:space="preserve">       </w:t>
      </w:r>
      <w:r w:rsidRPr="004D1AD0">
        <w:rPr>
          <w:rFonts w:asciiTheme="minorHAnsi" w:hAnsiTheme="minorHAnsi" w:cstheme="minorHAnsi"/>
          <w:i/>
          <w:iCs/>
          <w:noProof/>
          <w:sz w:val="22"/>
          <w:szCs w:val="22"/>
          <w:u w:val="words"/>
        </w:rPr>
        <w:t>Hinweis in eigner Sache: Bitte schreiben Sie uns, falls Sie Beiträge zu weiteren Steuerarten wünschen!</w:t>
      </w:r>
    </w:p>
    <w:p w14:paraId="4ED6BA9E" w14:textId="77777777" w:rsidR="00793802" w:rsidRDefault="00793802">
      <w:pPr>
        <w:rPr>
          <w:rFonts w:asciiTheme="minorHAnsi" w:hAnsiTheme="minorHAnsi" w:cstheme="minorHAnsi"/>
          <w:bCs/>
          <w:color w:val="000000" w:themeColor="text1"/>
          <w:sz w:val="32"/>
          <w:szCs w:val="32"/>
        </w:rPr>
      </w:pPr>
      <w:r>
        <w:rPr>
          <w:rFonts w:asciiTheme="minorHAnsi" w:hAnsiTheme="minorHAnsi" w:cstheme="minorHAnsi"/>
          <w:bCs/>
          <w:color w:val="000000" w:themeColor="text1"/>
          <w:sz w:val="32"/>
          <w:szCs w:val="32"/>
        </w:rPr>
        <w:br w:type="page"/>
      </w:r>
    </w:p>
    <w:p w14:paraId="368CDA70" w14:textId="77777777" w:rsidR="007C6AC3" w:rsidRDefault="007C6AC3" w:rsidP="009E2D69">
      <w:pPr>
        <w:shd w:val="clear" w:color="auto" w:fill="FFFFFF" w:themeFill="background1"/>
        <w:jc w:val="both"/>
        <w:rPr>
          <w:rFonts w:asciiTheme="minorHAnsi" w:hAnsiTheme="minorHAnsi" w:cstheme="minorHAnsi"/>
          <w:bCs/>
          <w:color w:val="000000" w:themeColor="text1"/>
          <w:sz w:val="32"/>
          <w:szCs w:val="32"/>
        </w:rPr>
        <w:sectPr w:rsidR="007C6AC3" w:rsidSect="00476D38">
          <w:headerReference w:type="even" r:id="rId9"/>
          <w:headerReference w:type="default" r:id="rId10"/>
          <w:headerReference w:type="first" r:id="rId11"/>
          <w:type w:val="continuous"/>
          <w:pgSz w:w="11906" w:h="16838" w:code="9"/>
          <w:pgMar w:top="1106" w:right="851" w:bottom="992" w:left="851" w:header="567" w:footer="709" w:gutter="0"/>
          <w:cols w:space="454"/>
          <w:titlePg/>
          <w:docGrid w:linePitch="360"/>
        </w:sectPr>
      </w:pPr>
    </w:p>
    <w:p w14:paraId="5A31826E" w14:textId="77777777" w:rsidR="001F17C6" w:rsidRPr="001F17C6" w:rsidRDefault="001F17C6" w:rsidP="001F17C6">
      <w:pPr>
        <w:jc w:val="center"/>
        <w:rPr>
          <w:rFonts w:cstheme="minorHAnsi"/>
          <w:bCs/>
          <w:sz w:val="4"/>
          <w:szCs w:val="4"/>
          <w:u w:val="single"/>
        </w:rPr>
      </w:pPr>
      <w:bookmarkStart w:id="0" w:name="_Hlk128759506"/>
      <w:bookmarkStart w:id="1" w:name="_Hlk166233690"/>
    </w:p>
    <w:p w14:paraId="069E1A20" w14:textId="77777777" w:rsidR="00914174" w:rsidRPr="00A32AF9" w:rsidRDefault="00914174" w:rsidP="00914174">
      <w:pPr>
        <w:shd w:val="clear" w:color="auto" w:fill="548DD4"/>
        <w:jc w:val="center"/>
        <w:rPr>
          <w:rFonts w:ascii="Gadugi" w:hAnsi="Gadugi" w:cs="Estrangelo Edessa"/>
          <w:b/>
          <w:color w:val="FFFFFF"/>
          <w:sz w:val="32"/>
          <w:szCs w:val="32"/>
        </w:rPr>
      </w:pPr>
      <w:bookmarkStart w:id="2" w:name="_Hlk180342043"/>
      <w:r>
        <w:rPr>
          <w:rFonts w:ascii="Gadugi" w:hAnsi="Gadugi" w:cs="Estrangelo Edessa"/>
          <w:b/>
          <w:color w:val="FFFFFF"/>
          <w:sz w:val="32"/>
          <w:szCs w:val="32"/>
        </w:rPr>
        <w:t>Überprüfen Sie Ihr Wissen zu Steuern / Recht / Soziales 2025</w:t>
      </w:r>
    </w:p>
    <w:p w14:paraId="7A5CED47" w14:textId="77777777" w:rsidR="00914174" w:rsidRPr="00A32AF9" w:rsidRDefault="00914174" w:rsidP="00914174">
      <w:pPr>
        <w:spacing w:before="120" w:after="120"/>
        <w:jc w:val="center"/>
        <w:rPr>
          <w:rFonts w:ascii="Calibri" w:hAnsi="Calibri" w:cs="Calibri"/>
          <w:bCs/>
          <w:i/>
          <w:iCs/>
          <w:sz w:val="24"/>
          <w:szCs w:val="24"/>
        </w:rPr>
      </w:pPr>
      <w:r w:rsidRPr="00A32AF9">
        <w:rPr>
          <w:rFonts w:ascii="Calibri" w:hAnsi="Calibri" w:cs="Calibri"/>
          <w:bCs/>
          <w:i/>
          <w:iCs/>
          <w:sz w:val="24"/>
          <w:szCs w:val="24"/>
        </w:rPr>
        <w:t xml:space="preserve">Die </w:t>
      </w:r>
      <w:r>
        <w:rPr>
          <w:rFonts w:ascii="Calibri" w:hAnsi="Calibri" w:cs="Calibri"/>
          <w:bCs/>
          <w:i/>
          <w:iCs/>
          <w:sz w:val="24"/>
          <w:szCs w:val="24"/>
        </w:rPr>
        <w:t xml:space="preserve">folgenden </w:t>
      </w:r>
      <w:r w:rsidRPr="00A32AF9">
        <w:rPr>
          <w:rFonts w:ascii="Calibri" w:hAnsi="Calibri" w:cs="Calibri"/>
          <w:bCs/>
          <w:i/>
          <w:iCs/>
          <w:sz w:val="24"/>
          <w:szCs w:val="24"/>
        </w:rPr>
        <w:t>Fragen beziehen sich auf die Rubrik „Zahlen 202</w:t>
      </w:r>
      <w:r>
        <w:rPr>
          <w:rFonts w:ascii="Calibri" w:hAnsi="Calibri" w:cs="Calibri"/>
          <w:bCs/>
          <w:i/>
          <w:iCs/>
          <w:sz w:val="24"/>
          <w:szCs w:val="24"/>
        </w:rPr>
        <w:t>5</w:t>
      </w:r>
      <w:r w:rsidRPr="00A32AF9">
        <w:rPr>
          <w:rFonts w:ascii="Calibri" w:hAnsi="Calibri" w:cs="Calibri"/>
          <w:bCs/>
          <w:i/>
          <w:iCs/>
          <w:sz w:val="24"/>
          <w:szCs w:val="24"/>
        </w:rPr>
        <w:t xml:space="preserve"> – Steuern / Recht / Soziales</w:t>
      </w:r>
      <w:r>
        <w:rPr>
          <w:rFonts w:ascii="Calibri" w:hAnsi="Calibri" w:cs="Calibri"/>
          <w:bCs/>
          <w:i/>
          <w:iCs/>
          <w:sz w:val="24"/>
          <w:szCs w:val="24"/>
        </w:rPr>
        <w:t>“</w:t>
      </w:r>
    </w:p>
    <w:tbl>
      <w:tblPr>
        <w:tblStyle w:val="Tabellenraster"/>
        <w:tblW w:w="10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644"/>
        <w:gridCol w:w="7516"/>
        <w:gridCol w:w="1977"/>
      </w:tblGrid>
      <w:tr w:rsidR="00914174" w:rsidRPr="00DD3437" w14:paraId="27B21D26" w14:textId="77777777" w:rsidTr="003F3F90">
        <w:tc>
          <w:tcPr>
            <w:tcW w:w="644" w:type="dxa"/>
            <w:shd w:val="clear" w:color="auto" w:fill="F2F2F2" w:themeFill="background1" w:themeFillShade="F2"/>
          </w:tcPr>
          <w:p w14:paraId="5A07AAB6" w14:textId="77777777" w:rsidR="00914174" w:rsidRPr="00DD3437" w:rsidRDefault="00914174" w:rsidP="003F3F90">
            <w:pPr>
              <w:spacing w:before="120" w:after="120"/>
              <w:jc w:val="center"/>
              <w:rPr>
                <w:rFonts w:ascii="Calibri" w:hAnsi="Calibri" w:cs="Calibri"/>
                <w:b/>
                <w:sz w:val="24"/>
                <w:szCs w:val="24"/>
              </w:rPr>
            </w:pPr>
            <w:r w:rsidRPr="00DD3437">
              <w:rPr>
                <w:rFonts w:ascii="Calibri" w:hAnsi="Calibri" w:cs="Calibri"/>
                <w:b/>
                <w:sz w:val="24"/>
                <w:szCs w:val="24"/>
              </w:rPr>
              <w:t>Nr.</w:t>
            </w:r>
          </w:p>
        </w:tc>
        <w:tc>
          <w:tcPr>
            <w:tcW w:w="7516" w:type="dxa"/>
            <w:shd w:val="clear" w:color="auto" w:fill="F2F2F2" w:themeFill="background1" w:themeFillShade="F2"/>
          </w:tcPr>
          <w:p w14:paraId="732CF3F0" w14:textId="77777777" w:rsidR="00914174" w:rsidRPr="00DD3437" w:rsidRDefault="00914174" w:rsidP="003F3F90">
            <w:pPr>
              <w:spacing w:before="120" w:after="120"/>
              <w:ind w:left="57" w:right="57"/>
              <w:rPr>
                <w:rFonts w:ascii="Calibri" w:hAnsi="Calibri" w:cs="Calibri"/>
                <w:b/>
                <w:sz w:val="24"/>
                <w:szCs w:val="24"/>
              </w:rPr>
            </w:pPr>
            <w:r w:rsidRPr="00DD3437">
              <w:rPr>
                <w:rFonts w:ascii="Calibri" w:hAnsi="Calibri" w:cs="Calibri"/>
                <w:b/>
                <w:sz w:val="24"/>
                <w:szCs w:val="24"/>
              </w:rPr>
              <w:t>Frage</w:t>
            </w:r>
          </w:p>
        </w:tc>
        <w:tc>
          <w:tcPr>
            <w:tcW w:w="1977" w:type="dxa"/>
            <w:shd w:val="clear" w:color="auto" w:fill="F2F2F2" w:themeFill="background1" w:themeFillShade="F2"/>
          </w:tcPr>
          <w:p w14:paraId="1E9726A4" w14:textId="77777777" w:rsidR="00914174" w:rsidRPr="00DD3437" w:rsidRDefault="00914174" w:rsidP="003F3F90">
            <w:pPr>
              <w:spacing w:before="120" w:after="120"/>
              <w:jc w:val="center"/>
              <w:rPr>
                <w:rFonts w:ascii="Calibri" w:hAnsi="Calibri" w:cs="Calibri"/>
                <w:b/>
                <w:sz w:val="24"/>
                <w:szCs w:val="24"/>
              </w:rPr>
            </w:pPr>
            <w:r w:rsidRPr="00DD3437">
              <w:rPr>
                <w:rFonts w:ascii="Calibri" w:hAnsi="Calibri" w:cs="Calibri"/>
                <w:b/>
                <w:sz w:val="24"/>
                <w:szCs w:val="24"/>
              </w:rPr>
              <w:t>Ihre Antwort</w:t>
            </w:r>
          </w:p>
        </w:tc>
      </w:tr>
      <w:tr w:rsidR="00914174" w14:paraId="73CDDCEC" w14:textId="77777777" w:rsidTr="00194231">
        <w:tc>
          <w:tcPr>
            <w:tcW w:w="644" w:type="dxa"/>
          </w:tcPr>
          <w:p w14:paraId="7714FDCA"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1</w:t>
            </w:r>
          </w:p>
        </w:tc>
        <w:tc>
          <w:tcPr>
            <w:tcW w:w="7516" w:type="dxa"/>
          </w:tcPr>
          <w:p w14:paraId="7B59170E"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das steuerfreie Existenzminimum für Verheirate?</w:t>
            </w:r>
          </w:p>
        </w:tc>
        <w:tc>
          <w:tcPr>
            <w:tcW w:w="1977" w:type="dxa"/>
          </w:tcPr>
          <w:p w14:paraId="23D66AD9" w14:textId="310D9BF2" w:rsidR="00914174" w:rsidRDefault="00914174" w:rsidP="00194231">
            <w:pPr>
              <w:spacing w:before="80" w:after="80"/>
              <w:ind w:right="113"/>
              <w:jc w:val="right"/>
              <w:rPr>
                <w:rFonts w:ascii="Calibri" w:hAnsi="Calibri" w:cs="Calibri"/>
                <w:bCs/>
                <w:sz w:val="24"/>
                <w:szCs w:val="24"/>
              </w:rPr>
            </w:pPr>
          </w:p>
        </w:tc>
      </w:tr>
      <w:tr w:rsidR="00914174" w14:paraId="40E3DEAC" w14:textId="77777777" w:rsidTr="00194231">
        <w:tc>
          <w:tcPr>
            <w:tcW w:w="644" w:type="dxa"/>
          </w:tcPr>
          <w:p w14:paraId="3BA13EA0"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2</w:t>
            </w:r>
          </w:p>
        </w:tc>
        <w:tc>
          <w:tcPr>
            <w:tcW w:w="7516" w:type="dxa"/>
          </w:tcPr>
          <w:p w14:paraId="33EC4163"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der Eingangssteuersatz bei der Einkommensteuer?</w:t>
            </w:r>
          </w:p>
        </w:tc>
        <w:tc>
          <w:tcPr>
            <w:tcW w:w="1977" w:type="dxa"/>
          </w:tcPr>
          <w:p w14:paraId="099554D3" w14:textId="72247165" w:rsidR="00914174" w:rsidRDefault="00914174" w:rsidP="00194231">
            <w:pPr>
              <w:spacing w:before="80" w:after="80"/>
              <w:ind w:right="113"/>
              <w:jc w:val="right"/>
              <w:rPr>
                <w:rFonts w:ascii="Calibri" w:hAnsi="Calibri" w:cs="Calibri"/>
                <w:bCs/>
                <w:sz w:val="24"/>
                <w:szCs w:val="24"/>
              </w:rPr>
            </w:pPr>
          </w:p>
        </w:tc>
      </w:tr>
      <w:tr w:rsidR="00914174" w14:paraId="25BD5A35" w14:textId="77777777" w:rsidTr="00194231">
        <w:tc>
          <w:tcPr>
            <w:tcW w:w="644" w:type="dxa"/>
          </w:tcPr>
          <w:p w14:paraId="00E232EC"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3</w:t>
            </w:r>
          </w:p>
        </w:tc>
        <w:tc>
          <w:tcPr>
            <w:tcW w:w="7516" w:type="dxa"/>
          </w:tcPr>
          <w:p w14:paraId="00C83153"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der Besteuerungsanteil gesetzlicher Renten für Neurentner?</w:t>
            </w:r>
          </w:p>
        </w:tc>
        <w:tc>
          <w:tcPr>
            <w:tcW w:w="1977" w:type="dxa"/>
          </w:tcPr>
          <w:p w14:paraId="1B18E95D" w14:textId="7B1F31C3" w:rsidR="00914174" w:rsidRDefault="00914174" w:rsidP="00194231">
            <w:pPr>
              <w:spacing w:before="80" w:after="80"/>
              <w:ind w:right="113"/>
              <w:jc w:val="right"/>
              <w:rPr>
                <w:rFonts w:ascii="Calibri" w:hAnsi="Calibri" w:cs="Calibri"/>
                <w:bCs/>
                <w:sz w:val="24"/>
                <w:szCs w:val="24"/>
              </w:rPr>
            </w:pPr>
          </w:p>
        </w:tc>
      </w:tr>
      <w:tr w:rsidR="00914174" w14:paraId="48C600F5" w14:textId="77777777" w:rsidTr="00194231">
        <w:tc>
          <w:tcPr>
            <w:tcW w:w="644" w:type="dxa"/>
          </w:tcPr>
          <w:p w14:paraId="6C3A5E08"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5</w:t>
            </w:r>
          </w:p>
        </w:tc>
        <w:tc>
          <w:tcPr>
            <w:tcW w:w="7516" w:type="dxa"/>
          </w:tcPr>
          <w:p w14:paraId="16365900"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der Körperschaftsteuersatz?</w:t>
            </w:r>
          </w:p>
        </w:tc>
        <w:tc>
          <w:tcPr>
            <w:tcW w:w="1977" w:type="dxa"/>
          </w:tcPr>
          <w:p w14:paraId="3E010913" w14:textId="76C512A1" w:rsidR="00914174" w:rsidRDefault="00914174" w:rsidP="00194231">
            <w:pPr>
              <w:spacing w:before="80" w:after="80"/>
              <w:ind w:right="113"/>
              <w:jc w:val="right"/>
              <w:rPr>
                <w:rFonts w:ascii="Calibri" w:hAnsi="Calibri" w:cs="Calibri"/>
                <w:bCs/>
                <w:sz w:val="24"/>
                <w:szCs w:val="24"/>
              </w:rPr>
            </w:pPr>
          </w:p>
        </w:tc>
      </w:tr>
      <w:tr w:rsidR="00914174" w14:paraId="06A87D35" w14:textId="77777777" w:rsidTr="00194231">
        <w:tc>
          <w:tcPr>
            <w:tcW w:w="644" w:type="dxa"/>
          </w:tcPr>
          <w:p w14:paraId="6F1F95C9"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6</w:t>
            </w:r>
          </w:p>
        </w:tc>
        <w:tc>
          <w:tcPr>
            <w:tcW w:w="7516" w:type="dxa"/>
          </w:tcPr>
          <w:p w14:paraId="29C2379B"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die Wohnungsbauprämie für ein Ehepaar bei einem zu versteuernden Einkommen von 70.002 €?</w:t>
            </w:r>
          </w:p>
        </w:tc>
        <w:tc>
          <w:tcPr>
            <w:tcW w:w="1977" w:type="dxa"/>
          </w:tcPr>
          <w:p w14:paraId="1ADC0B41" w14:textId="01689005" w:rsidR="00914174" w:rsidRDefault="00914174" w:rsidP="00194231">
            <w:pPr>
              <w:spacing w:before="80" w:after="80"/>
              <w:ind w:right="113"/>
              <w:jc w:val="right"/>
              <w:rPr>
                <w:rFonts w:ascii="Calibri" w:hAnsi="Calibri" w:cs="Calibri"/>
                <w:bCs/>
                <w:sz w:val="24"/>
                <w:szCs w:val="24"/>
              </w:rPr>
            </w:pPr>
          </w:p>
        </w:tc>
      </w:tr>
      <w:tr w:rsidR="00914174" w14:paraId="3E265AED" w14:textId="77777777" w:rsidTr="00194231">
        <w:tc>
          <w:tcPr>
            <w:tcW w:w="644" w:type="dxa"/>
          </w:tcPr>
          <w:p w14:paraId="08D7FD66"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7</w:t>
            </w:r>
          </w:p>
        </w:tc>
        <w:tc>
          <w:tcPr>
            <w:tcW w:w="7516" w:type="dxa"/>
          </w:tcPr>
          <w:p w14:paraId="6120ECCC"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der höchstmögliche Sachbezugswert für ein Abendessen, wie hoch für ein Mittagessen (beide Werte pro Tag)?</w:t>
            </w:r>
          </w:p>
        </w:tc>
        <w:tc>
          <w:tcPr>
            <w:tcW w:w="1977" w:type="dxa"/>
          </w:tcPr>
          <w:p w14:paraId="13444C0D" w14:textId="2369C817" w:rsidR="00914174" w:rsidRDefault="00914174" w:rsidP="00194231">
            <w:pPr>
              <w:spacing w:before="80" w:after="80"/>
              <w:ind w:right="113"/>
              <w:jc w:val="right"/>
              <w:rPr>
                <w:rFonts w:ascii="Calibri" w:hAnsi="Calibri" w:cs="Calibri"/>
                <w:bCs/>
                <w:sz w:val="24"/>
                <w:szCs w:val="24"/>
              </w:rPr>
            </w:pPr>
          </w:p>
        </w:tc>
      </w:tr>
      <w:tr w:rsidR="00914174" w14:paraId="75687F1A" w14:textId="77777777" w:rsidTr="00194231">
        <w:tc>
          <w:tcPr>
            <w:tcW w:w="644" w:type="dxa"/>
          </w:tcPr>
          <w:p w14:paraId="607B0585"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8</w:t>
            </w:r>
          </w:p>
        </w:tc>
        <w:tc>
          <w:tcPr>
            <w:tcW w:w="7516" w:type="dxa"/>
          </w:tcPr>
          <w:p w14:paraId="6A8FADD5"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Auf wie viele Tage ist die Homeoffice-Pauschale pro Jahr begrenzt?</w:t>
            </w:r>
          </w:p>
        </w:tc>
        <w:tc>
          <w:tcPr>
            <w:tcW w:w="1977" w:type="dxa"/>
          </w:tcPr>
          <w:p w14:paraId="250CC183" w14:textId="2C2DDDA5" w:rsidR="00914174" w:rsidRDefault="00914174" w:rsidP="00194231">
            <w:pPr>
              <w:spacing w:before="80" w:after="80"/>
              <w:ind w:right="113"/>
              <w:jc w:val="right"/>
              <w:rPr>
                <w:rFonts w:ascii="Calibri" w:hAnsi="Calibri" w:cs="Calibri"/>
                <w:bCs/>
                <w:sz w:val="24"/>
                <w:szCs w:val="24"/>
              </w:rPr>
            </w:pPr>
          </w:p>
        </w:tc>
      </w:tr>
      <w:tr w:rsidR="00914174" w14:paraId="50E18477" w14:textId="77777777" w:rsidTr="00194231">
        <w:tc>
          <w:tcPr>
            <w:tcW w:w="644" w:type="dxa"/>
          </w:tcPr>
          <w:p w14:paraId="44E0F158"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9</w:t>
            </w:r>
          </w:p>
        </w:tc>
        <w:tc>
          <w:tcPr>
            <w:tcW w:w="7516" w:type="dxa"/>
          </w:tcPr>
          <w:p w14:paraId="0497A233"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die jährliche Beitragsbemessungsgrenze für die Renten- und Arbeitslosenversicherung für einen Angestellten aus Leipzig, und wie hoch für seine Freundin aus München?</w:t>
            </w:r>
          </w:p>
        </w:tc>
        <w:tc>
          <w:tcPr>
            <w:tcW w:w="1977" w:type="dxa"/>
          </w:tcPr>
          <w:p w14:paraId="6470A7C8" w14:textId="769CC643" w:rsidR="00914174" w:rsidRDefault="00914174" w:rsidP="00194231">
            <w:pPr>
              <w:spacing w:before="80" w:after="80"/>
              <w:ind w:right="113"/>
              <w:jc w:val="right"/>
              <w:rPr>
                <w:rFonts w:ascii="Calibri" w:hAnsi="Calibri" w:cs="Calibri"/>
                <w:bCs/>
                <w:sz w:val="24"/>
                <w:szCs w:val="24"/>
              </w:rPr>
            </w:pPr>
          </w:p>
        </w:tc>
      </w:tr>
      <w:tr w:rsidR="00914174" w14:paraId="0B4E6989" w14:textId="77777777" w:rsidTr="00194231">
        <w:tc>
          <w:tcPr>
            <w:tcW w:w="644" w:type="dxa"/>
          </w:tcPr>
          <w:p w14:paraId="76A396C7"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10</w:t>
            </w:r>
          </w:p>
        </w:tc>
        <w:tc>
          <w:tcPr>
            <w:tcW w:w="7516" w:type="dxa"/>
          </w:tcPr>
          <w:p w14:paraId="7CDC506B"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die monatliche Beitragsbemessungsgrenze für die Kranken- und Pflegeversicherung für eine Angestellte aus Gera, und wie hoch für ihre Tochter, die in Bonn arbeitet?</w:t>
            </w:r>
          </w:p>
        </w:tc>
        <w:tc>
          <w:tcPr>
            <w:tcW w:w="1977" w:type="dxa"/>
          </w:tcPr>
          <w:p w14:paraId="21BDD984" w14:textId="776EED30" w:rsidR="00914174" w:rsidRDefault="00914174" w:rsidP="00194231">
            <w:pPr>
              <w:spacing w:before="80" w:after="80"/>
              <w:ind w:right="113"/>
              <w:jc w:val="right"/>
              <w:rPr>
                <w:rFonts w:ascii="Calibri" w:hAnsi="Calibri" w:cs="Calibri"/>
                <w:bCs/>
                <w:sz w:val="24"/>
                <w:szCs w:val="24"/>
              </w:rPr>
            </w:pPr>
          </w:p>
        </w:tc>
      </w:tr>
      <w:tr w:rsidR="00914174" w14:paraId="1EDA0F31" w14:textId="77777777" w:rsidTr="00194231">
        <w:tc>
          <w:tcPr>
            <w:tcW w:w="644" w:type="dxa"/>
          </w:tcPr>
          <w:p w14:paraId="5A33524F"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11</w:t>
            </w:r>
          </w:p>
        </w:tc>
        <w:tc>
          <w:tcPr>
            <w:tcW w:w="7516" w:type="dxa"/>
          </w:tcPr>
          <w:p w14:paraId="7DE97A9C"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das monatl. Kindergeld für das 2. wie hoch für das 4. Kind?</w:t>
            </w:r>
          </w:p>
        </w:tc>
        <w:tc>
          <w:tcPr>
            <w:tcW w:w="1977" w:type="dxa"/>
          </w:tcPr>
          <w:p w14:paraId="0111B1AE" w14:textId="758E41CC" w:rsidR="00914174" w:rsidRDefault="00914174" w:rsidP="00194231">
            <w:pPr>
              <w:spacing w:before="80" w:after="80"/>
              <w:ind w:right="113"/>
              <w:jc w:val="right"/>
              <w:rPr>
                <w:rFonts w:ascii="Calibri" w:hAnsi="Calibri" w:cs="Calibri"/>
                <w:bCs/>
                <w:sz w:val="24"/>
                <w:szCs w:val="24"/>
              </w:rPr>
            </w:pPr>
          </w:p>
        </w:tc>
      </w:tr>
      <w:tr w:rsidR="00914174" w14:paraId="6DD0356C" w14:textId="77777777" w:rsidTr="00194231">
        <w:tc>
          <w:tcPr>
            <w:tcW w:w="644" w:type="dxa"/>
          </w:tcPr>
          <w:p w14:paraId="2E85A05F"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12</w:t>
            </w:r>
          </w:p>
        </w:tc>
        <w:tc>
          <w:tcPr>
            <w:tcW w:w="7516" w:type="dxa"/>
          </w:tcPr>
          <w:p w14:paraId="57662C1F"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der Basiszinssatz seit dem 01.01.2025?</w:t>
            </w:r>
          </w:p>
        </w:tc>
        <w:tc>
          <w:tcPr>
            <w:tcW w:w="1977" w:type="dxa"/>
          </w:tcPr>
          <w:p w14:paraId="05B78E06" w14:textId="6D7F1695" w:rsidR="00914174" w:rsidRDefault="00914174" w:rsidP="00194231">
            <w:pPr>
              <w:spacing w:before="80" w:after="80"/>
              <w:ind w:right="113"/>
              <w:jc w:val="right"/>
              <w:rPr>
                <w:rFonts w:ascii="Calibri" w:hAnsi="Calibri" w:cs="Calibri"/>
                <w:bCs/>
                <w:sz w:val="24"/>
                <w:szCs w:val="24"/>
              </w:rPr>
            </w:pPr>
          </w:p>
        </w:tc>
      </w:tr>
      <w:tr w:rsidR="00914174" w14:paraId="001F0029" w14:textId="77777777" w:rsidTr="00194231">
        <w:tc>
          <w:tcPr>
            <w:tcW w:w="644" w:type="dxa"/>
          </w:tcPr>
          <w:p w14:paraId="679E67BE"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13</w:t>
            </w:r>
          </w:p>
        </w:tc>
        <w:tc>
          <w:tcPr>
            <w:tcW w:w="7516" w:type="dxa"/>
          </w:tcPr>
          <w:p w14:paraId="42FED970"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die monatl. Mindestausbildungsvergütung für eine Auszubildende (zur Energieanlagenelektronikerin), die am 01.08.2025 „startet“?</w:t>
            </w:r>
          </w:p>
        </w:tc>
        <w:tc>
          <w:tcPr>
            <w:tcW w:w="1977" w:type="dxa"/>
          </w:tcPr>
          <w:p w14:paraId="45E8695D" w14:textId="3F924C7D" w:rsidR="00914174" w:rsidRDefault="00914174" w:rsidP="00194231">
            <w:pPr>
              <w:spacing w:before="80" w:after="80"/>
              <w:ind w:right="113"/>
              <w:jc w:val="right"/>
              <w:rPr>
                <w:rFonts w:ascii="Calibri" w:hAnsi="Calibri" w:cs="Calibri"/>
                <w:bCs/>
                <w:sz w:val="24"/>
                <w:szCs w:val="24"/>
              </w:rPr>
            </w:pPr>
          </w:p>
        </w:tc>
      </w:tr>
      <w:tr w:rsidR="00914174" w14:paraId="60C442D6" w14:textId="77777777" w:rsidTr="00194231">
        <w:tc>
          <w:tcPr>
            <w:tcW w:w="644" w:type="dxa"/>
          </w:tcPr>
          <w:p w14:paraId="4055E389"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14</w:t>
            </w:r>
          </w:p>
        </w:tc>
        <w:tc>
          <w:tcPr>
            <w:tcW w:w="7516" w:type="dxa"/>
          </w:tcPr>
          <w:p w14:paraId="3A06D2EB"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Ein Drucker (64 Jahre) aus Köln hat seinen Arbeitsplatz in einem Kölner Druckzentrum verloren. Wie lange ist sein Anspruch auf Arbeitslosengeld I, wenn er mehr als 35 Jahre im Druckzentrum gearbeitet hat?</w:t>
            </w:r>
          </w:p>
        </w:tc>
        <w:tc>
          <w:tcPr>
            <w:tcW w:w="1977" w:type="dxa"/>
          </w:tcPr>
          <w:p w14:paraId="32D6428F" w14:textId="6A8D22B6" w:rsidR="00914174" w:rsidRDefault="00914174" w:rsidP="00194231">
            <w:pPr>
              <w:spacing w:before="80" w:after="80"/>
              <w:ind w:right="113"/>
              <w:jc w:val="right"/>
              <w:rPr>
                <w:rFonts w:ascii="Calibri" w:hAnsi="Calibri" w:cs="Calibri"/>
                <w:bCs/>
                <w:sz w:val="24"/>
                <w:szCs w:val="24"/>
              </w:rPr>
            </w:pPr>
          </w:p>
        </w:tc>
      </w:tr>
      <w:tr w:rsidR="00914174" w14:paraId="021211C8" w14:textId="77777777" w:rsidTr="00194231">
        <w:tc>
          <w:tcPr>
            <w:tcW w:w="644" w:type="dxa"/>
          </w:tcPr>
          <w:p w14:paraId="6444F23E"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15</w:t>
            </w:r>
          </w:p>
        </w:tc>
        <w:tc>
          <w:tcPr>
            <w:tcW w:w="7516" w:type="dxa"/>
          </w:tcPr>
          <w:p w14:paraId="440E20F2"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der Mindestlohn seit dem 01.01.2025?</w:t>
            </w:r>
          </w:p>
        </w:tc>
        <w:tc>
          <w:tcPr>
            <w:tcW w:w="1977" w:type="dxa"/>
          </w:tcPr>
          <w:p w14:paraId="6D12B762" w14:textId="43798F03" w:rsidR="00914174" w:rsidRDefault="00914174" w:rsidP="00194231">
            <w:pPr>
              <w:spacing w:before="80" w:after="80"/>
              <w:ind w:right="113"/>
              <w:jc w:val="right"/>
              <w:rPr>
                <w:rFonts w:ascii="Calibri" w:hAnsi="Calibri" w:cs="Calibri"/>
                <w:bCs/>
                <w:sz w:val="24"/>
                <w:szCs w:val="24"/>
              </w:rPr>
            </w:pPr>
          </w:p>
        </w:tc>
      </w:tr>
      <w:tr w:rsidR="00914174" w14:paraId="12079246" w14:textId="77777777" w:rsidTr="00194231">
        <w:tc>
          <w:tcPr>
            <w:tcW w:w="644" w:type="dxa"/>
          </w:tcPr>
          <w:p w14:paraId="0A40DDC8"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16</w:t>
            </w:r>
          </w:p>
        </w:tc>
        <w:tc>
          <w:tcPr>
            <w:tcW w:w="7516" w:type="dxa"/>
          </w:tcPr>
          <w:p w14:paraId="7588F701"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der jährliche Sparer-Freibetrag für ein Ehepaar?</w:t>
            </w:r>
          </w:p>
        </w:tc>
        <w:tc>
          <w:tcPr>
            <w:tcW w:w="1977" w:type="dxa"/>
          </w:tcPr>
          <w:p w14:paraId="2278DEC9" w14:textId="29703956" w:rsidR="00914174" w:rsidRDefault="00914174" w:rsidP="00194231">
            <w:pPr>
              <w:spacing w:before="80" w:after="80"/>
              <w:ind w:right="113"/>
              <w:jc w:val="right"/>
              <w:rPr>
                <w:rFonts w:ascii="Calibri" w:hAnsi="Calibri" w:cs="Calibri"/>
                <w:bCs/>
                <w:sz w:val="24"/>
                <w:szCs w:val="24"/>
              </w:rPr>
            </w:pPr>
          </w:p>
        </w:tc>
      </w:tr>
      <w:tr w:rsidR="00914174" w14:paraId="796A2E50" w14:textId="77777777" w:rsidTr="00194231">
        <w:tc>
          <w:tcPr>
            <w:tcW w:w="644" w:type="dxa"/>
          </w:tcPr>
          <w:p w14:paraId="47834552"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17</w:t>
            </w:r>
          </w:p>
        </w:tc>
        <w:tc>
          <w:tcPr>
            <w:tcW w:w="7516" w:type="dxa"/>
          </w:tcPr>
          <w:p w14:paraId="120735FB"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Ein Immobilienkaufmann ist seit dem 01.01.2025 in Kurzarbeit; wie lange ist die maximale Bezugszeit für sein Kurzarbeitergeld?</w:t>
            </w:r>
          </w:p>
        </w:tc>
        <w:tc>
          <w:tcPr>
            <w:tcW w:w="1977" w:type="dxa"/>
          </w:tcPr>
          <w:p w14:paraId="39AE93D5" w14:textId="51546A83" w:rsidR="00914174" w:rsidRDefault="00914174" w:rsidP="00194231">
            <w:pPr>
              <w:spacing w:before="80" w:after="80"/>
              <w:ind w:right="113"/>
              <w:jc w:val="right"/>
              <w:rPr>
                <w:rFonts w:ascii="Calibri" w:hAnsi="Calibri" w:cs="Calibri"/>
                <w:bCs/>
                <w:sz w:val="24"/>
                <w:szCs w:val="24"/>
              </w:rPr>
            </w:pPr>
          </w:p>
        </w:tc>
      </w:tr>
      <w:tr w:rsidR="00914174" w14:paraId="70F43266" w14:textId="77777777" w:rsidTr="00194231">
        <w:tc>
          <w:tcPr>
            <w:tcW w:w="644" w:type="dxa"/>
          </w:tcPr>
          <w:p w14:paraId="797FAE64"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18</w:t>
            </w:r>
          </w:p>
        </w:tc>
        <w:tc>
          <w:tcPr>
            <w:tcW w:w="7516" w:type="dxa"/>
          </w:tcPr>
          <w:p w14:paraId="325231EF"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Ein Unternehmen stellt einem anderen Unternehmen im Januar 2025 Verzugszinsen in Rechnung; wie hoch ist der Verzugszinssatz?</w:t>
            </w:r>
          </w:p>
        </w:tc>
        <w:tc>
          <w:tcPr>
            <w:tcW w:w="1977" w:type="dxa"/>
          </w:tcPr>
          <w:p w14:paraId="16525E31" w14:textId="2E870E5D" w:rsidR="00914174" w:rsidRDefault="00914174" w:rsidP="00194231">
            <w:pPr>
              <w:spacing w:before="80" w:after="80"/>
              <w:ind w:right="113"/>
              <w:jc w:val="right"/>
              <w:rPr>
                <w:rFonts w:ascii="Calibri" w:hAnsi="Calibri" w:cs="Calibri"/>
                <w:bCs/>
                <w:sz w:val="24"/>
                <w:szCs w:val="24"/>
              </w:rPr>
            </w:pPr>
          </w:p>
        </w:tc>
      </w:tr>
      <w:tr w:rsidR="00914174" w14:paraId="5D972316" w14:textId="77777777" w:rsidTr="00194231">
        <w:tc>
          <w:tcPr>
            <w:tcW w:w="644" w:type="dxa"/>
          </w:tcPr>
          <w:p w14:paraId="633E6086"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19</w:t>
            </w:r>
          </w:p>
        </w:tc>
        <w:tc>
          <w:tcPr>
            <w:tcW w:w="7516" w:type="dxa"/>
          </w:tcPr>
          <w:p w14:paraId="6B09DD0D"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Ein Unternehmen stellt einem Verbraucher im Januar 2025 Verzugszinsen in Rechnung; wie hoch ist der Verzugszinssatz?</w:t>
            </w:r>
          </w:p>
        </w:tc>
        <w:tc>
          <w:tcPr>
            <w:tcW w:w="1977" w:type="dxa"/>
          </w:tcPr>
          <w:p w14:paraId="74723CE5" w14:textId="0E3ED969" w:rsidR="00914174" w:rsidRDefault="00914174" w:rsidP="00194231">
            <w:pPr>
              <w:spacing w:before="80" w:after="80"/>
              <w:ind w:right="113"/>
              <w:jc w:val="right"/>
              <w:rPr>
                <w:rFonts w:ascii="Calibri" w:hAnsi="Calibri" w:cs="Calibri"/>
                <w:bCs/>
                <w:sz w:val="24"/>
                <w:szCs w:val="24"/>
              </w:rPr>
            </w:pPr>
          </w:p>
        </w:tc>
      </w:tr>
      <w:tr w:rsidR="00914174" w14:paraId="27B33167" w14:textId="77777777" w:rsidTr="00194231">
        <w:tc>
          <w:tcPr>
            <w:tcW w:w="644" w:type="dxa"/>
          </w:tcPr>
          <w:p w14:paraId="0A29F39D" w14:textId="77777777" w:rsidR="00914174" w:rsidRDefault="00914174" w:rsidP="00194231">
            <w:pPr>
              <w:spacing w:before="80" w:after="80"/>
              <w:jc w:val="center"/>
              <w:rPr>
                <w:rFonts w:ascii="Calibri" w:hAnsi="Calibri" w:cs="Calibri"/>
                <w:bCs/>
                <w:sz w:val="24"/>
                <w:szCs w:val="24"/>
              </w:rPr>
            </w:pPr>
            <w:r>
              <w:rPr>
                <w:rFonts w:ascii="Calibri" w:hAnsi="Calibri" w:cs="Calibri"/>
                <w:bCs/>
                <w:sz w:val="24"/>
                <w:szCs w:val="24"/>
              </w:rPr>
              <w:t>20</w:t>
            </w:r>
          </w:p>
        </w:tc>
        <w:tc>
          <w:tcPr>
            <w:tcW w:w="7516" w:type="dxa"/>
          </w:tcPr>
          <w:p w14:paraId="067381BD" w14:textId="77777777" w:rsidR="00914174" w:rsidRDefault="00914174" w:rsidP="00194231">
            <w:pPr>
              <w:spacing w:before="80" w:after="80"/>
              <w:ind w:left="57" w:right="57"/>
              <w:jc w:val="both"/>
              <w:rPr>
                <w:rFonts w:ascii="Calibri" w:hAnsi="Calibri" w:cs="Calibri"/>
                <w:bCs/>
                <w:sz w:val="24"/>
                <w:szCs w:val="24"/>
              </w:rPr>
            </w:pPr>
            <w:r>
              <w:rPr>
                <w:rFonts w:ascii="Calibri" w:hAnsi="Calibri" w:cs="Calibri"/>
                <w:bCs/>
                <w:sz w:val="24"/>
                <w:szCs w:val="24"/>
              </w:rPr>
              <w:t>Wie hoch ist die jährliche Steuerentlastungsbetrag für einen alleinerziehenden Vater, der 3 Kinder hat?</w:t>
            </w:r>
          </w:p>
        </w:tc>
        <w:tc>
          <w:tcPr>
            <w:tcW w:w="1977" w:type="dxa"/>
          </w:tcPr>
          <w:p w14:paraId="1844EFE0" w14:textId="77777777" w:rsidR="00914174" w:rsidRDefault="00914174" w:rsidP="00194231">
            <w:pPr>
              <w:spacing w:before="80" w:after="80"/>
              <w:ind w:right="113"/>
              <w:jc w:val="right"/>
              <w:rPr>
                <w:rFonts w:ascii="Calibri" w:hAnsi="Calibri" w:cs="Calibri"/>
                <w:bCs/>
                <w:sz w:val="24"/>
                <w:szCs w:val="24"/>
              </w:rPr>
            </w:pPr>
            <w:r>
              <w:rPr>
                <w:rFonts w:ascii="Calibri" w:hAnsi="Calibri" w:cs="Calibri"/>
                <w:bCs/>
                <w:sz w:val="24"/>
                <w:szCs w:val="24"/>
              </w:rPr>
              <w:t>4.740,00 €</w:t>
            </w:r>
          </w:p>
        </w:tc>
      </w:tr>
    </w:tbl>
    <w:p w14:paraId="2A36C8DB" w14:textId="77777777" w:rsidR="00A047A8" w:rsidRDefault="00A047A8" w:rsidP="009D344F">
      <w:pPr>
        <w:spacing w:before="60" w:after="60"/>
        <w:jc w:val="both"/>
        <w:rPr>
          <w:rFonts w:asciiTheme="minorHAnsi" w:hAnsiTheme="minorHAnsi" w:cstheme="minorHAnsi"/>
          <w:b/>
          <w:bCs/>
          <w:sz w:val="24"/>
          <w:szCs w:val="24"/>
        </w:rPr>
      </w:pPr>
    </w:p>
    <w:p w14:paraId="5B6ABA35" w14:textId="77777777" w:rsidR="000E784B" w:rsidRPr="005E5B3A" w:rsidRDefault="000E784B" w:rsidP="000E784B">
      <w:pPr>
        <w:shd w:val="clear" w:color="auto" w:fill="548DD4"/>
        <w:jc w:val="center"/>
        <w:rPr>
          <w:rFonts w:ascii="Gadugi" w:hAnsi="Gadugi" w:cs="Estrangelo Edessa"/>
          <w:b/>
          <w:color w:val="FFFFFF"/>
          <w:sz w:val="32"/>
          <w:szCs w:val="32"/>
        </w:rPr>
      </w:pPr>
      <w:bookmarkStart w:id="3" w:name="_Hlk180342018"/>
      <w:r w:rsidRPr="005E5B3A">
        <w:rPr>
          <w:rFonts w:ascii="Gadugi" w:hAnsi="Gadugi" w:cs="Estrangelo Edessa"/>
          <w:b/>
          <w:color w:val="FFFFFF"/>
          <w:sz w:val="32"/>
          <w:szCs w:val="32"/>
        </w:rPr>
        <w:lastRenderedPageBreak/>
        <w:t>Gehaltsabrechnung 202</w:t>
      </w:r>
      <w:r>
        <w:rPr>
          <w:rFonts w:ascii="Gadugi" w:hAnsi="Gadugi" w:cs="Estrangelo Edessa"/>
          <w:b/>
          <w:color w:val="FFFFFF"/>
          <w:sz w:val="32"/>
          <w:szCs w:val="32"/>
        </w:rPr>
        <w:t>5</w:t>
      </w:r>
    </w:p>
    <w:p w14:paraId="28767200" w14:textId="77777777" w:rsidR="000E784B" w:rsidRPr="00B056FE" w:rsidRDefault="000E784B" w:rsidP="000E784B">
      <w:pPr>
        <w:jc w:val="center"/>
        <w:rPr>
          <w:rFonts w:ascii="Calibri" w:hAnsi="Calibri" w:cs="Calibri"/>
          <w:bCs/>
          <w:sz w:val="4"/>
          <w:szCs w:val="4"/>
          <w:u w:val="words"/>
        </w:rPr>
      </w:pPr>
    </w:p>
    <w:p w14:paraId="63002F4F" w14:textId="77777777" w:rsidR="000E784B" w:rsidRPr="0083679A" w:rsidRDefault="000E784B" w:rsidP="000E784B">
      <w:pPr>
        <w:shd w:val="clear" w:color="auto" w:fill="C6D9F1"/>
        <w:spacing w:after="120"/>
        <w:jc w:val="center"/>
        <w:rPr>
          <w:rFonts w:ascii="Gadugi" w:hAnsi="Gadugi" w:cs="Estrangelo Edessa"/>
          <w:b/>
          <w:sz w:val="28"/>
          <w:szCs w:val="28"/>
        </w:rPr>
      </w:pPr>
      <w:r w:rsidRPr="0083679A">
        <w:rPr>
          <w:rFonts w:ascii="Gadugi" w:hAnsi="Gadugi" w:cs="Estrangelo Edessa"/>
          <w:b/>
          <w:sz w:val="28"/>
          <w:szCs w:val="28"/>
        </w:rPr>
        <w:t>Situationsbeschreibung</w:t>
      </w:r>
    </w:p>
    <w:p w14:paraId="1923C437" w14:textId="77777777" w:rsidR="000E784B" w:rsidRPr="0083679A" w:rsidRDefault="000E784B" w:rsidP="000E784B">
      <w:pPr>
        <w:spacing w:before="60" w:after="60"/>
        <w:jc w:val="both"/>
        <w:rPr>
          <w:rFonts w:ascii="Calibri" w:hAnsi="Calibri" w:cs="Calibri"/>
          <w:bCs/>
          <w:sz w:val="24"/>
          <w:szCs w:val="24"/>
        </w:rPr>
      </w:pPr>
      <w:r w:rsidRPr="0083679A">
        <w:rPr>
          <w:rFonts w:ascii="Calibri" w:hAnsi="Calibri" w:cs="Calibri"/>
          <w:bCs/>
          <w:sz w:val="24"/>
          <w:szCs w:val="24"/>
        </w:rPr>
        <w:t xml:space="preserve">In der </w:t>
      </w:r>
      <w:r w:rsidRPr="00907668">
        <w:rPr>
          <w:rFonts w:asciiTheme="minorHAnsi" w:hAnsiTheme="minorHAnsi" w:cstheme="minorHAnsi"/>
          <w:b/>
          <w:smallCaps/>
          <w:sz w:val="24"/>
          <w:szCs w:val="24"/>
        </w:rPr>
        <w:t>Wedelstaedt</w:t>
      </w:r>
      <w:r w:rsidRPr="005E5B3A">
        <w:rPr>
          <w:rFonts w:ascii="Calibri" w:hAnsi="Calibri" w:cs="Calibri"/>
          <w:b/>
          <w:bCs/>
          <w:smallCaps/>
          <w:sz w:val="24"/>
          <w:szCs w:val="24"/>
        </w:rPr>
        <w:t xml:space="preserve"> </w:t>
      </w:r>
      <w:r>
        <w:rPr>
          <w:rFonts w:ascii="Calibri" w:hAnsi="Calibri" w:cs="Calibri"/>
          <w:b/>
          <w:bCs/>
          <w:smallCaps/>
          <w:sz w:val="24"/>
          <w:szCs w:val="24"/>
        </w:rPr>
        <w:t>GmbH</w:t>
      </w:r>
      <w:r w:rsidRPr="0083679A">
        <w:rPr>
          <w:rFonts w:ascii="Calibri" w:hAnsi="Calibri" w:cs="Calibri"/>
          <w:bCs/>
          <w:sz w:val="24"/>
          <w:szCs w:val="24"/>
        </w:rPr>
        <w:t xml:space="preserve"> </w:t>
      </w:r>
      <w:r>
        <w:rPr>
          <w:rFonts w:ascii="Calibri" w:hAnsi="Calibri" w:cs="Calibri"/>
          <w:bCs/>
          <w:sz w:val="24"/>
          <w:szCs w:val="24"/>
        </w:rPr>
        <w:t xml:space="preserve">(einem Industrieunternehmen mit Stammsitz: Bonn) </w:t>
      </w:r>
      <w:r w:rsidRPr="0083679A">
        <w:rPr>
          <w:rFonts w:ascii="Calibri" w:hAnsi="Calibri" w:cs="Calibri"/>
          <w:bCs/>
          <w:sz w:val="24"/>
          <w:szCs w:val="24"/>
        </w:rPr>
        <w:t xml:space="preserve">sind für den </w:t>
      </w:r>
      <w:r w:rsidRPr="000B008E">
        <w:rPr>
          <w:rFonts w:ascii="Calibri" w:hAnsi="Calibri" w:cs="Calibri"/>
          <w:b/>
          <w:bCs/>
          <w:smallCaps/>
          <w:sz w:val="24"/>
          <w:szCs w:val="24"/>
        </w:rPr>
        <w:t>Monat Januar 20</w:t>
      </w:r>
      <w:r>
        <w:rPr>
          <w:rFonts w:ascii="Calibri" w:hAnsi="Calibri" w:cs="Calibri"/>
          <w:b/>
          <w:bCs/>
          <w:smallCaps/>
          <w:sz w:val="24"/>
          <w:szCs w:val="24"/>
        </w:rPr>
        <w:t xml:space="preserve">25 </w:t>
      </w:r>
      <w:r w:rsidRPr="0083679A">
        <w:rPr>
          <w:rFonts w:ascii="Calibri" w:hAnsi="Calibri" w:cs="Calibri"/>
          <w:bCs/>
          <w:sz w:val="24"/>
          <w:szCs w:val="24"/>
        </w:rPr>
        <w:t xml:space="preserve">die </w:t>
      </w:r>
      <w:r w:rsidRPr="000B008E">
        <w:rPr>
          <w:rFonts w:ascii="Calibri" w:hAnsi="Calibri" w:cs="Calibri"/>
          <w:b/>
          <w:bCs/>
          <w:smallCaps/>
          <w:sz w:val="24"/>
          <w:szCs w:val="24"/>
        </w:rPr>
        <w:t>Gehaltsabrechnungen</w:t>
      </w:r>
      <w:r w:rsidRPr="0083679A">
        <w:rPr>
          <w:rFonts w:ascii="Calibri" w:hAnsi="Calibri" w:cs="Calibri"/>
          <w:bCs/>
          <w:sz w:val="24"/>
          <w:szCs w:val="24"/>
        </w:rPr>
        <w:t xml:space="preserve"> für die </w:t>
      </w:r>
      <w:r>
        <w:rPr>
          <w:rFonts w:ascii="Calibri" w:hAnsi="Calibri" w:cs="Calibri"/>
          <w:bCs/>
          <w:sz w:val="24"/>
          <w:szCs w:val="24"/>
        </w:rPr>
        <w:t>3</w:t>
      </w:r>
      <w:r w:rsidRPr="0083679A">
        <w:rPr>
          <w:rFonts w:ascii="Calibri" w:hAnsi="Calibri" w:cs="Calibri"/>
          <w:bCs/>
          <w:sz w:val="24"/>
          <w:szCs w:val="24"/>
        </w:rPr>
        <w:t xml:space="preserve"> </w:t>
      </w:r>
      <w:r>
        <w:rPr>
          <w:rFonts w:ascii="Calibri" w:hAnsi="Calibri" w:cs="Calibri"/>
          <w:bCs/>
          <w:sz w:val="24"/>
          <w:szCs w:val="24"/>
        </w:rPr>
        <w:t>Beschäftigten</w:t>
      </w:r>
      <w:r w:rsidRPr="0083679A">
        <w:rPr>
          <w:rFonts w:ascii="Calibri" w:hAnsi="Calibri" w:cs="Calibri"/>
          <w:bCs/>
          <w:sz w:val="24"/>
          <w:szCs w:val="24"/>
        </w:rPr>
        <w:t xml:space="preserve"> </w:t>
      </w:r>
      <w:r>
        <w:rPr>
          <w:rFonts w:ascii="Calibri" w:hAnsi="Calibri" w:cs="Calibri"/>
          <w:bCs/>
          <w:sz w:val="24"/>
          <w:szCs w:val="24"/>
        </w:rPr>
        <w:t>Frauke Alt</w:t>
      </w:r>
      <w:r w:rsidRPr="0083679A">
        <w:rPr>
          <w:rFonts w:ascii="Calibri" w:hAnsi="Calibri" w:cs="Calibri"/>
          <w:bCs/>
          <w:sz w:val="24"/>
          <w:szCs w:val="24"/>
        </w:rPr>
        <w:t xml:space="preserve"> (</w:t>
      </w:r>
      <w:r>
        <w:rPr>
          <w:rFonts w:ascii="Calibri" w:hAnsi="Calibri" w:cs="Calibri"/>
          <w:bCs/>
          <w:sz w:val="24"/>
          <w:szCs w:val="24"/>
        </w:rPr>
        <w:t>katholisch), Tim Bernardi</w:t>
      </w:r>
      <w:r w:rsidRPr="0083679A">
        <w:rPr>
          <w:rFonts w:ascii="Calibri" w:hAnsi="Calibri" w:cs="Calibri"/>
          <w:bCs/>
          <w:sz w:val="24"/>
          <w:szCs w:val="24"/>
        </w:rPr>
        <w:t xml:space="preserve"> (</w:t>
      </w:r>
      <w:r>
        <w:rPr>
          <w:rFonts w:ascii="Calibri" w:hAnsi="Calibri" w:cs="Calibri"/>
          <w:bCs/>
          <w:sz w:val="24"/>
          <w:szCs w:val="24"/>
        </w:rPr>
        <w:t>evangelisch)</w:t>
      </w:r>
      <w:r>
        <w:rPr>
          <w:rFonts w:ascii="Calibri" w:hAnsi="Calibri" w:cs="Calibri"/>
          <w:b/>
          <w:bCs/>
          <w:smallCaps/>
          <w:sz w:val="24"/>
          <w:szCs w:val="24"/>
        </w:rPr>
        <w:t xml:space="preserve"> </w:t>
      </w:r>
      <w:r>
        <w:rPr>
          <w:rFonts w:ascii="Calibri" w:hAnsi="Calibri" w:cs="Calibri"/>
          <w:bCs/>
          <w:sz w:val="24"/>
          <w:szCs w:val="24"/>
        </w:rPr>
        <w:t xml:space="preserve">und Jana Müller </w:t>
      </w:r>
      <w:r w:rsidRPr="0083679A">
        <w:rPr>
          <w:rFonts w:ascii="Calibri" w:hAnsi="Calibri" w:cs="Calibri"/>
          <w:bCs/>
          <w:sz w:val="24"/>
          <w:szCs w:val="24"/>
        </w:rPr>
        <w:t xml:space="preserve">zu erstellen. </w:t>
      </w:r>
    </w:p>
    <w:p w14:paraId="0C2B35A5" w14:textId="77777777" w:rsidR="000E784B" w:rsidRPr="0083679A" w:rsidRDefault="000E784B" w:rsidP="000E784B">
      <w:pPr>
        <w:spacing w:before="60" w:after="120"/>
        <w:jc w:val="both"/>
        <w:rPr>
          <w:rFonts w:ascii="Calibri" w:hAnsi="Calibri" w:cs="Calibri"/>
          <w:bCs/>
          <w:sz w:val="24"/>
          <w:szCs w:val="24"/>
          <w:u w:val="words"/>
        </w:rPr>
      </w:pPr>
      <w:r w:rsidRPr="0083679A">
        <w:rPr>
          <w:rFonts w:ascii="Calibri" w:hAnsi="Calibri" w:cs="Calibri"/>
          <w:bCs/>
          <w:sz w:val="24"/>
          <w:szCs w:val="24"/>
          <w:u w:val="words"/>
        </w:rPr>
        <w:t>Personaldaten:</w:t>
      </w:r>
    </w:p>
    <w:p w14:paraId="70B5AF3D" w14:textId="77777777" w:rsidR="000E784B" w:rsidRDefault="000E784B" w:rsidP="000E784B">
      <w:pPr>
        <w:spacing w:before="60" w:after="60"/>
        <w:rPr>
          <w:rFonts w:ascii="Calibri" w:hAnsi="Calibri" w:cs="Calibri"/>
          <w:bCs/>
          <w:sz w:val="12"/>
          <w:szCs w:val="12"/>
        </w:rPr>
      </w:pPr>
      <w:r w:rsidRPr="008C796C">
        <w:rPr>
          <w:rFonts w:ascii="Calibri" w:hAnsi="Calibri" w:cs="Calibri"/>
          <w:bCs/>
          <w:noProof/>
          <w:sz w:val="12"/>
          <w:szCs w:val="12"/>
        </w:rPr>
        <w:drawing>
          <wp:inline distT="0" distB="0" distL="0" distR="0" wp14:anchorId="6EF67025" wp14:editId="7F39302D">
            <wp:extent cx="6681600" cy="2354400"/>
            <wp:effectExtent l="0" t="0" r="5080" b="825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81600" cy="2354400"/>
                    </a:xfrm>
                    <a:prstGeom prst="rect">
                      <a:avLst/>
                    </a:prstGeom>
                  </pic:spPr>
                </pic:pic>
              </a:graphicData>
            </a:graphic>
          </wp:inline>
        </w:drawing>
      </w:r>
    </w:p>
    <w:p w14:paraId="0510AF20" w14:textId="77777777" w:rsidR="000E784B" w:rsidRPr="0083679A" w:rsidRDefault="000E784B" w:rsidP="000E784B">
      <w:pPr>
        <w:spacing w:before="240" w:after="120"/>
        <w:jc w:val="both"/>
        <w:rPr>
          <w:rFonts w:ascii="Calibri" w:hAnsi="Calibri" w:cs="Calibri"/>
          <w:bCs/>
          <w:sz w:val="24"/>
          <w:szCs w:val="24"/>
          <w:u w:val="words"/>
        </w:rPr>
      </w:pPr>
      <w:r w:rsidRPr="0083679A">
        <w:rPr>
          <w:rFonts w:ascii="Calibri" w:hAnsi="Calibri" w:cs="Calibri"/>
          <w:bCs/>
          <w:sz w:val="24"/>
          <w:szCs w:val="24"/>
          <w:u w:val="words"/>
        </w:rPr>
        <w:t>Daten zur Sozialversicherung:</w:t>
      </w:r>
    </w:p>
    <w:p w14:paraId="6C1B0AC1" w14:textId="77777777" w:rsidR="000E784B" w:rsidRDefault="000E784B" w:rsidP="000E784B">
      <w:pPr>
        <w:spacing w:before="60" w:after="60"/>
        <w:ind w:left="284"/>
        <w:jc w:val="both"/>
        <w:rPr>
          <w:noProof/>
        </w:rPr>
      </w:pPr>
      <w:r w:rsidRPr="006607C4">
        <w:rPr>
          <w:noProof/>
        </w:rPr>
        <w:drawing>
          <wp:inline distT="0" distB="0" distL="0" distR="0" wp14:anchorId="4FFA2E8D" wp14:editId="4BD8A8F8">
            <wp:extent cx="3296110" cy="1981477"/>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296110" cy="1981477"/>
                    </a:xfrm>
                    <a:prstGeom prst="rect">
                      <a:avLst/>
                    </a:prstGeom>
                  </pic:spPr>
                </pic:pic>
              </a:graphicData>
            </a:graphic>
          </wp:inline>
        </w:drawing>
      </w:r>
    </w:p>
    <w:p w14:paraId="64788DCA" w14:textId="77777777" w:rsidR="000E784B" w:rsidRPr="00DE3FA1" w:rsidRDefault="000E784B" w:rsidP="000E784B">
      <w:pPr>
        <w:spacing w:before="60" w:after="120"/>
        <w:ind w:left="284"/>
        <w:jc w:val="both"/>
        <w:rPr>
          <w:rFonts w:asciiTheme="minorHAnsi" w:hAnsiTheme="minorHAnsi" w:cstheme="minorHAnsi"/>
          <w:noProof/>
        </w:rPr>
      </w:pPr>
      <w:r w:rsidRPr="00DE3FA1">
        <w:rPr>
          <w:noProof/>
        </w:rPr>
        <w:drawing>
          <wp:inline distT="0" distB="0" distL="0" distR="0" wp14:anchorId="51D71273" wp14:editId="42EBB63F">
            <wp:extent cx="5172075" cy="845962"/>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05866" cy="851489"/>
                    </a:xfrm>
                    <a:prstGeom prst="rect">
                      <a:avLst/>
                    </a:prstGeom>
                    <a:noFill/>
                    <a:ln>
                      <a:noFill/>
                    </a:ln>
                  </pic:spPr>
                </pic:pic>
              </a:graphicData>
            </a:graphic>
          </wp:inline>
        </w:drawing>
      </w:r>
    </w:p>
    <w:p w14:paraId="7FE46C00" w14:textId="77777777" w:rsidR="000E784B" w:rsidRPr="00DE3FA1" w:rsidRDefault="000E784B" w:rsidP="000E784B">
      <w:pPr>
        <w:spacing w:before="60" w:after="120"/>
        <w:ind w:left="284"/>
        <w:jc w:val="both"/>
        <w:rPr>
          <w:rFonts w:asciiTheme="minorHAnsi" w:hAnsiTheme="minorHAnsi" w:cstheme="minorHAnsi"/>
          <w:bCs/>
          <w:sz w:val="24"/>
          <w:szCs w:val="24"/>
        </w:rPr>
      </w:pPr>
    </w:p>
    <w:p w14:paraId="7910323C" w14:textId="77777777" w:rsidR="000E784B" w:rsidRDefault="000E784B" w:rsidP="000E784B">
      <w:pPr>
        <w:spacing w:before="60"/>
        <w:ind w:left="284"/>
        <w:jc w:val="both"/>
        <w:rPr>
          <w:rFonts w:ascii="Calibri" w:hAnsi="Calibri" w:cs="Calibri"/>
          <w:bCs/>
          <w:sz w:val="24"/>
          <w:szCs w:val="24"/>
        </w:rPr>
      </w:pPr>
    </w:p>
    <w:p w14:paraId="7D6419E9" w14:textId="77777777" w:rsidR="000E784B" w:rsidRDefault="000E784B" w:rsidP="000E784B">
      <w:pPr>
        <w:rPr>
          <w:rStyle w:val="Hervorhebung"/>
          <w:rFonts w:asciiTheme="minorHAnsi" w:hAnsiTheme="minorHAnsi" w:cstheme="minorHAnsi"/>
          <w:i w:val="0"/>
          <w:iCs w:val="0"/>
          <w:sz w:val="22"/>
          <w:szCs w:val="22"/>
        </w:rPr>
      </w:pPr>
      <w:r>
        <w:rPr>
          <w:rStyle w:val="Hervorhebung"/>
          <w:rFonts w:asciiTheme="minorHAnsi" w:hAnsiTheme="minorHAnsi" w:cstheme="minorHAnsi"/>
          <w:sz w:val="22"/>
          <w:szCs w:val="22"/>
        </w:rPr>
        <w:br w:type="page"/>
      </w:r>
    </w:p>
    <w:p w14:paraId="0442F210" w14:textId="77777777" w:rsidR="000E784B" w:rsidRPr="0083679A" w:rsidRDefault="000E784B" w:rsidP="000E784B">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Arbeitsaufgaben 1</w:t>
      </w:r>
    </w:p>
    <w:p w14:paraId="174D1161" w14:textId="77777777" w:rsidR="000E784B" w:rsidRDefault="000E784B" w:rsidP="000E784B">
      <w:pPr>
        <w:pStyle w:val="Listenabsatz"/>
        <w:numPr>
          <w:ilvl w:val="0"/>
          <w:numId w:val="48"/>
        </w:numPr>
        <w:spacing w:before="120" w:after="120"/>
        <w:ind w:left="709" w:hanging="357"/>
        <w:contextualSpacing w:val="0"/>
        <w:jc w:val="both"/>
        <w:rPr>
          <w:rFonts w:ascii="Calibri" w:hAnsi="Calibri" w:cs="Calibri"/>
          <w:bCs/>
          <w:sz w:val="24"/>
          <w:szCs w:val="24"/>
        </w:rPr>
      </w:pPr>
      <w:r>
        <w:rPr>
          <w:rFonts w:ascii="Calibri" w:hAnsi="Calibri" w:cs="Calibri"/>
          <w:bCs/>
          <w:sz w:val="24"/>
          <w:szCs w:val="24"/>
        </w:rPr>
        <w:t>Komplettieren Sie zunächst die folgende Übersicht:</w:t>
      </w:r>
    </w:p>
    <w:p w14:paraId="02A0673F" w14:textId="77777777" w:rsidR="000E784B" w:rsidRPr="004427EA" w:rsidRDefault="000E784B" w:rsidP="000E784B">
      <w:pPr>
        <w:spacing w:before="120" w:after="120"/>
        <w:jc w:val="center"/>
        <w:rPr>
          <w:rFonts w:ascii="Calibri" w:hAnsi="Calibri" w:cs="Calibri"/>
          <w:bCs/>
          <w:sz w:val="24"/>
          <w:szCs w:val="24"/>
        </w:rPr>
      </w:pPr>
      <w:r>
        <w:rPr>
          <w:rFonts w:ascii="Calibri" w:hAnsi="Calibri" w:cs="Calibri"/>
          <w:bCs/>
          <w:noProof/>
          <w:sz w:val="24"/>
          <w:szCs w:val="24"/>
        </w:rPr>
        <w:drawing>
          <wp:inline distT="0" distB="0" distL="0" distR="0" wp14:anchorId="67BB5B03" wp14:editId="199F70E9">
            <wp:extent cx="5258435" cy="184785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58435" cy="1847850"/>
                    </a:xfrm>
                    <a:prstGeom prst="rect">
                      <a:avLst/>
                    </a:prstGeom>
                    <a:noFill/>
                  </pic:spPr>
                </pic:pic>
              </a:graphicData>
            </a:graphic>
          </wp:inline>
        </w:drawing>
      </w:r>
    </w:p>
    <w:p w14:paraId="5EA5876B" w14:textId="77777777" w:rsidR="000E784B" w:rsidRDefault="000E784B" w:rsidP="000E784B">
      <w:pPr>
        <w:pStyle w:val="Listenabsatz"/>
        <w:numPr>
          <w:ilvl w:val="0"/>
          <w:numId w:val="48"/>
        </w:numPr>
        <w:spacing w:before="120" w:after="120"/>
        <w:ind w:left="709" w:hanging="357"/>
        <w:contextualSpacing w:val="0"/>
        <w:jc w:val="both"/>
        <w:rPr>
          <w:rFonts w:ascii="Calibri" w:hAnsi="Calibri" w:cs="Calibri"/>
          <w:bCs/>
          <w:sz w:val="24"/>
          <w:szCs w:val="24"/>
        </w:rPr>
      </w:pPr>
      <w:r>
        <w:rPr>
          <w:rFonts w:ascii="Calibri" w:hAnsi="Calibri" w:cs="Calibri"/>
          <w:bCs/>
          <w:sz w:val="24"/>
          <w:szCs w:val="24"/>
        </w:rPr>
        <w:t>Ein Arbeitnehmer lässt sich einen Lohnsteuerfreibetrag auf seiner elektronischen Lohnsteuerkarte eintragen; finden Sie je 3 Bespiele für die folgenden Bestandteile, die im Rahmen des Lohnsteuerfreibetrages berücksichtigt werden können.</w:t>
      </w:r>
    </w:p>
    <w:tbl>
      <w:tblPr>
        <w:tblStyle w:val="Tabellenraster"/>
        <w:tblW w:w="9356" w:type="dxa"/>
        <w:tblInd w:w="85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006"/>
        <w:gridCol w:w="3092"/>
        <w:gridCol w:w="3258"/>
      </w:tblGrid>
      <w:tr w:rsidR="000E784B" w:rsidRPr="00B1024B" w14:paraId="54249405" w14:textId="77777777" w:rsidTr="00194231">
        <w:tc>
          <w:tcPr>
            <w:tcW w:w="2895" w:type="dxa"/>
            <w:shd w:val="clear" w:color="auto" w:fill="auto"/>
          </w:tcPr>
          <w:p w14:paraId="0F49022C" w14:textId="77777777" w:rsidR="000E784B" w:rsidRPr="00B1024B" w:rsidRDefault="000E784B" w:rsidP="00194231">
            <w:pPr>
              <w:spacing w:before="60" w:after="120"/>
              <w:jc w:val="both"/>
              <w:rPr>
                <w:rFonts w:ascii="Calibri" w:hAnsi="Calibri" w:cs="Calibri"/>
                <w:b/>
                <w:sz w:val="22"/>
                <w:szCs w:val="22"/>
              </w:rPr>
            </w:pPr>
            <w:r>
              <w:rPr>
                <w:rFonts w:ascii="Calibri" w:hAnsi="Calibri" w:cs="Calibri"/>
                <w:b/>
                <w:sz w:val="22"/>
                <w:szCs w:val="22"/>
              </w:rPr>
              <w:t>Werbungskosten</w:t>
            </w:r>
            <w:r w:rsidRPr="00B1024B">
              <w:rPr>
                <w:rFonts w:ascii="Calibri" w:hAnsi="Calibri" w:cs="Calibri"/>
                <w:b/>
                <w:sz w:val="22"/>
                <w:szCs w:val="22"/>
              </w:rPr>
              <w:t>, z.B.:</w:t>
            </w:r>
          </w:p>
        </w:tc>
        <w:tc>
          <w:tcPr>
            <w:tcW w:w="2977" w:type="dxa"/>
            <w:shd w:val="clear" w:color="auto" w:fill="auto"/>
          </w:tcPr>
          <w:p w14:paraId="7EE5047C" w14:textId="77777777" w:rsidR="000E784B" w:rsidRPr="00B1024B" w:rsidRDefault="000E784B" w:rsidP="00194231">
            <w:pPr>
              <w:spacing w:before="60" w:after="120"/>
              <w:jc w:val="both"/>
              <w:rPr>
                <w:rFonts w:ascii="Calibri" w:hAnsi="Calibri" w:cs="Calibri"/>
                <w:b/>
                <w:sz w:val="22"/>
                <w:szCs w:val="22"/>
              </w:rPr>
            </w:pPr>
            <w:r w:rsidRPr="00B1024B">
              <w:rPr>
                <w:rFonts w:ascii="Calibri" w:hAnsi="Calibri" w:cs="Calibri"/>
                <w:b/>
                <w:sz w:val="22"/>
                <w:szCs w:val="22"/>
              </w:rPr>
              <w:t>Sonderausgaben, z.B.:</w:t>
            </w:r>
          </w:p>
        </w:tc>
        <w:tc>
          <w:tcPr>
            <w:tcW w:w="3137" w:type="dxa"/>
            <w:shd w:val="clear" w:color="auto" w:fill="auto"/>
          </w:tcPr>
          <w:p w14:paraId="32E9F339" w14:textId="77777777" w:rsidR="000E784B" w:rsidRPr="00B1024B" w:rsidRDefault="000E784B" w:rsidP="00194231">
            <w:pPr>
              <w:spacing w:before="60" w:after="120"/>
              <w:jc w:val="both"/>
              <w:rPr>
                <w:rFonts w:ascii="Calibri" w:hAnsi="Calibri" w:cs="Calibri"/>
                <w:b/>
                <w:sz w:val="22"/>
                <w:szCs w:val="22"/>
              </w:rPr>
            </w:pPr>
            <w:r w:rsidRPr="00B1024B">
              <w:rPr>
                <w:rFonts w:ascii="Calibri" w:hAnsi="Calibri" w:cs="Calibri"/>
                <w:b/>
                <w:sz w:val="22"/>
                <w:szCs w:val="22"/>
              </w:rPr>
              <w:t>außergewöhnl. Belastung, z.B.:</w:t>
            </w:r>
          </w:p>
        </w:tc>
      </w:tr>
      <w:tr w:rsidR="000E784B" w:rsidRPr="00B1024B" w14:paraId="49818648" w14:textId="77777777" w:rsidTr="00194231">
        <w:trPr>
          <w:trHeight w:val="2552"/>
        </w:trPr>
        <w:tc>
          <w:tcPr>
            <w:tcW w:w="2895" w:type="dxa"/>
          </w:tcPr>
          <w:p w14:paraId="1A4F5424" w14:textId="77777777" w:rsidR="000E784B" w:rsidRPr="0075704A" w:rsidRDefault="000E784B" w:rsidP="00194231">
            <w:pPr>
              <w:spacing w:before="60" w:after="60"/>
              <w:jc w:val="both"/>
              <w:rPr>
                <w:rFonts w:ascii="Calibri" w:hAnsi="Calibri" w:cs="Calibri"/>
                <w:bCs/>
                <w:sz w:val="22"/>
                <w:szCs w:val="22"/>
              </w:rPr>
            </w:pPr>
          </w:p>
        </w:tc>
        <w:tc>
          <w:tcPr>
            <w:tcW w:w="2977" w:type="dxa"/>
          </w:tcPr>
          <w:p w14:paraId="705BB820" w14:textId="77777777" w:rsidR="000E784B" w:rsidRPr="0075704A" w:rsidRDefault="000E784B" w:rsidP="00194231">
            <w:pPr>
              <w:spacing w:before="60" w:after="60"/>
              <w:jc w:val="both"/>
              <w:rPr>
                <w:rFonts w:ascii="Calibri" w:hAnsi="Calibri" w:cs="Calibri"/>
                <w:bCs/>
                <w:sz w:val="22"/>
                <w:szCs w:val="22"/>
              </w:rPr>
            </w:pPr>
          </w:p>
        </w:tc>
        <w:tc>
          <w:tcPr>
            <w:tcW w:w="3137" w:type="dxa"/>
          </w:tcPr>
          <w:p w14:paraId="09B395AB" w14:textId="77777777" w:rsidR="000E784B" w:rsidRPr="0075704A" w:rsidRDefault="000E784B" w:rsidP="00194231">
            <w:pPr>
              <w:spacing w:before="60" w:after="60"/>
              <w:jc w:val="both"/>
              <w:rPr>
                <w:rFonts w:ascii="Calibri" w:hAnsi="Calibri" w:cs="Calibri"/>
                <w:bCs/>
                <w:sz w:val="22"/>
                <w:szCs w:val="22"/>
              </w:rPr>
            </w:pPr>
          </w:p>
        </w:tc>
      </w:tr>
    </w:tbl>
    <w:p w14:paraId="090944BD" w14:textId="77777777" w:rsidR="000E784B" w:rsidRDefault="000E784B" w:rsidP="000E784B">
      <w:pPr>
        <w:pStyle w:val="Listenabsatz"/>
        <w:numPr>
          <w:ilvl w:val="0"/>
          <w:numId w:val="48"/>
        </w:numPr>
        <w:spacing w:before="240" w:after="120"/>
        <w:ind w:left="709" w:hanging="357"/>
        <w:contextualSpacing w:val="0"/>
        <w:jc w:val="both"/>
        <w:rPr>
          <w:rFonts w:ascii="Calibri" w:hAnsi="Calibri" w:cs="Calibri"/>
          <w:bCs/>
          <w:sz w:val="24"/>
          <w:szCs w:val="24"/>
        </w:rPr>
      </w:pPr>
      <w:r>
        <w:rPr>
          <w:rFonts w:ascii="Calibri" w:hAnsi="Calibri" w:cs="Calibri"/>
          <w:bCs/>
          <w:sz w:val="24"/>
          <w:szCs w:val="24"/>
        </w:rPr>
        <w:t>Welche Sozialversicherung muss der Arbeitgeber alleine übernehmen?</w:t>
      </w:r>
    </w:p>
    <w:p w14:paraId="439EAC33" w14:textId="77777777" w:rsidR="000E784B" w:rsidRDefault="000E784B" w:rsidP="000E784B">
      <w:pPr>
        <w:pStyle w:val="Listenabsatz"/>
        <w:numPr>
          <w:ilvl w:val="0"/>
          <w:numId w:val="48"/>
        </w:numPr>
        <w:spacing w:before="120"/>
        <w:ind w:left="709" w:hanging="357"/>
        <w:contextualSpacing w:val="0"/>
        <w:jc w:val="both"/>
        <w:rPr>
          <w:rFonts w:ascii="Calibri" w:hAnsi="Calibri" w:cs="Calibri"/>
          <w:bCs/>
          <w:sz w:val="24"/>
          <w:szCs w:val="24"/>
        </w:rPr>
      </w:pPr>
      <w:r w:rsidRPr="00226A2A">
        <w:rPr>
          <w:rFonts w:ascii="Calibri" w:hAnsi="Calibri" w:cs="Calibri"/>
          <w:bCs/>
          <w:sz w:val="24"/>
          <w:szCs w:val="24"/>
        </w:rPr>
        <w:t>Erstellen Sie für alle Mitarbeiter/-innen die Gehaltsabrechnungen für den Monat Januar 202</w:t>
      </w:r>
      <w:r>
        <w:rPr>
          <w:rFonts w:ascii="Calibri" w:hAnsi="Calibri" w:cs="Calibri"/>
          <w:bCs/>
          <w:sz w:val="24"/>
          <w:szCs w:val="24"/>
        </w:rPr>
        <w:t>5</w:t>
      </w:r>
      <w:r w:rsidRPr="00226A2A">
        <w:rPr>
          <w:rFonts w:ascii="Calibri" w:hAnsi="Calibri" w:cs="Calibri"/>
          <w:bCs/>
          <w:sz w:val="24"/>
          <w:szCs w:val="24"/>
        </w:rPr>
        <w:t xml:space="preserve">. </w:t>
      </w:r>
      <w:r>
        <w:rPr>
          <w:rFonts w:ascii="Calibri" w:hAnsi="Calibri" w:cs="Calibri"/>
          <w:bCs/>
          <w:sz w:val="24"/>
          <w:szCs w:val="24"/>
        </w:rPr>
        <w:t xml:space="preserve">Verwenden Sie dafür die </w:t>
      </w:r>
      <w:r w:rsidRPr="00907668">
        <w:rPr>
          <w:rFonts w:ascii="Calibri" w:hAnsi="Calibri" w:cs="Calibri"/>
          <w:bCs/>
          <w:i/>
          <w:sz w:val="24"/>
          <w:szCs w:val="24"/>
          <w:u w:val="words"/>
        </w:rPr>
        <w:t>Vorlage 1</w:t>
      </w:r>
      <w:r>
        <w:rPr>
          <w:rFonts w:ascii="Calibri" w:hAnsi="Calibri" w:cs="Calibri"/>
          <w:bCs/>
          <w:sz w:val="24"/>
          <w:szCs w:val="24"/>
        </w:rPr>
        <w:t>.</w:t>
      </w:r>
    </w:p>
    <w:p w14:paraId="3940FA71" w14:textId="77777777" w:rsidR="000E784B" w:rsidRPr="00D7058A" w:rsidRDefault="000E784B" w:rsidP="000E784B">
      <w:pPr>
        <w:pStyle w:val="Listenabsatz"/>
        <w:numPr>
          <w:ilvl w:val="0"/>
          <w:numId w:val="49"/>
        </w:numPr>
        <w:spacing w:before="60" w:after="60"/>
        <w:ind w:left="1191" w:hanging="284"/>
        <w:contextualSpacing w:val="0"/>
        <w:jc w:val="both"/>
        <w:rPr>
          <w:rFonts w:ascii="Calibri" w:hAnsi="Calibri" w:cs="Calibri"/>
          <w:bCs/>
          <w:sz w:val="24"/>
          <w:szCs w:val="24"/>
        </w:rPr>
      </w:pPr>
      <w:r w:rsidRPr="00D7058A">
        <w:rPr>
          <w:rFonts w:ascii="Calibri" w:hAnsi="Calibri" w:cs="Calibri"/>
          <w:bCs/>
          <w:sz w:val="24"/>
          <w:szCs w:val="24"/>
        </w:rPr>
        <w:t xml:space="preserve">Herr </w:t>
      </w:r>
      <w:r>
        <w:rPr>
          <w:rFonts w:ascii="Calibri" w:hAnsi="Calibri" w:cs="Calibri"/>
          <w:bCs/>
          <w:sz w:val="24"/>
          <w:szCs w:val="24"/>
        </w:rPr>
        <w:t>Bernardi</w:t>
      </w:r>
      <w:r w:rsidRPr="00D7058A">
        <w:rPr>
          <w:rFonts w:ascii="Calibri" w:hAnsi="Calibri" w:cs="Calibri"/>
          <w:bCs/>
          <w:sz w:val="24"/>
          <w:szCs w:val="24"/>
        </w:rPr>
        <w:t xml:space="preserve"> hat am 02.01.202</w:t>
      </w:r>
      <w:r>
        <w:rPr>
          <w:rFonts w:ascii="Calibri" w:hAnsi="Calibri" w:cs="Calibri"/>
          <w:bCs/>
          <w:sz w:val="24"/>
          <w:szCs w:val="24"/>
        </w:rPr>
        <w:t>5</w:t>
      </w:r>
      <w:r w:rsidRPr="00D7058A">
        <w:rPr>
          <w:rFonts w:ascii="Calibri" w:hAnsi="Calibri" w:cs="Calibri"/>
          <w:bCs/>
          <w:sz w:val="24"/>
          <w:szCs w:val="24"/>
        </w:rPr>
        <w:t xml:space="preserve"> einen Vorschuss in Höhe von </w:t>
      </w:r>
      <w:r>
        <w:rPr>
          <w:rFonts w:ascii="Calibri" w:hAnsi="Calibri" w:cs="Calibri"/>
          <w:bCs/>
          <w:sz w:val="24"/>
          <w:szCs w:val="24"/>
        </w:rPr>
        <w:t>3.000</w:t>
      </w:r>
      <w:r w:rsidRPr="00D7058A">
        <w:rPr>
          <w:rFonts w:ascii="Calibri" w:hAnsi="Calibri" w:cs="Calibri"/>
          <w:bCs/>
          <w:sz w:val="24"/>
          <w:szCs w:val="24"/>
        </w:rPr>
        <w:t xml:space="preserve">,00 € erhalten; die Abbuchung erfolgte über das Postbankkonto. Der Vorschuss soll in </w:t>
      </w:r>
      <w:r>
        <w:rPr>
          <w:rFonts w:ascii="Calibri" w:hAnsi="Calibri" w:cs="Calibri"/>
          <w:bCs/>
          <w:sz w:val="24"/>
          <w:szCs w:val="24"/>
        </w:rPr>
        <w:t>6</w:t>
      </w:r>
      <w:r w:rsidRPr="00D7058A">
        <w:rPr>
          <w:rFonts w:ascii="Calibri" w:hAnsi="Calibri" w:cs="Calibri"/>
          <w:bCs/>
          <w:sz w:val="24"/>
          <w:szCs w:val="24"/>
        </w:rPr>
        <w:t xml:space="preserve"> gleich hohen Monatsraten </w:t>
      </w:r>
      <w:r>
        <w:rPr>
          <w:rFonts w:ascii="Calibri" w:hAnsi="Calibri" w:cs="Calibri"/>
          <w:bCs/>
          <w:sz w:val="24"/>
          <w:szCs w:val="24"/>
        </w:rPr>
        <w:t xml:space="preserve">mit dem Gehalt </w:t>
      </w:r>
      <w:r w:rsidRPr="00D7058A">
        <w:rPr>
          <w:rFonts w:ascii="Calibri" w:hAnsi="Calibri" w:cs="Calibri"/>
          <w:bCs/>
          <w:sz w:val="24"/>
          <w:szCs w:val="24"/>
        </w:rPr>
        <w:t xml:space="preserve">verrechnet werden. </w:t>
      </w:r>
    </w:p>
    <w:p w14:paraId="0CD499B2" w14:textId="77777777" w:rsidR="000E784B" w:rsidRPr="00D7058A" w:rsidRDefault="000E784B" w:rsidP="000E784B">
      <w:pPr>
        <w:pStyle w:val="Listenabsatz"/>
        <w:numPr>
          <w:ilvl w:val="0"/>
          <w:numId w:val="49"/>
        </w:numPr>
        <w:spacing w:before="60" w:after="60"/>
        <w:ind w:left="1191" w:hanging="284"/>
        <w:contextualSpacing w:val="0"/>
        <w:jc w:val="both"/>
        <w:rPr>
          <w:rFonts w:ascii="Calibri" w:hAnsi="Calibri" w:cs="Calibri"/>
          <w:bCs/>
          <w:sz w:val="24"/>
          <w:szCs w:val="24"/>
        </w:rPr>
      </w:pPr>
      <w:r w:rsidRPr="00D7058A">
        <w:rPr>
          <w:rFonts w:ascii="Calibri" w:hAnsi="Calibri" w:cs="Calibri"/>
          <w:bCs/>
          <w:sz w:val="24"/>
          <w:szCs w:val="24"/>
        </w:rPr>
        <w:t xml:space="preserve">Die Zusatzbeiträge zur Krankenkasse müssen noch ermittelt werden. Alle Mitarbeiter/-innen sind gesetzlich versichert. </w:t>
      </w:r>
    </w:p>
    <w:p w14:paraId="5318F091" w14:textId="77777777" w:rsidR="000E784B" w:rsidRDefault="000E784B" w:rsidP="000E784B">
      <w:pPr>
        <w:pStyle w:val="Listenabsatz"/>
        <w:numPr>
          <w:ilvl w:val="0"/>
          <w:numId w:val="49"/>
        </w:numPr>
        <w:spacing w:before="60" w:after="60"/>
        <w:ind w:left="1191" w:hanging="284"/>
        <w:contextualSpacing w:val="0"/>
        <w:jc w:val="both"/>
        <w:rPr>
          <w:rFonts w:ascii="Calibri" w:hAnsi="Calibri" w:cs="Calibri"/>
          <w:bCs/>
          <w:sz w:val="24"/>
          <w:szCs w:val="24"/>
        </w:rPr>
      </w:pPr>
      <w:r w:rsidRPr="00D7058A">
        <w:rPr>
          <w:rFonts w:ascii="Calibri" w:hAnsi="Calibri" w:cs="Calibri"/>
          <w:bCs/>
          <w:sz w:val="24"/>
          <w:szCs w:val="24"/>
        </w:rPr>
        <w:t xml:space="preserve">Alle Kinder sind unter </w:t>
      </w:r>
      <w:r>
        <w:rPr>
          <w:rFonts w:ascii="Calibri" w:hAnsi="Calibri" w:cs="Calibri"/>
          <w:bCs/>
          <w:sz w:val="24"/>
          <w:szCs w:val="24"/>
        </w:rPr>
        <w:t>25</w:t>
      </w:r>
      <w:r w:rsidRPr="00D7058A">
        <w:rPr>
          <w:rFonts w:ascii="Calibri" w:hAnsi="Calibri" w:cs="Calibri"/>
          <w:bCs/>
          <w:sz w:val="24"/>
          <w:szCs w:val="24"/>
        </w:rPr>
        <w:t xml:space="preserve"> Jahre alt und leben im Haushalt </w:t>
      </w:r>
      <w:r>
        <w:rPr>
          <w:rFonts w:ascii="Calibri" w:hAnsi="Calibri" w:cs="Calibri"/>
          <w:bCs/>
          <w:sz w:val="24"/>
          <w:szCs w:val="24"/>
        </w:rPr>
        <w:t>der jeweiligen</w:t>
      </w:r>
      <w:r w:rsidRPr="00D7058A">
        <w:rPr>
          <w:rFonts w:ascii="Calibri" w:hAnsi="Calibri" w:cs="Calibri"/>
          <w:bCs/>
          <w:sz w:val="24"/>
          <w:szCs w:val="24"/>
        </w:rPr>
        <w:t xml:space="preserve"> Steuerpflichtigen</w:t>
      </w:r>
      <w:r>
        <w:rPr>
          <w:rFonts w:ascii="Calibri" w:hAnsi="Calibri" w:cs="Calibri"/>
          <w:bCs/>
          <w:sz w:val="24"/>
          <w:szCs w:val="24"/>
        </w:rPr>
        <w:t xml:space="preserve">. </w:t>
      </w:r>
    </w:p>
    <w:p w14:paraId="7ED1DFA3" w14:textId="77777777" w:rsidR="000E784B" w:rsidRDefault="000E784B" w:rsidP="000E784B">
      <w:pPr>
        <w:pStyle w:val="Listenabsatz"/>
        <w:numPr>
          <w:ilvl w:val="0"/>
          <w:numId w:val="49"/>
        </w:numPr>
        <w:spacing w:before="60" w:after="60"/>
        <w:ind w:left="1191" w:hanging="284"/>
        <w:contextualSpacing w:val="0"/>
        <w:jc w:val="both"/>
        <w:rPr>
          <w:rFonts w:ascii="Calibri" w:hAnsi="Calibri" w:cs="Calibri"/>
          <w:bCs/>
          <w:sz w:val="24"/>
          <w:szCs w:val="24"/>
        </w:rPr>
      </w:pPr>
      <w:r>
        <w:rPr>
          <w:rFonts w:ascii="Calibri" w:hAnsi="Calibri" w:cs="Calibri"/>
          <w:bCs/>
          <w:sz w:val="24"/>
          <w:szCs w:val="24"/>
        </w:rPr>
        <w:t>Jana Müller ist 2024 aus der Kirche ausgetreten (eine entsprechende Bescheinigung liegt vor).</w:t>
      </w:r>
    </w:p>
    <w:p w14:paraId="547D5ECF" w14:textId="77777777" w:rsidR="000E784B" w:rsidRPr="00D7058A" w:rsidRDefault="000E784B" w:rsidP="000E784B">
      <w:pPr>
        <w:pStyle w:val="Listenabsatz"/>
        <w:numPr>
          <w:ilvl w:val="0"/>
          <w:numId w:val="49"/>
        </w:numPr>
        <w:spacing w:before="60" w:after="60"/>
        <w:ind w:left="1191" w:hanging="284"/>
        <w:contextualSpacing w:val="0"/>
        <w:jc w:val="both"/>
        <w:rPr>
          <w:rFonts w:ascii="Calibri" w:hAnsi="Calibri" w:cs="Calibri"/>
          <w:bCs/>
          <w:sz w:val="24"/>
          <w:szCs w:val="24"/>
        </w:rPr>
      </w:pPr>
      <w:r>
        <w:rPr>
          <w:rFonts w:ascii="Calibri" w:hAnsi="Calibri" w:cs="Calibri"/>
          <w:bCs/>
          <w:sz w:val="24"/>
          <w:szCs w:val="24"/>
        </w:rPr>
        <w:t>Ermitteln Sie für alle Mitarbeiter/-innen auch die Abgabenquote.</w:t>
      </w:r>
    </w:p>
    <w:p w14:paraId="68AB08EF" w14:textId="77777777" w:rsidR="000E784B" w:rsidRPr="004427EA" w:rsidRDefault="000E784B" w:rsidP="000E784B">
      <w:pPr>
        <w:pStyle w:val="Listenabsatz"/>
        <w:numPr>
          <w:ilvl w:val="0"/>
          <w:numId w:val="48"/>
        </w:numPr>
        <w:spacing w:before="120" w:after="120"/>
        <w:ind w:left="709" w:hanging="357"/>
        <w:contextualSpacing w:val="0"/>
        <w:jc w:val="both"/>
        <w:rPr>
          <w:rFonts w:ascii="Calibri" w:hAnsi="Calibri" w:cs="Calibri"/>
          <w:bCs/>
          <w:sz w:val="24"/>
          <w:szCs w:val="24"/>
        </w:rPr>
      </w:pPr>
      <w:r w:rsidRPr="004427EA">
        <w:rPr>
          <w:rFonts w:ascii="Calibri" w:hAnsi="Calibri" w:cs="Calibri"/>
          <w:bCs/>
          <w:sz w:val="24"/>
          <w:szCs w:val="24"/>
        </w:rPr>
        <w:t>Ermitteln Sie den Personalaufwand für die 3 Mitarbeiter/-innen (ohne U1, U2 und BG) und ergänzen Sie die Textlücken durch die entsprechenden Fachbegriffe/Lösungswörter.</w:t>
      </w:r>
      <w:r>
        <w:rPr>
          <w:rFonts w:ascii="Calibri" w:hAnsi="Calibri" w:cs="Calibri"/>
          <w:bCs/>
          <w:sz w:val="24"/>
          <w:szCs w:val="24"/>
        </w:rPr>
        <w:t xml:space="preserve"> Verwenden Sie dafür die </w:t>
      </w:r>
      <w:r w:rsidRPr="00907668">
        <w:rPr>
          <w:rFonts w:ascii="Calibri" w:hAnsi="Calibri" w:cs="Calibri"/>
          <w:bCs/>
          <w:i/>
          <w:sz w:val="24"/>
          <w:szCs w:val="24"/>
          <w:u w:val="words"/>
        </w:rPr>
        <w:t>Vorlage 2</w:t>
      </w:r>
      <w:r>
        <w:rPr>
          <w:rFonts w:ascii="Calibri" w:hAnsi="Calibri" w:cs="Calibri"/>
          <w:bCs/>
          <w:sz w:val="24"/>
          <w:szCs w:val="24"/>
        </w:rPr>
        <w:t>.</w:t>
      </w:r>
    </w:p>
    <w:p w14:paraId="04829B95" w14:textId="77777777" w:rsidR="000E784B" w:rsidRDefault="000E784B" w:rsidP="000E784B">
      <w:pPr>
        <w:pStyle w:val="Listenabsatz"/>
        <w:numPr>
          <w:ilvl w:val="0"/>
          <w:numId w:val="48"/>
        </w:numPr>
        <w:spacing w:before="120" w:after="120"/>
        <w:ind w:left="709" w:hanging="357"/>
        <w:contextualSpacing w:val="0"/>
        <w:jc w:val="both"/>
        <w:rPr>
          <w:rFonts w:ascii="Calibri" w:hAnsi="Calibri" w:cs="Calibri"/>
          <w:bCs/>
          <w:sz w:val="24"/>
          <w:szCs w:val="24"/>
        </w:rPr>
      </w:pPr>
      <w:r>
        <w:rPr>
          <w:rFonts w:ascii="Calibri" w:hAnsi="Calibri" w:cs="Calibri"/>
          <w:bCs/>
          <w:sz w:val="24"/>
          <w:szCs w:val="24"/>
        </w:rPr>
        <w:t>Welche Arbeitsabfolge ergibt sich bei der Gehaltsabrechnung?</w:t>
      </w:r>
    </w:p>
    <w:p w14:paraId="2197660B" w14:textId="77777777" w:rsidR="000E784B" w:rsidRDefault="000E784B" w:rsidP="000E784B">
      <w:pPr>
        <w:pStyle w:val="Listenabsatz"/>
        <w:numPr>
          <w:ilvl w:val="0"/>
          <w:numId w:val="48"/>
        </w:numPr>
        <w:spacing w:before="120" w:after="120"/>
        <w:ind w:left="709" w:hanging="357"/>
        <w:contextualSpacing w:val="0"/>
        <w:jc w:val="both"/>
        <w:rPr>
          <w:rFonts w:ascii="Calibri" w:hAnsi="Calibri" w:cs="Calibri"/>
          <w:bCs/>
          <w:sz w:val="24"/>
          <w:szCs w:val="24"/>
        </w:rPr>
      </w:pPr>
      <w:r w:rsidRPr="004427EA">
        <w:rPr>
          <w:rFonts w:ascii="Calibri" w:hAnsi="Calibri" w:cs="Calibri"/>
          <w:bCs/>
          <w:sz w:val="24"/>
          <w:szCs w:val="24"/>
        </w:rPr>
        <w:t>Bilden Sie die Buchungssätze für die Gehaltsabrechnungen der 3 Mitarbeiter/-innen (</w:t>
      </w:r>
      <w:r>
        <w:rPr>
          <w:rFonts w:ascii="Calibri" w:hAnsi="Calibri" w:cs="Calibri"/>
          <w:bCs/>
          <w:sz w:val="24"/>
          <w:szCs w:val="24"/>
        </w:rPr>
        <w:t xml:space="preserve">zunächst </w:t>
      </w:r>
      <w:r w:rsidRPr="004427EA">
        <w:rPr>
          <w:rFonts w:ascii="Calibri" w:hAnsi="Calibri" w:cs="Calibri"/>
          <w:bCs/>
          <w:sz w:val="24"/>
          <w:szCs w:val="24"/>
        </w:rPr>
        <w:t>ohne Kontonummern)</w:t>
      </w:r>
      <w:r>
        <w:rPr>
          <w:rFonts w:ascii="Calibri" w:hAnsi="Calibri" w:cs="Calibri"/>
          <w:bCs/>
          <w:sz w:val="24"/>
          <w:szCs w:val="24"/>
        </w:rPr>
        <w:t>; danach unter Angabe der Kontennummern aus dem Industriekontenrahmen (laden Sie sich die entsprechenden Kontennummern aus dem Internet).</w:t>
      </w:r>
    </w:p>
    <w:p w14:paraId="48326F57" w14:textId="77777777" w:rsidR="000E784B" w:rsidRDefault="000E784B" w:rsidP="000E784B">
      <w:r>
        <w:br w:type="page"/>
      </w:r>
    </w:p>
    <w:p w14:paraId="51E6310D" w14:textId="77777777" w:rsidR="000E784B" w:rsidRPr="00AE2597" w:rsidRDefault="000E784B" w:rsidP="000E784B">
      <w:pPr>
        <w:pStyle w:val="Listenabsatz"/>
        <w:ind w:left="0"/>
        <w:contextualSpacing w:val="0"/>
        <w:jc w:val="center"/>
        <w:rPr>
          <w:rFonts w:ascii="Calibri" w:hAnsi="Calibri" w:cs="Calibri"/>
          <w:sz w:val="24"/>
          <w:szCs w:val="24"/>
        </w:rPr>
      </w:pPr>
      <w:r w:rsidRPr="00CA3BD7">
        <w:rPr>
          <w:noProof/>
        </w:rPr>
        <w:lastRenderedPageBreak/>
        <w:drawing>
          <wp:inline distT="0" distB="0" distL="0" distR="0" wp14:anchorId="14BB66ED" wp14:editId="74684220">
            <wp:extent cx="6479540" cy="6488430"/>
            <wp:effectExtent l="0" t="0" r="0" b="762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79540" cy="6488430"/>
                    </a:xfrm>
                    <a:prstGeom prst="rect">
                      <a:avLst/>
                    </a:prstGeom>
                    <a:noFill/>
                    <a:ln>
                      <a:noFill/>
                    </a:ln>
                  </pic:spPr>
                </pic:pic>
              </a:graphicData>
            </a:graphic>
          </wp:inline>
        </w:drawing>
      </w:r>
    </w:p>
    <w:p w14:paraId="06F48E67" w14:textId="77777777" w:rsidR="000E784B" w:rsidRDefault="000E784B" w:rsidP="000E784B">
      <w:pPr>
        <w:spacing w:before="240"/>
        <w:ind w:left="851"/>
        <w:rPr>
          <w:rFonts w:ascii="Calibri" w:hAnsi="Calibri" w:cs="Calibri"/>
          <w:sz w:val="24"/>
          <w:szCs w:val="24"/>
        </w:rPr>
      </w:pPr>
      <w:r>
        <w:rPr>
          <w:rFonts w:ascii="Calibri" w:hAnsi="Calibri" w:cs="Calibri"/>
          <w:noProof/>
          <w:sz w:val="24"/>
          <w:szCs w:val="24"/>
        </w:rPr>
        <w:drawing>
          <wp:inline distT="0" distB="0" distL="0" distR="0" wp14:anchorId="5EBDB006" wp14:editId="2E16AD53">
            <wp:extent cx="5525135" cy="1447881"/>
            <wp:effectExtent l="0" t="0" r="0"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34263" cy="1450273"/>
                    </a:xfrm>
                    <a:prstGeom prst="rect">
                      <a:avLst/>
                    </a:prstGeom>
                    <a:noFill/>
                  </pic:spPr>
                </pic:pic>
              </a:graphicData>
            </a:graphic>
          </wp:inline>
        </w:drawing>
      </w:r>
    </w:p>
    <w:p w14:paraId="6F07AE40" w14:textId="77777777" w:rsidR="000E784B" w:rsidRDefault="000E784B" w:rsidP="000E784B">
      <w:pPr>
        <w:jc w:val="center"/>
        <w:rPr>
          <w:rFonts w:ascii="Calibri" w:hAnsi="Calibri" w:cs="Calibri"/>
          <w:sz w:val="24"/>
          <w:szCs w:val="24"/>
        </w:rPr>
      </w:pPr>
    </w:p>
    <w:p w14:paraId="14B4CD3B" w14:textId="77777777" w:rsidR="000E784B" w:rsidRDefault="000E784B" w:rsidP="000E784B">
      <w:pPr>
        <w:rPr>
          <w:rFonts w:ascii="Calibri" w:hAnsi="Calibri" w:cs="Calibri"/>
          <w:sz w:val="24"/>
          <w:szCs w:val="24"/>
        </w:rPr>
        <w:sectPr w:rsidR="000E784B" w:rsidSect="000E784B">
          <w:headerReference w:type="even" r:id="rId18"/>
          <w:headerReference w:type="default" r:id="rId19"/>
          <w:footerReference w:type="even" r:id="rId20"/>
          <w:footerReference w:type="default" r:id="rId21"/>
          <w:headerReference w:type="first" r:id="rId22"/>
          <w:footerReference w:type="first" r:id="rId23"/>
          <w:pgSz w:w="11906" w:h="16838" w:code="9"/>
          <w:pgMar w:top="1105" w:right="851" w:bottom="993" w:left="851" w:header="567" w:footer="709" w:gutter="0"/>
          <w:cols w:space="454"/>
          <w:titlePg/>
          <w:docGrid w:linePitch="360"/>
        </w:sectPr>
      </w:pPr>
    </w:p>
    <w:p w14:paraId="77320D33" w14:textId="77777777" w:rsidR="000E784B" w:rsidRPr="00F95B4F" w:rsidRDefault="000E784B" w:rsidP="000E784B">
      <w:pPr>
        <w:spacing w:before="120" w:after="240"/>
        <w:jc w:val="center"/>
        <w:rPr>
          <w:rFonts w:ascii="Calibri" w:hAnsi="Calibri" w:cs="Calibri"/>
          <w:b/>
          <w:bCs/>
          <w:sz w:val="24"/>
          <w:szCs w:val="24"/>
          <w:u w:val="words"/>
        </w:rPr>
      </w:pPr>
      <w:r w:rsidRPr="00890D07">
        <w:rPr>
          <w:rFonts w:ascii="Calibri" w:hAnsi="Calibri" w:cs="Calibri"/>
          <w:b/>
          <w:bCs/>
          <w:sz w:val="24"/>
          <w:szCs w:val="24"/>
          <w:highlight w:val="yellow"/>
          <w:u w:val="words"/>
        </w:rPr>
        <w:lastRenderedPageBreak/>
        <w:t>Vorlage 1</w:t>
      </w:r>
    </w:p>
    <w:p w14:paraId="56314347" w14:textId="77777777" w:rsidR="000E784B" w:rsidRPr="00CF5F4F" w:rsidRDefault="000E784B" w:rsidP="000E784B">
      <w:pPr>
        <w:spacing w:before="60" w:after="60"/>
        <w:jc w:val="center"/>
        <w:rPr>
          <w:rFonts w:ascii="Calibri" w:hAnsi="Calibri" w:cs="Calibri"/>
          <w:bCs/>
          <w:sz w:val="24"/>
          <w:szCs w:val="24"/>
        </w:rPr>
      </w:pPr>
      <w:r w:rsidRPr="00CF5F4F">
        <w:rPr>
          <w:rFonts w:ascii="Calibri" w:hAnsi="Calibri" w:cs="Calibri"/>
          <w:bCs/>
          <w:noProof/>
          <w:sz w:val="24"/>
          <w:szCs w:val="24"/>
        </w:rPr>
        <w:drawing>
          <wp:inline distT="0" distB="0" distL="0" distR="0" wp14:anchorId="37040625" wp14:editId="306C8DBD">
            <wp:extent cx="7599600" cy="4885200"/>
            <wp:effectExtent l="0" t="0" r="1905"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599600" cy="4885200"/>
                    </a:xfrm>
                    <a:prstGeom prst="rect">
                      <a:avLst/>
                    </a:prstGeom>
                  </pic:spPr>
                </pic:pic>
              </a:graphicData>
            </a:graphic>
          </wp:inline>
        </w:drawing>
      </w:r>
    </w:p>
    <w:p w14:paraId="3AEEEE68" w14:textId="77777777" w:rsidR="000E784B" w:rsidRDefault="000E784B" w:rsidP="000E784B">
      <w:pPr>
        <w:rPr>
          <w:rFonts w:ascii="Calibri" w:hAnsi="Calibri" w:cs="Calibri"/>
          <w:bCs/>
          <w:sz w:val="24"/>
          <w:szCs w:val="24"/>
        </w:rPr>
      </w:pPr>
      <w:r>
        <w:rPr>
          <w:rFonts w:ascii="Calibri" w:hAnsi="Calibri" w:cs="Calibri"/>
          <w:bCs/>
          <w:sz w:val="24"/>
          <w:szCs w:val="24"/>
        </w:rPr>
        <w:br w:type="page"/>
      </w:r>
    </w:p>
    <w:p w14:paraId="7B3CF008" w14:textId="77777777" w:rsidR="000E784B" w:rsidRPr="005E5B3A" w:rsidRDefault="000E784B" w:rsidP="000E784B">
      <w:pPr>
        <w:spacing w:before="120" w:after="240"/>
        <w:jc w:val="center"/>
        <w:rPr>
          <w:rFonts w:ascii="Calibri" w:hAnsi="Calibri" w:cs="Calibri"/>
          <w:b/>
          <w:sz w:val="24"/>
          <w:szCs w:val="24"/>
          <w:u w:val="words"/>
        </w:rPr>
      </w:pPr>
      <w:r w:rsidRPr="00890D07">
        <w:rPr>
          <w:rFonts w:ascii="Calibri" w:hAnsi="Calibri" w:cs="Calibri"/>
          <w:b/>
          <w:bCs/>
          <w:sz w:val="24"/>
          <w:szCs w:val="24"/>
          <w:highlight w:val="yellow"/>
          <w:u w:val="words"/>
        </w:rPr>
        <w:lastRenderedPageBreak/>
        <w:t>Vorlage 2</w:t>
      </w:r>
      <w:r>
        <w:rPr>
          <w:rFonts w:ascii="Calibri" w:hAnsi="Calibri" w:cs="Calibri"/>
          <w:b/>
          <w:sz w:val="24"/>
          <w:szCs w:val="24"/>
          <w:u w:val="words"/>
        </w:rPr>
        <w:t xml:space="preserve"> </w:t>
      </w:r>
    </w:p>
    <w:p w14:paraId="6BD16474" w14:textId="77777777" w:rsidR="000E784B" w:rsidRDefault="000E784B" w:rsidP="000E784B">
      <w:pPr>
        <w:jc w:val="center"/>
        <w:rPr>
          <w:rFonts w:ascii="Calibri" w:hAnsi="Calibri" w:cs="Calibri"/>
          <w:bCs/>
          <w:sz w:val="24"/>
          <w:szCs w:val="24"/>
        </w:rPr>
      </w:pPr>
      <w:r>
        <w:rPr>
          <w:rFonts w:ascii="Calibri" w:hAnsi="Calibri" w:cs="Calibri"/>
          <w:bCs/>
          <w:noProof/>
          <w:sz w:val="24"/>
          <w:szCs w:val="24"/>
        </w:rPr>
        <w:drawing>
          <wp:inline distT="0" distB="0" distL="0" distR="0" wp14:anchorId="4F864C66" wp14:editId="6E2DBC7E">
            <wp:extent cx="7340400" cy="3409200"/>
            <wp:effectExtent l="0" t="0" r="0" b="127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340400" cy="3409200"/>
                    </a:xfrm>
                    <a:prstGeom prst="rect">
                      <a:avLst/>
                    </a:prstGeom>
                    <a:noFill/>
                  </pic:spPr>
                </pic:pic>
              </a:graphicData>
            </a:graphic>
          </wp:inline>
        </w:drawing>
      </w:r>
    </w:p>
    <w:p w14:paraId="5B07B897" w14:textId="77777777" w:rsidR="000E784B" w:rsidRPr="00AE2597" w:rsidRDefault="000E784B" w:rsidP="000E784B">
      <w:pPr>
        <w:spacing w:before="360" w:after="120"/>
        <w:rPr>
          <w:rFonts w:ascii="Calibri" w:hAnsi="Calibri" w:cs="Calibri"/>
          <w:bCs/>
          <w:i/>
          <w:iCs/>
          <w:sz w:val="24"/>
          <w:szCs w:val="24"/>
          <w:u w:val="words"/>
        </w:rPr>
      </w:pPr>
      <w:r w:rsidRPr="00AE2597">
        <w:rPr>
          <w:rFonts w:ascii="Calibri" w:hAnsi="Calibri" w:cs="Calibri"/>
          <w:bCs/>
          <w:i/>
          <w:iCs/>
          <w:sz w:val="24"/>
          <w:szCs w:val="24"/>
          <w:u w:val="words"/>
        </w:rPr>
        <w:t>Beachte:</w:t>
      </w:r>
    </w:p>
    <w:p w14:paraId="52415BD6" w14:textId="77777777" w:rsidR="000E784B" w:rsidRPr="00AE2597" w:rsidRDefault="000E784B" w:rsidP="000E784B">
      <w:pPr>
        <w:pStyle w:val="Listenabsatz"/>
        <w:numPr>
          <w:ilvl w:val="0"/>
          <w:numId w:val="50"/>
        </w:numPr>
        <w:spacing w:before="60" w:after="60"/>
        <w:ind w:left="397" w:hanging="284"/>
        <w:contextualSpacing w:val="0"/>
        <w:jc w:val="both"/>
        <w:rPr>
          <w:rFonts w:ascii="Calibri" w:hAnsi="Calibri" w:cs="Calibri"/>
          <w:bCs/>
          <w:i/>
          <w:iCs/>
          <w:sz w:val="24"/>
          <w:szCs w:val="24"/>
        </w:rPr>
      </w:pPr>
      <w:r w:rsidRPr="00AE2597">
        <w:rPr>
          <w:rFonts w:ascii="Calibri" w:hAnsi="Calibri" w:cs="Calibri"/>
          <w:bCs/>
          <w:i/>
          <w:iCs/>
          <w:sz w:val="24"/>
          <w:szCs w:val="24"/>
        </w:rPr>
        <w:t xml:space="preserve">Nur bei der </w:t>
      </w:r>
      <w:r w:rsidRPr="00AE2597">
        <w:rPr>
          <w:rFonts w:ascii="Calibri" w:hAnsi="Calibri" w:cs="Calibri"/>
          <w:bCs/>
          <w:sz w:val="24"/>
          <w:szCs w:val="24"/>
        </w:rPr>
        <w:t>_________________________</w:t>
      </w:r>
      <w:r w:rsidRPr="00AE2597">
        <w:rPr>
          <w:rFonts w:ascii="Calibri" w:hAnsi="Calibri" w:cs="Calibri"/>
          <w:bCs/>
          <w:i/>
          <w:iCs/>
          <w:sz w:val="24"/>
          <w:szCs w:val="24"/>
        </w:rPr>
        <w:t xml:space="preserve"> ergeben sich Abweichungen zwischen den Beiträgen für Arbeitnehmer und Arbeitgeber!</w:t>
      </w:r>
    </w:p>
    <w:p w14:paraId="306CF88F" w14:textId="77777777" w:rsidR="000E784B" w:rsidRPr="00AE2597" w:rsidRDefault="000E784B" w:rsidP="000E784B">
      <w:pPr>
        <w:pStyle w:val="Listenabsatz"/>
        <w:numPr>
          <w:ilvl w:val="0"/>
          <w:numId w:val="50"/>
        </w:numPr>
        <w:spacing w:before="60" w:after="60"/>
        <w:ind w:left="397" w:hanging="284"/>
        <w:contextualSpacing w:val="0"/>
        <w:jc w:val="both"/>
        <w:rPr>
          <w:rFonts w:ascii="Calibri" w:hAnsi="Calibri" w:cs="Calibri"/>
          <w:bCs/>
          <w:i/>
          <w:iCs/>
          <w:sz w:val="24"/>
          <w:szCs w:val="24"/>
        </w:rPr>
      </w:pPr>
      <w:r w:rsidRPr="00AE2597">
        <w:rPr>
          <w:rFonts w:ascii="Calibri" w:hAnsi="Calibri" w:cs="Calibri"/>
          <w:bCs/>
          <w:i/>
          <w:iCs/>
          <w:sz w:val="24"/>
          <w:szCs w:val="24"/>
        </w:rPr>
        <w:t xml:space="preserve">Der Beitrag zur </w:t>
      </w:r>
      <w:r w:rsidRPr="00AE2597">
        <w:rPr>
          <w:rFonts w:ascii="Calibri" w:hAnsi="Calibri" w:cs="Calibri"/>
          <w:bCs/>
          <w:sz w:val="24"/>
          <w:szCs w:val="24"/>
        </w:rPr>
        <w:t>_________________________</w:t>
      </w:r>
      <w:r w:rsidRPr="00AE2597">
        <w:rPr>
          <w:rFonts w:ascii="Calibri" w:hAnsi="Calibri" w:cs="Calibri"/>
          <w:bCs/>
          <w:i/>
          <w:iCs/>
          <w:sz w:val="24"/>
          <w:szCs w:val="24"/>
        </w:rPr>
        <w:t xml:space="preserve"> setzt sich aus verschiedenen Faktoren zusammen. Das sind im Einzelnen das gemeldete Entgelt bzw. die Versicherungssumme, die </w:t>
      </w:r>
      <w:hyperlink r:id="rId26" w:tgtFrame="_blank" w:tooltip="Gefahrtarif der BGW – Unfallrisiken der Berufssparten (Öffnet neues Fenster)" w:history="1">
        <w:r w:rsidRPr="00AE2597">
          <w:rPr>
            <w:rFonts w:ascii="Calibri" w:hAnsi="Calibri" w:cs="Calibri"/>
            <w:bCs/>
            <w:i/>
            <w:iCs/>
            <w:sz w:val="24"/>
            <w:szCs w:val="24"/>
          </w:rPr>
          <w:t>Gefahrklasse</w:t>
        </w:r>
      </w:hyperlink>
      <w:r w:rsidRPr="00AE2597">
        <w:rPr>
          <w:rFonts w:ascii="Calibri" w:hAnsi="Calibri" w:cs="Calibri"/>
          <w:bCs/>
          <w:i/>
          <w:iCs/>
          <w:sz w:val="24"/>
          <w:szCs w:val="24"/>
        </w:rPr>
        <w:t xml:space="preserve"> und der</w:t>
      </w:r>
      <w:hyperlink r:id="rId27" w:tooltip="Beitragssystem &amp; Berechnung" w:history="1">
        <w:r w:rsidRPr="00AE2597">
          <w:rPr>
            <w:rFonts w:ascii="Calibri" w:hAnsi="Calibri" w:cs="Calibri"/>
            <w:bCs/>
            <w:i/>
            <w:iCs/>
            <w:sz w:val="24"/>
            <w:szCs w:val="24"/>
          </w:rPr>
          <w:t xml:space="preserve"> Beitragsfuß</w:t>
        </w:r>
      </w:hyperlink>
      <w:r w:rsidRPr="00AE2597">
        <w:rPr>
          <w:rFonts w:ascii="Calibri" w:hAnsi="Calibri" w:cs="Calibri"/>
          <w:bCs/>
          <w:i/>
          <w:iCs/>
          <w:sz w:val="24"/>
          <w:szCs w:val="24"/>
        </w:rPr>
        <w:t>. Hinzu kommen die Fremdumlagen.</w:t>
      </w:r>
    </w:p>
    <w:p w14:paraId="5F885B4A" w14:textId="77777777" w:rsidR="000E784B" w:rsidRDefault="000E784B" w:rsidP="000E784B">
      <w:pPr>
        <w:pStyle w:val="Listenabsatz"/>
        <w:numPr>
          <w:ilvl w:val="0"/>
          <w:numId w:val="50"/>
        </w:numPr>
        <w:spacing w:before="60" w:after="60"/>
        <w:ind w:left="397" w:hanging="284"/>
        <w:contextualSpacing w:val="0"/>
        <w:jc w:val="both"/>
        <w:rPr>
          <w:rFonts w:ascii="Calibri" w:hAnsi="Calibri" w:cs="Calibri"/>
          <w:bCs/>
          <w:i/>
          <w:iCs/>
          <w:sz w:val="24"/>
          <w:szCs w:val="24"/>
        </w:rPr>
      </w:pPr>
      <w:r w:rsidRPr="00AE2597">
        <w:rPr>
          <w:rFonts w:ascii="Calibri" w:hAnsi="Calibri" w:cs="Calibri"/>
          <w:bCs/>
          <w:i/>
          <w:iCs/>
          <w:sz w:val="24"/>
          <w:szCs w:val="24"/>
        </w:rPr>
        <w:t>Mit den Umlageverfahren ___ und ___zur Entgeltfortzahlung wird innerhalb der gesetzlichen Krankenversicherung dafür gesorgt, dass die finanziellen Belastungen ei</w:t>
      </w:r>
      <w:r w:rsidRPr="00AE2597">
        <w:rPr>
          <w:rFonts w:ascii="Calibri" w:hAnsi="Calibri" w:cs="Calibri"/>
          <w:bCs/>
          <w:i/>
          <w:iCs/>
          <w:sz w:val="24"/>
          <w:szCs w:val="24"/>
        </w:rPr>
        <w:softHyphen/>
        <w:t>nes Betriebes durch _________________________ oder durch _________________________ abgefedert werden. Es handelt sich um ein pflichtiges überbetriebliches Ausgleichsverfahren für _________________________</w:t>
      </w:r>
      <w:r>
        <w:rPr>
          <w:rFonts w:ascii="Calibri" w:hAnsi="Calibri" w:cs="Calibri"/>
          <w:bCs/>
          <w:i/>
          <w:iCs/>
          <w:sz w:val="24"/>
          <w:szCs w:val="24"/>
        </w:rPr>
        <w:t xml:space="preserve"> </w:t>
      </w:r>
    </w:p>
    <w:p w14:paraId="0D2321D1" w14:textId="77777777" w:rsidR="000E784B" w:rsidRPr="003A6AC4" w:rsidRDefault="000E784B" w:rsidP="003A6AC4">
      <w:pPr>
        <w:spacing w:before="60" w:after="60"/>
        <w:ind w:left="113"/>
        <w:jc w:val="both"/>
        <w:rPr>
          <w:rFonts w:ascii="Calibri" w:hAnsi="Calibri" w:cs="Calibri"/>
          <w:bCs/>
          <w:i/>
          <w:iCs/>
          <w:sz w:val="24"/>
          <w:szCs w:val="24"/>
        </w:rPr>
      </w:pPr>
    </w:p>
    <w:p w14:paraId="17D5130A" w14:textId="5429900C" w:rsidR="000E784B" w:rsidRPr="003A6AC4" w:rsidRDefault="000E784B" w:rsidP="003A6AC4">
      <w:pPr>
        <w:spacing w:before="60" w:after="60"/>
        <w:ind w:left="113"/>
        <w:jc w:val="both"/>
        <w:rPr>
          <w:rFonts w:ascii="Calibri" w:hAnsi="Calibri" w:cs="Calibri"/>
          <w:bCs/>
          <w:i/>
          <w:iCs/>
          <w:sz w:val="24"/>
          <w:szCs w:val="24"/>
        </w:rPr>
        <w:sectPr w:rsidR="000E784B" w:rsidRPr="003A6AC4" w:rsidSect="000E784B">
          <w:pgSz w:w="16838" w:h="11906" w:orient="landscape" w:code="9"/>
          <w:pgMar w:top="851" w:right="1105" w:bottom="851" w:left="993" w:header="567" w:footer="709" w:gutter="0"/>
          <w:cols w:space="454"/>
          <w:titlePg/>
          <w:docGrid w:linePitch="360"/>
        </w:sectPr>
      </w:pPr>
    </w:p>
    <w:p w14:paraId="64481E61" w14:textId="77777777" w:rsidR="000E784B" w:rsidRDefault="000E784B" w:rsidP="000E784B">
      <w:pPr>
        <w:spacing w:before="60" w:after="120"/>
        <w:jc w:val="center"/>
        <w:rPr>
          <w:rFonts w:ascii="Calibri" w:hAnsi="Calibri" w:cs="Calibri"/>
          <w:b/>
          <w:bCs/>
          <w:smallCaps/>
          <w:sz w:val="24"/>
          <w:szCs w:val="24"/>
          <w:u w:val="words"/>
        </w:rPr>
      </w:pPr>
      <w:bookmarkStart w:id="4" w:name="_Hlk158317412"/>
      <w:r w:rsidRPr="00A02FE1">
        <w:rPr>
          <w:rFonts w:ascii="Calibri" w:hAnsi="Calibri" w:cs="Calibri"/>
          <w:b/>
          <w:bCs/>
          <w:smallCaps/>
          <w:sz w:val="24"/>
          <w:szCs w:val="24"/>
          <w:highlight w:val="yellow"/>
          <w:u w:val="words"/>
        </w:rPr>
        <w:lastRenderedPageBreak/>
        <w:t xml:space="preserve">Lösungen </w:t>
      </w:r>
      <w:r>
        <w:rPr>
          <w:rFonts w:ascii="Calibri" w:hAnsi="Calibri" w:cs="Calibri"/>
          <w:b/>
          <w:bCs/>
          <w:smallCaps/>
          <w:sz w:val="24"/>
          <w:szCs w:val="24"/>
          <w:highlight w:val="yellow"/>
          <w:u w:val="words"/>
        </w:rPr>
        <w:t xml:space="preserve">und Lösungshinweise </w:t>
      </w:r>
      <w:r w:rsidRPr="00A02FE1">
        <w:rPr>
          <w:rFonts w:ascii="Calibri" w:hAnsi="Calibri" w:cs="Calibri"/>
          <w:b/>
          <w:bCs/>
          <w:smallCaps/>
          <w:sz w:val="24"/>
          <w:szCs w:val="24"/>
          <w:highlight w:val="yellow"/>
          <w:u w:val="words"/>
        </w:rPr>
        <w:t>Arbeitsaufgaben 1</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9695"/>
      </w:tblGrid>
      <w:tr w:rsidR="000E784B" w14:paraId="6D02D796" w14:textId="77777777" w:rsidTr="00194231">
        <w:tc>
          <w:tcPr>
            <w:tcW w:w="562" w:type="dxa"/>
          </w:tcPr>
          <w:p w14:paraId="3DC24E79" w14:textId="77777777" w:rsidR="000E784B" w:rsidRPr="00BB670F" w:rsidRDefault="000E784B" w:rsidP="00194231">
            <w:pPr>
              <w:spacing w:before="60" w:after="120"/>
              <w:jc w:val="both"/>
              <w:rPr>
                <w:rFonts w:ascii="Calibri" w:hAnsi="Calibri" w:cs="Calibri"/>
                <w:b/>
                <w:bCs/>
                <w:smallCaps/>
                <w:sz w:val="24"/>
                <w:szCs w:val="24"/>
              </w:rPr>
            </w:pPr>
            <w:r>
              <w:rPr>
                <w:rFonts w:ascii="Calibri" w:hAnsi="Calibri" w:cs="Calibri"/>
                <w:b/>
                <w:bCs/>
                <w:smallCaps/>
                <w:sz w:val="24"/>
                <w:szCs w:val="24"/>
              </w:rPr>
              <w:t>1</w:t>
            </w:r>
          </w:p>
        </w:tc>
        <w:tc>
          <w:tcPr>
            <w:tcW w:w="9632" w:type="dxa"/>
          </w:tcPr>
          <w:p w14:paraId="62494CA0" w14:textId="77777777" w:rsidR="000E784B" w:rsidRPr="00BB670F" w:rsidRDefault="000E784B" w:rsidP="00194231">
            <w:pPr>
              <w:spacing w:before="60" w:after="120"/>
              <w:jc w:val="both"/>
              <w:rPr>
                <w:rFonts w:ascii="Calibri" w:hAnsi="Calibri" w:cs="Calibri"/>
                <w:bCs/>
                <w:sz w:val="24"/>
                <w:szCs w:val="24"/>
              </w:rPr>
            </w:pPr>
            <w:r w:rsidRPr="0027501D">
              <w:rPr>
                <w:rFonts w:ascii="Calibri" w:hAnsi="Calibri" w:cs="Calibri"/>
                <w:b/>
                <w:bCs/>
                <w:smallCaps/>
                <w:sz w:val="24"/>
                <w:szCs w:val="24"/>
              </w:rPr>
              <w:t>Beitragsbemessungsgrenzen</w:t>
            </w:r>
            <w:r w:rsidRPr="00BB670F">
              <w:rPr>
                <w:rFonts w:ascii="Calibri" w:hAnsi="Calibri" w:cs="Calibri"/>
                <w:bCs/>
                <w:sz w:val="24"/>
                <w:szCs w:val="24"/>
              </w:rPr>
              <w:t xml:space="preserve"> </w:t>
            </w:r>
            <w:r w:rsidRPr="0027501D">
              <w:rPr>
                <w:rFonts w:ascii="Calibri" w:hAnsi="Calibri" w:cs="Calibri"/>
                <w:b/>
                <w:bCs/>
                <w:smallCaps/>
                <w:sz w:val="24"/>
                <w:szCs w:val="24"/>
              </w:rPr>
              <w:t>2025</w:t>
            </w:r>
            <w:r w:rsidRPr="00BB670F">
              <w:rPr>
                <w:rFonts w:ascii="Calibri" w:hAnsi="Calibri" w:cs="Calibri"/>
                <w:bCs/>
                <w:sz w:val="24"/>
                <w:szCs w:val="24"/>
              </w:rPr>
              <w:t>:</w:t>
            </w:r>
          </w:p>
          <w:p w14:paraId="310D79B5" w14:textId="77777777" w:rsidR="000E784B" w:rsidRPr="00890D07" w:rsidRDefault="000E784B" w:rsidP="00194231">
            <w:pPr>
              <w:spacing w:before="60" w:after="120"/>
              <w:ind w:left="113"/>
              <w:jc w:val="both"/>
              <w:rPr>
                <w:rFonts w:ascii="Calibri" w:hAnsi="Calibri" w:cs="Calibri"/>
                <w:smallCaps/>
                <w:sz w:val="24"/>
                <w:szCs w:val="24"/>
              </w:rPr>
            </w:pPr>
            <w:r w:rsidRPr="00890D07">
              <w:rPr>
                <w:rFonts w:ascii="Calibri" w:hAnsi="Calibri" w:cs="Calibri"/>
                <w:smallCaps/>
                <w:noProof/>
                <w:sz w:val="24"/>
                <w:szCs w:val="24"/>
              </w:rPr>
              <w:drawing>
                <wp:inline distT="0" distB="0" distL="0" distR="0" wp14:anchorId="6BA52D00" wp14:editId="3ABC4353">
                  <wp:extent cx="5210902" cy="1838582"/>
                  <wp:effectExtent l="0" t="0" r="0" b="9525"/>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10902" cy="1838582"/>
                          </a:xfrm>
                          <a:prstGeom prst="rect">
                            <a:avLst/>
                          </a:prstGeom>
                        </pic:spPr>
                      </pic:pic>
                    </a:graphicData>
                  </a:graphic>
                </wp:inline>
              </w:drawing>
            </w:r>
          </w:p>
        </w:tc>
      </w:tr>
      <w:tr w:rsidR="000E784B" w14:paraId="75267402" w14:textId="77777777" w:rsidTr="00194231">
        <w:tc>
          <w:tcPr>
            <w:tcW w:w="562" w:type="dxa"/>
          </w:tcPr>
          <w:p w14:paraId="21159699" w14:textId="77777777" w:rsidR="000E784B" w:rsidRDefault="000E784B" w:rsidP="00194231">
            <w:pPr>
              <w:spacing w:before="60" w:after="120"/>
              <w:jc w:val="both"/>
              <w:rPr>
                <w:rFonts w:ascii="Calibri" w:hAnsi="Calibri" w:cs="Calibri"/>
                <w:b/>
                <w:bCs/>
                <w:smallCaps/>
                <w:sz w:val="24"/>
                <w:szCs w:val="24"/>
              </w:rPr>
            </w:pPr>
            <w:r>
              <w:rPr>
                <w:rFonts w:ascii="Calibri" w:hAnsi="Calibri" w:cs="Calibri"/>
                <w:b/>
                <w:bCs/>
                <w:smallCaps/>
                <w:sz w:val="24"/>
                <w:szCs w:val="24"/>
              </w:rPr>
              <w:t>2</w:t>
            </w:r>
          </w:p>
        </w:tc>
        <w:tc>
          <w:tcPr>
            <w:tcW w:w="9632" w:type="dxa"/>
          </w:tcPr>
          <w:p w14:paraId="543F1DDC" w14:textId="77777777" w:rsidR="000E784B" w:rsidRDefault="000E784B" w:rsidP="00194231">
            <w:pPr>
              <w:spacing w:before="60" w:after="120"/>
              <w:jc w:val="both"/>
              <w:rPr>
                <w:rFonts w:ascii="Calibri" w:hAnsi="Calibri" w:cs="Calibri"/>
                <w:bCs/>
                <w:sz w:val="24"/>
                <w:szCs w:val="24"/>
              </w:rPr>
            </w:pPr>
            <w:r w:rsidRPr="0027501D">
              <w:rPr>
                <w:rFonts w:ascii="Calibri" w:hAnsi="Calibri" w:cs="Calibri"/>
                <w:b/>
                <w:bCs/>
                <w:smallCaps/>
                <w:sz w:val="24"/>
                <w:szCs w:val="24"/>
              </w:rPr>
              <w:t>Arbeitnehmer</w:t>
            </w:r>
            <w:r>
              <w:rPr>
                <w:rFonts w:ascii="Calibri" w:hAnsi="Calibri" w:cs="Calibri"/>
                <w:bCs/>
                <w:sz w:val="24"/>
                <w:szCs w:val="24"/>
              </w:rPr>
              <w:t xml:space="preserve"> (sie beziehen „Einkünfte aus nichtselbständiger Arbeit“) können </w:t>
            </w:r>
            <w:r w:rsidRPr="00FB3608">
              <w:rPr>
                <w:rFonts w:ascii="Calibri" w:hAnsi="Calibri" w:cs="Calibri"/>
                <w:bCs/>
                <w:sz w:val="24"/>
                <w:szCs w:val="24"/>
              </w:rPr>
              <w:t xml:space="preserve">einen </w:t>
            </w:r>
            <w:r w:rsidRPr="0027501D">
              <w:rPr>
                <w:rFonts w:ascii="Calibri" w:hAnsi="Calibri" w:cs="Calibri"/>
                <w:b/>
                <w:bCs/>
                <w:smallCaps/>
                <w:sz w:val="24"/>
                <w:szCs w:val="24"/>
              </w:rPr>
              <w:t>Lohn</w:t>
            </w:r>
            <w:r w:rsidRPr="0027501D">
              <w:rPr>
                <w:rFonts w:ascii="Calibri" w:hAnsi="Calibri" w:cs="Calibri"/>
                <w:b/>
                <w:bCs/>
                <w:smallCaps/>
                <w:sz w:val="24"/>
                <w:szCs w:val="24"/>
              </w:rPr>
              <w:softHyphen/>
              <w:t>steuer</w:t>
            </w:r>
            <w:r w:rsidRPr="0027501D">
              <w:rPr>
                <w:rFonts w:ascii="Calibri" w:hAnsi="Calibri" w:cs="Calibri"/>
                <w:b/>
                <w:bCs/>
                <w:smallCaps/>
                <w:sz w:val="24"/>
                <w:szCs w:val="24"/>
              </w:rPr>
              <w:softHyphen/>
              <w:t>freibetrag</w:t>
            </w:r>
            <w:r w:rsidRPr="00FB3608">
              <w:rPr>
                <w:rFonts w:ascii="Calibri" w:hAnsi="Calibri" w:cs="Calibri"/>
                <w:bCs/>
                <w:sz w:val="24"/>
                <w:szCs w:val="24"/>
              </w:rPr>
              <w:t xml:space="preserve"> für </w:t>
            </w:r>
            <w:hyperlink r:id="rId29" w:history="1">
              <w:r w:rsidRPr="0027501D">
                <w:rPr>
                  <w:rFonts w:ascii="Calibri" w:hAnsi="Calibri" w:cs="Calibri"/>
                  <w:b/>
                  <w:bCs/>
                  <w:smallCaps/>
                  <w:sz w:val="24"/>
                  <w:szCs w:val="24"/>
                </w:rPr>
                <w:t>Werbungskosten</w:t>
              </w:r>
            </w:hyperlink>
            <w:r w:rsidRPr="00FB3608">
              <w:rPr>
                <w:rFonts w:ascii="Calibri" w:hAnsi="Calibri" w:cs="Calibri"/>
                <w:bCs/>
                <w:sz w:val="24"/>
                <w:szCs w:val="24"/>
              </w:rPr>
              <w:t xml:space="preserve">, für </w:t>
            </w:r>
            <w:hyperlink r:id="rId30" w:history="1">
              <w:r w:rsidRPr="0027501D">
                <w:rPr>
                  <w:rFonts w:ascii="Calibri" w:hAnsi="Calibri" w:cs="Calibri"/>
                  <w:b/>
                  <w:bCs/>
                  <w:smallCaps/>
                  <w:sz w:val="24"/>
                  <w:szCs w:val="24"/>
                </w:rPr>
                <w:t>Sonderausgaben</w:t>
              </w:r>
            </w:hyperlink>
            <w:r w:rsidRPr="00FB3608">
              <w:rPr>
                <w:rFonts w:ascii="Calibri" w:hAnsi="Calibri" w:cs="Calibri"/>
                <w:bCs/>
                <w:sz w:val="24"/>
                <w:szCs w:val="24"/>
              </w:rPr>
              <w:t xml:space="preserve"> oder für </w:t>
            </w:r>
            <w:hyperlink r:id="rId31" w:history="1">
              <w:r w:rsidRPr="0027501D">
                <w:rPr>
                  <w:rFonts w:ascii="Calibri" w:hAnsi="Calibri" w:cs="Calibri"/>
                  <w:b/>
                  <w:bCs/>
                  <w:smallCaps/>
                  <w:sz w:val="24"/>
                  <w:szCs w:val="24"/>
                </w:rPr>
                <w:t>außergewöhnliche</w:t>
              </w:r>
              <w:r w:rsidRPr="00FB3608">
                <w:rPr>
                  <w:rFonts w:ascii="Calibri" w:hAnsi="Calibri" w:cs="Calibri"/>
                  <w:bCs/>
                  <w:sz w:val="24"/>
                  <w:szCs w:val="24"/>
                </w:rPr>
                <w:t xml:space="preserve"> </w:t>
              </w:r>
              <w:r w:rsidRPr="0027501D">
                <w:rPr>
                  <w:rFonts w:ascii="Calibri" w:hAnsi="Calibri" w:cs="Calibri"/>
                  <w:b/>
                  <w:bCs/>
                  <w:smallCaps/>
                  <w:sz w:val="24"/>
                  <w:szCs w:val="24"/>
                </w:rPr>
                <w:t>Belastungen</w:t>
              </w:r>
            </w:hyperlink>
            <w:r w:rsidRPr="00FB3608">
              <w:rPr>
                <w:rFonts w:ascii="Calibri" w:hAnsi="Calibri" w:cs="Calibri"/>
                <w:bCs/>
                <w:sz w:val="24"/>
                <w:szCs w:val="24"/>
              </w:rPr>
              <w:t xml:space="preserve"> </w:t>
            </w:r>
            <w:r>
              <w:rPr>
                <w:rFonts w:ascii="Calibri" w:hAnsi="Calibri" w:cs="Calibri"/>
                <w:bCs/>
                <w:sz w:val="24"/>
                <w:szCs w:val="24"/>
              </w:rPr>
              <w:t>beantragen, z.B. für:</w:t>
            </w:r>
          </w:p>
          <w:tbl>
            <w:tblPr>
              <w:tblStyle w:val="Tabellenraster"/>
              <w:tblW w:w="9356"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006"/>
              <w:gridCol w:w="3092"/>
              <w:gridCol w:w="3258"/>
            </w:tblGrid>
            <w:tr w:rsidR="000E784B" w:rsidRPr="00B1024B" w14:paraId="34AE3D0A" w14:textId="77777777" w:rsidTr="00194231">
              <w:tc>
                <w:tcPr>
                  <w:tcW w:w="2895" w:type="dxa"/>
                  <w:shd w:val="clear" w:color="auto" w:fill="auto"/>
                </w:tcPr>
                <w:p w14:paraId="14695631" w14:textId="77777777" w:rsidR="000E784B" w:rsidRPr="00B1024B" w:rsidRDefault="000E784B" w:rsidP="00194231">
                  <w:pPr>
                    <w:spacing w:before="60" w:after="120"/>
                    <w:jc w:val="both"/>
                    <w:rPr>
                      <w:rFonts w:ascii="Calibri" w:hAnsi="Calibri" w:cs="Calibri"/>
                      <w:b/>
                      <w:sz w:val="22"/>
                      <w:szCs w:val="22"/>
                    </w:rPr>
                  </w:pPr>
                  <w:bookmarkStart w:id="5" w:name="_Hlk186881282"/>
                  <w:r>
                    <w:rPr>
                      <w:rFonts w:ascii="Calibri" w:hAnsi="Calibri" w:cs="Calibri"/>
                      <w:b/>
                      <w:sz w:val="22"/>
                      <w:szCs w:val="22"/>
                    </w:rPr>
                    <w:t>Werbungskosten</w:t>
                  </w:r>
                  <w:r w:rsidRPr="00B1024B">
                    <w:rPr>
                      <w:rFonts w:ascii="Calibri" w:hAnsi="Calibri" w:cs="Calibri"/>
                      <w:b/>
                      <w:sz w:val="22"/>
                      <w:szCs w:val="22"/>
                    </w:rPr>
                    <w:t>, z.B.:</w:t>
                  </w:r>
                </w:p>
              </w:tc>
              <w:tc>
                <w:tcPr>
                  <w:tcW w:w="2977" w:type="dxa"/>
                  <w:shd w:val="clear" w:color="auto" w:fill="auto"/>
                </w:tcPr>
                <w:p w14:paraId="281C6467" w14:textId="77777777" w:rsidR="000E784B" w:rsidRPr="00B1024B" w:rsidRDefault="000E784B" w:rsidP="00194231">
                  <w:pPr>
                    <w:spacing w:before="60" w:after="120"/>
                    <w:jc w:val="both"/>
                    <w:rPr>
                      <w:rFonts w:ascii="Calibri" w:hAnsi="Calibri" w:cs="Calibri"/>
                      <w:b/>
                      <w:sz w:val="22"/>
                      <w:szCs w:val="22"/>
                    </w:rPr>
                  </w:pPr>
                  <w:r w:rsidRPr="00B1024B">
                    <w:rPr>
                      <w:rFonts w:ascii="Calibri" w:hAnsi="Calibri" w:cs="Calibri"/>
                      <w:b/>
                      <w:sz w:val="22"/>
                      <w:szCs w:val="22"/>
                    </w:rPr>
                    <w:t>Sonderausgaben, z.B.:</w:t>
                  </w:r>
                </w:p>
              </w:tc>
              <w:tc>
                <w:tcPr>
                  <w:tcW w:w="3137" w:type="dxa"/>
                  <w:shd w:val="clear" w:color="auto" w:fill="auto"/>
                </w:tcPr>
                <w:p w14:paraId="64448BA6" w14:textId="77777777" w:rsidR="000E784B" w:rsidRPr="00B1024B" w:rsidRDefault="000E784B" w:rsidP="00194231">
                  <w:pPr>
                    <w:spacing w:before="60" w:after="120"/>
                    <w:jc w:val="both"/>
                    <w:rPr>
                      <w:rFonts w:ascii="Calibri" w:hAnsi="Calibri" w:cs="Calibri"/>
                      <w:b/>
                      <w:sz w:val="22"/>
                      <w:szCs w:val="22"/>
                    </w:rPr>
                  </w:pPr>
                  <w:r w:rsidRPr="00B1024B">
                    <w:rPr>
                      <w:rFonts w:ascii="Calibri" w:hAnsi="Calibri" w:cs="Calibri"/>
                      <w:b/>
                      <w:sz w:val="22"/>
                      <w:szCs w:val="22"/>
                    </w:rPr>
                    <w:t>außergewöhnl. Belastung, z.B.:</w:t>
                  </w:r>
                </w:p>
              </w:tc>
            </w:tr>
            <w:tr w:rsidR="000E784B" w:rsidRPr="00B1024B" w14:paraId="54A34BA2" w14:textId="77777777" w:rsidTr="00194231">
              <w:tc>
                <w:tcPr>
                  <w:tcW w:w="2895" w:type="dxa"/>
                </w:tcPr>
                <w:p w14:paraId="1B688B64" w14:textId="77777777" w:rsidR="000E784B" w:rsidRPr="00B102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sidRPr="00B1024B">
                    <w:rPr>
                      <w:rFonts w:ascii="Calibri" w:hAnsi="Calibri" w:cs="Calibri"/>
                      <w:bCs/>
                      <w:sz w:val="22"/>
                      <w:szCs w:val="22"/>
                    </w:rPr>
                    <w:t>Aufwendungen für Fahrten zwischen Wohnung und Arbeitsstätte (Entfernungspauschale)</w:t>
                  </w:r>
                </w:p>
                <w:p w14:paraId="14B83E3E" w14:textId="48AB61B1" w:rsidR="000E784B" w:rsidRPr="00B102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sidRPr="00B1024B">
                    <w:rPr>
                      <w:rFonts w:ascii="Calibri" w:hAnsi="Calibri" w:cs="Calibri"/>
                      <w:bCs/>
                      <w:sz w:val="22"/>
                      <w:szCs w:val="22"/>
                    </w:rPr>
                    <w:t>Reisekosten (soweit nicht steuerfrei ersetzt</w:t>
                  </w:r>
                  <w:r w:rsidR="00B4461B">
                    <w:rPr>
                      <w:rFonts w:ascii="Calibri" w:hAnsi="Calibri" w:cs="Calibri"/>
                      <w:bCs/>
                      <w:sz w:val="22"/>
                      <w:szCs w:val="22"/>
                    </w:rPr>
                    <w:t>)</w:t>
                  </w:r>
                </w:p>
                <w:p w14:paraId="7B388BDD" w14:textId="77777777" w:rsidR="000E784B" w:rsidRPr="00B102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sidRPr="00B1024B">
                    <w:rPr>
                      <w:rFonts w:ascii="Calibri" w:hAnsi="Calibri" w:cs="Calibri"/>
                      <w:bCs/>
                      <w:sz w:val="22"/>
                      <w:szCs w:val="22"/>
                    </w:rPr>
                    <w:t>Aufwendungen für Arbeitsmittel (z.B. Fachliteratur)</w:t>
                  </w:r>
                </w:p>
                <w:p w14:paraId="435A9818" w14:textId="77777777" w:rsidR="000E78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Fortbildungskosten</w:t>
                  </w:r>
                </w:p>
                <w:p w14:paraId="05899F79" w14:textId="77777777" w:rsidR="000E784B" w:rsidRPr="00B102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Kontoführungsgebühren</w:t>
                  </w:r>
                </w:p>
              </w:tc>
              <w:tc>
                <w:tcPr>
                  <w:tcW w:w="2977" w:type="dxa"/>
                </w:tcPr>
                <w:p w14:paraId="0BB794C4" w14:textId="77777777" w:rsidR="000E78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Unterhaltsleistungen (z.B. an den geschiedenen bzw. dauernd getrenntlebenden Ehepartner)</w:t>
                  </w:r>
                </w:p>
                <w:p w14:paraId="1CD2D256" w14:textId="77777777" w:rsidR="000E78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Kinderbetreuungskosten</w:t>
                  </w:r>
                </w:p>
                <w:p w14:paraId="5EDBEA62" w14:textId="77777777" w:rsidR="000E78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Schulgeld</w:t>
                  </w:r>
                </w:p>
                <w:p w14:paraId="35BB93D5" w14:textId="77777777" w:rsidR="000E78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gezahlte Kirchensteuer</w:t>
                  </w:r>
                </w:p>
                <w:p w14:paraId="7823313C" w14:textId="77777777" w:rsidR="000E784B" w:rsidRPr="00FF73DF"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sidRPr="00FF73DF">
                    <w:rPr>
                      <w:rFonts w:ascii="Calibri" w:hAnsi="Calibri" w:cs="Calibri"/>
                      <w:bCs/>
                      <w:sz w:val="22"/>
                      <w:szCs w:val="22"/>
                    </w:rPr>
                    <w:t>gezahl</w:t>
                  </w:r>
                  <w:r>
                    <w:rPr>
                      <w:rFonts w:ascii="Calibri" w:hAnsi="Calibri" w:cs="Calibri"/>
                      <w:bCs/>
                      <w:sz w:val="22"/>
                      <w:szCs w:val="22"/>
                    </w:rPr>
                    <w:t>te Versorgungsleistungen (dauernde Lasten)</w:t>
                  </w:r>
                </w:p>
              </w:tc>
              <w:tc>
                <w:tcPr>
                  <w:tcW w:w="3137" w:type="dxa"/>
                </w:tcPr>
                <w:p w14:paraId="7924C959" w14:textId="77777777" w:rsidR="000E78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Krankheits- und Pflegekosten</w:t>
                  </w:r>
                </w:p>
                <w:p w14:paraId="134D5398" w14:textId="77777777" w:rsidR="000E78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Ausbildungsfreibetrag (für auswärts untergebrachte volljährige Kinder in Berufsausbildung)</w:t>
                  </w:r>
                </w:p>
                <w:p w14:paraId="188CB63A" w14:textId="24D0AC46" w:rsidR="000E78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Unterhaltsaufwendungen an gesetzlich unterhaltsberechtigte Personen)</w:t>
                  </w:r>
                </w:p>
                <w:p w14:paraId="693797E6" w14:textId="77777777" w:rsidR="000E78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Behindertenpauschbetrag</w:t>
                  </w:r>
                </w:p>
                <w:p w14:paraId="14CB41AD" w14:textId="77777777" w:rsidR="000E784B" w:rsidRPr="00B1024B" w:rsidRDefault="000E784B" w:rsidP="000E784B">
                  <w:pPr>
                    <w:pStyle w:val="Listenabsatz"/>
                    <w:numPr>
                      <w:ilvl w:val="0"/>
                      <w:numId w:val="53"/>
                    </w:numPr>
                    <w:spacing w:before="60" w:after="60"/>
                    <w:ind w:left="170" w:hanging="170"/>
                    <w:contextualSpacing w:val="0"/>
                    <w:jc w:val="both"/>
                    <w:rPr>
                      <w:rFonts w:ascii="Calibri" w:hAnsi="Calibri" w:cs="Calibri"/>
                      <w:bCs/>
                      <w:sz w:val="22"/>
                      <w:szCs w:val="22"/>
                    </w:rPr>
                  </w:pPr>
                  <w:r>
                    <w:rPr>
                      <w:rFonts w:ascii="Calibri" w:hAnsi="Calibri" w:cs="Calibri"/>
                      <w:bCs/>
                      <w:sz w:val="22"/>
                      <w:szCs w:val="22"/>
                    </w:rPr>
                    <w:t>bestimmte Aufwendungen aufgrund von Naturkatastrophen</w:t>
                  </w:r>
                </w:p>
              </w:tc>
            </w:tr>
          </w:tbl>
          <w:bookmarkEnd w:id="5"/>
          <w:p w14:paraId="17997220" w14:textId="77777777" w:rsidR="000E784B" w:rsidRDefault="000E784B" w:rsidP="00194231">
            <w:pPr>
              <w:spacing w:before="120" w:after="120"/>
              <w:jc w:val="both"/>
              <w:rPr>
                <w:rFonts w:ascii="Calibri" w:hAnsi="Calibri" w:cs="Calibri"/>
                <w:bCs/>
                <w:sz w:val="24"/>
                <w:szCs w:val="24"/>
              </w:rPr>
            </w:pPr>
            <w:r w:rsidRPr="00563BA4">
              <w:rPr>
                <w:rFonts w:ascii="Calibri" w:hAnsi="Calibri" w:cs="Calibri"/>
                <w:bCs/>
                <w:sz w:val="24"/>
                <w:szCs w:val="24"/>
                <w:u w:val="words"/>
              </w:rPr>
              <w:t>Hinweis</w:t>
            </w:r>
            <w:r>
              <w:rPr>
                <w:rFonts w:ascii="Calibri" w:hAnsi="Calibri" w:cs="Calibri"/>
                <w:bCs/>
                <w:sz w:val="24"/>
                <w:szCs w:val="24"/>
                <w:u w:val="words"/>
              </w:rPr>
              <w:t>e</w:t>
            </w:r>
            <w:r>
              <w:rPr>
                <w:rFonts w:ascii="Calibri" w:hAnsi="Calibri" w:cs="Calibri"/>
                <w:bCs/>
                <w:sz w:val="24"/>
                <w:szCs w:val="24"/>
              </w:rPr>
              <w:t xml:space="preserve">: </w:t>
            </w:r>
          </w:p>
          <w:p w14:paraId="74BBFB28" w14:textId="77777777" w:rsidR="000E784B" w:rsidRPr="000621CA" w:rsidRDefault="000E784B" w:rsidP="000E784B">
            <w:pPr>
              <w:pStyle w:val="Listenabsatz"/>
              <w:numPr>
                <w:ilvl w:val="0"/>
                <w:numId w:val="56"/>
              </w:numPr>
              <w:spacing w:before="120" w:after="120"/>
              <w:jc w:val="both"/>
              <w:rPr>
                <w:rFonts w:ascii="Calibri" w:hAnsi="Calibri" w:cs="Calibri"/>
                <w:bCs/>
                <w:sz w:val="24"/>
                <w:szCs w:val="24"/>
              </w:rPr>
            </w:pPr>
            <w:r w:rsidRPr="000621CA">
              <w:rPr>
                <w:rFonts w:ascii="Calibri" w:hAnsi="Calibri" w:cs="Calibri"/>
                <w:bCs/>
                <w:sz w:val="24"/>
                <w:szCs w:val="24"/>
              </w:rPr>
              <w:t xml:space="preserve">Der Antrag auf </w:t>
            </w:r>
            <w:r w:rsidRPr="0027501D">
              <w:rPr>
                <w:rFonts w:ascii="Calibri" w:hAnsi="Calibri" w:cs="Calibri"/>
                <w:b/>
                <w:bCs/>
                <w:smallCaps/>
                <w:sz w:val="24"/>
                <w:szCs w:val="24"/>
              </w:rPr>
              <w:t>Lohnsteuer</w:t>
            </w:r>
            <w:r w:rsidRPr="000621CA">
              <w:rPr>
                <w:rFonts w:ascii="Calibri" w:hAnsi="Calibri" w:cs="Calibri"/>
                <w:bCs/>
                <w:sz w:val="24"/>
                <w:szCs w:val="24"/>
              </w:rPr>
              <w:t>-</w:t>
            </w:r>
            <w:r w:rsidRPr="0027501D">
              <w:rPr>
                <w:rFonts w:ascii="Calibri" w:hAnsi="Calibri" w:cs="Calibri"/>
                <w:b/>
                <w:bCs/>
                <w:smallCaps/>
                <w:sz w:val="24"/>
                <w:szCs w:val="24"/>
              </w:rPr>
              <w:t>Ermäßigung</w:t>
            </w:r>
            <w:r w:rsidRPr="000621CA">
              <w:rPr>
                <w:rFonts w:ascii="Calibri" w:hAnsi="Calibri" w:cs="Calibri"/>
                <w:bCs/>
                <w:sz w:val="24"/>
                <w:szCs w:val="24"/>
              </w:rPr>
              <w:t xml:space="preserve"> wird beim </w:t>
            </w:r>
            <w:r w:rsidRPr="0027501D">
              <w:rPr>
                <w:rFonts w:ascii="Calibri" w:hAnsi="Calibri" w:cs="Calibri"/>
                <w:b/>
                <w:bCs/>
                <w:smallCaps/>
                <w:sz w:val="24"/>
                <w:szCs w:val="24"/>
              </w:rPr>
              <w:t>Finanzamt</w:t>
            </w:r>
            <w:r w:rsidRPr="000621CA">
              <w:rPr>
                <w:rFonts w:ascii="Calibri" w:hAnsi="Calibri" w:cs="Calibri"/>
                <w:bCs/>
                <w:sz w:val="24"/>
                <w:szCs w:val="24"/>
              </w:rPr>
              <w:t xml:space="preserve"> gestellt, in dessen </w:t>
            </w:r>
            <w:r w:rsidRPr="0027501D">
              <w:rPr>
                <w:rFonts w:ascii="Calibri" w:hAnsi="Calibri" w:cs="Calibri"/>
                <w:b/>
                <w:bCs/>
                <w:smallCaps/>
                <w:sz w:val="24"/>
                <w:szCs w:val="24"/>
              </w:rPr>
              <w:t>Bezirk</w:t>
            </w:r>
            <w:r w:rsidRPr="000621CA">
              <w:rPr>
                <w:rFonts w:ascii="Calibri" w:hAnsi="Calibri" w:cs="Calibri"/>
                <w:bCs/>
                <w:sz w:val="24"/>
                <w:szCs w:val="24"/>
              </w:rPr>
              <w:t xml:space="preserve"> ein </w:t>
            </w:r>
            <w:r w:rsidRPr="0027501D">
              <w:rPr>
                <w:rFonts w:ascii="Calibri" w:hAnsi="Calibri" w:cs="Calibri"/>
                <w:b/>
                <w:bCs/>
                <w:smallCaps/>
                <w:sz w:val="24"/>
                <w:szCs w:val="24"/>
              </w:rPr>
              <w:t>Arbeitnehmer</w:t>
            </w:r>
            <w:r w:rsidRPr="000621CA">
              <w:rPr>
                <w:rFonts w:ascii="Calibri" w:hAnsi="Calibri" w:cs="Calibri"/>
                <w:bCs/>
                <w:sz w:val="24"/>
                <w:szCs w:val="24"/>
              </w:rPr>
              <w:t xml:space="preserve"> zum Zeit</w:t>
            </w:r>
            <w:r w:rsidRPr="000621CA">
              <w:rPr>
                <w:rFonts w:ascii="Calibri" w:hAnsi="Calibri" w:cs="Calibri"/>
                <w:bCs/>
                <w:sz w:val="24"/>
                <w:szCs w:val="24"/>
              </w:rPr>
              <w:softHyphen/>
              <w:t xml:space="preserve">punkt der </w:t>
            </w:r>
            <w:r w:rsidRPr="0027501D">
              <w:rPr>
                <w:rFonts w:ascii="Calibri" w:hAnsi="Calibri" w:cs="Calibri"/>
                <w:b/>
                <w:bCs/>
                <w:smallCaps/>
                <w:sz w:val="24"/>
                <w:szCs w:val="24"/>
              </w:rPr>
              <w:t>Antragstellung</w:t>
            </w:r>
            <w:r w:rsidRPr="000621CA">
              <w:rPr>
                <w:rFonts w:ascii="Calibri" w:hAnsi="Calibri" w:cs="Calibri"/>
                <w:bCs/>
                <w:sz w:val="24"/>
                <w:szCs w:val="24"/>
              </w:rPr>
              <w:t xml:space="preserve"> </w:t>
            </w:r>
            <w:r w:rsidRPr="0027501D">
              <w:rPr>
                <w:rFonts w:ascii="Calibri" w:hAnsi="Calibri" w:cs="Calibri"/>
                <w:b/>
                <w:bCs/>
                <w:smallCaps/>
                <w:sz w:val="24"/>
                <w:szCs w:val="24"/>
              </w:rPr>
              <w:t>wohnt</w:t>
            </w:r>
            <w:r w:rsidRPr="000621CA">
              <w:rPr>
                <w:rFonts w:ascii="Calibri" w:hAnsi="Calibri" w:cs="Calibri"/>
                <w:bCs/>
                <w:sz w:val="24"/>
                <w:szCs w:val="24"/>
              </w:rPr>
              <w:t xml:space="preserve">. </w:t>
            </w:r>
          </w:p>
          <w:p w14:paraId="6A9F1CF3" w14:textId="77777777" w:rsidR="000E784B" w:rsidRPr="00BB670F" w:rsidRDefault="000E784B" w:rsidP="000E784B">
            <w:pPr>
              <w:pStyle w:val="Listenabsatz"/>
              <w:numPr>
                <w:ilvl w:val="0"/>
                <w:numId w:val="56"/>
              </w:numPr>
              <w:spacing w:before="120" w:after="120"/>
              <w:jc w:val="both"/>
              <w:rPr>
                <w:rFonts w:ascii="Calibri" w:hAnsi="Calibri" w:cs="Calibri"/>
                <w:bCs/>
                <w:sz w:val="24"/>
                <w:szCs w:val="24"/>
              </w:rPr>
            </w:pPr>
            <w:r w:rsidRPr="000621CA">
              <w:rPr>
                <w:rFonts w:asciiTheme="minorHAnsi" w:hAnsiTheme="minorHAnsi" w:cstheme="minorHAnsi"/>
                <w:bCs/>
                <w:sz w:val="24"/>
                <w:szCs w:val="24"/>
              </w:rPr>
              <w:t xml:space="preserve">Damit das </w:t>
            </w:r>
            <w:r w:rsidRPr="0027501D">
              <w:rPr>
                <w:rFonts w:ascii="Calibri" w:hAnsi="Calibri" w:cs="Calibri"/>
                <w:b/>
                <w:bCs/>
                <w:smallCaps/>
                <w:sz w:val="24"/>
                <w:szCs w:val="24"/>
              </w:rPr>
              <w:t>Finanzamt</w:t>
            </w:r>
            <w:r w:rsidRPr="000621CA">
              <w:rPr>
                <w:rFonts w:asciiTheme="minorHAnsi" w:hAnsiTheme="minorHAnsi" w:cstheme="minorHAnsi"/>
                <w:bCs/>
                <w:sz w:val="24"/>
                <w:szCs w:val="24"/>
              </w:rPr>
              <w:t xml:space="preserve"> einen </w:t>
            </w:r>
            <w:r w:rsidRPr="0027501D">
              <w:rPr>
                <w:rFonts w:ascii="Calibri" w:hAnsi="Calibri" w:cs="Calibri"/>
                <w:b/>
                <w:bCs/>
                <w:smallCaps/>
                <w:sz w:val="24"/>
                <w:szCs w:val="24"/>
              </w:rPr>
              <w:t>Lohn</w:t>
            </w:r>
            <w:r w:rsidRPr="0027501D">
              <w:rPr>
                <w:rFonts w:ascii="Calibri" w:hAnsi="Calibri" w:cs="Calibri"/>
                <w:b/>
                <w:bCs/>
                <w:smallCaps/>
                <w:sz w:val="24"/>
                <w:szCs w:val="24"/>
              </w:rPr>
              <w:softHyphen/>
              <w:t>steuer</w:t>
            </w:r>
            <w:r w:rsidRPr="0027501D">
              <w:rPr>
                <w:rFonts w:ascii="Calibri" w:hAnsi="Calibri" w:cs="Calibri"/>
                <w:b/>
                <w:bCs/>
                <w:smallCaps/>
                <w:sz w:val="24"/>
                <w:szCs w:val="24"/>
              </w:rPr>
              <w:softHyphen/>
              <w:t>freibetrag</w:t>
            </w:r>
            <w:r w:rsidRPr="000621CA">
              <w:rPr>
                <w:rFonts w:asciiTheme="minorHAnsi" w:hAnsiTheme="minorHAnsi" w:cstheme="minorHAnsi"/>
                <w:bCs/>
                <w:sz w:val="24"/>
                <w:szCs w:val="24"/>
              </w:rPr>
              <w:t xml:space="preserve"> einträgt, müssen grundsätzlich die </w:t>
            </w:r>
            <w:r w:rsidRPr="0027501D">
              <w:rPr>
                <w:rFonts w:ascii="Calibri" w:hAnsi="Calibri" w:cs="Calibri"/>
                <w:b/>
                <w:bCs/>
                <w:smallCaps/>
                <w:sz w:val="24"/>
                <w:szCs w:val="24"/>
              </w:rPr>
              <w:t>Aufwendungen</w:t>
            </w:r>
            <w:r w:rsidRPr="000621CA">
              <w:rPr>
                <w:rFonts w:asciiTheme="minorHAnsi" w:hAnsiTheme="minorHAnsi" w:cstheme="minorHAnsi"/>
                <w:bCs/>
                <w:sz w:val="24"/>
                <w:szCs w:val="24"/>
              </w:rPr>
              <w:t xml:space="preserve"> </w:t>
            </w:r>
            <w:r w:rsidRPr="0027501D">
              <w:rPr>
                <w:rFonts w:ascii="Calibri" w:hAnsi="Calibri" w:cs="Calibri"/>
                <w:b/>
                <w:bCs/>
                <w:smallCaps/>
                <w:sz w:val="24"/>
                <w:szCs w:val="24"/>
              </w:rPr>
              <w:t>600 € übersteigen</w:t>
            </w:r>
            <w:r w:rsidRPr="000621CA">
              <w:rPr>
                <w:rFonts w:asciiTheme="minorHAnsi" w:hAnsiTheme="minorHAnsi" w:cstheme="minorHAnsi"/>
                <w:bCs/>
                <w:sz w:val="24"/>
                <w:szCs w:val="24"/>
              </w:rPr>
              <w:t xml:space="preserve">. Um diese Grenze zu ermitteln, zieht die Behörde bei den </w:t>
            </w:r>
            <w:hyperlink r:id="rId32" w:history="1">
              <w:r w:rsidRPr="000621CA">
                <w:rPr>
                  <w:rFonts w:asciiTheme="minorHAnsi" w:hAnsiTheme="minorHAnsi" w:cstheme="minorHAnsi"/>
                </w:rPr>
                <w:t>Werbungskosten</w:t>
              </w:r>
            </w:hyperlink>
            <w:r w:rsidRPr="000621CA">
              <w:rPr>
                <w:rFonts w:asciiTheme="minorHAnsi" w:hAnsiTheme="minorHAnsi" w:cstheme="minorHAnsi"/>
                <w:bCs/>
                <w:sz w:val="24"/>
                <w:szCs w:val="24"/>
              </w:rPr>
              <w:t xml:space="preserve"> den </w:t>
            </w:r>
            <w:hyperlink r:id="rId33" w:history="1">
              <w:r w:rsidRPr="0027501D">
                <w:rPr>
                  <w:rFonts w:ascii="Calibri" w:hAnsi="Calibri" w:cs="Calibri"/>
                  <w:b/>
                  <w:bCs/>
                  <w:smallCaps/>
                  <w:sz w:val="24"/>
                  <w:szCs w:val="24"/>
                </w:rPr>
                <w:t>Ar</w:t>
              </w:r>
              <w:r w:rsidRPr="0027501D">
                <w:rPr>
                  <w:rFonts w:ascii="Calibri" w:hAnsi="Calibri" w:cs="Calibri"/>
                  <w:b/>
                  <w:bCs/>
                  <w:smallCaps/>
                  <w:sz w:val="24"/>
                  <w:szCs w:val="24"/>
                </w:rPr>
                <w:softHyphen/>
                <w:t>beit</w:t>
              </w:r>
              <w:r w:rsidRPr="0027501D">
                <w:rPr>
                  <w:rFonts w:ascii="Calibri" w:hAnsi="Calibri" w:cs="Calibri"/>
                  <w:b/>
                  <w:bCs/>
                  <w:smallCaps/>
                  <w:sz w:val="24"/>
                  <w:szCs w:val="24"/>
                </w:rPr>
                <w:softHyphen/>
                <w:t>neh</w:t>
              </w:r>
              <w:r w:rsidRPr="0027501D">
                <w:rPr>
                  <w:rFonts w:ascii="Calibri" w:hAnsi="Calibri" w:cs="Calibri"/>
                  <w:b/>
                  <w:bCs/>
                  <w:smallCaps/>
                  <w:sz w:val="24"/>
                  <w:szCs w:val="24"/>
                </w:rPr>
                <w:softHyphen/>
                <w:t>mer</w:t>
              </w:r>
              <w:r w:rsidRPr="0027501D">
                <w:rPr>
                  <w:rFonts w:ascii="Calibri" w:hAnsi="Calibri" w:cs="Calibri"/>
                  <w:b/>
                  <w:bCs/>
                  <w:smallCaps/>
                  <w:sz w:val="24"/>
                  <w:szCs w:val="24"/>
                </w:rPr>
                <w:softHyphen/>
                <w:t>pausch</w:t>
              </w:r>
              <w:r w:rsidRPr="0027501D">
                <w:rPr>
                  <w:rFonts w:ascii="Calibri" w:hAnsi="Calibri" w:cs="Calibri"/>
                  <w:b/>
                  <w:bCs/>
                  <w:smallCaps/>
                  <w:sz w:val="24"/>
                  <w:szCs w:val="24"/>
                </w:rPr>
                <w:softHyphen/>
                <w:t>be</w:t>
              </w:r>
              <w:r w:rsidRPr="0027501D">
                <w:rPr>
                  <w:rFonts w:ascii="Calibri" w:hAnsi="Calibri" w:cs="Calibri"/>
                  <w:b/>
                  <w:bCs/>
                  <w:smallCaps/>
                  <w:sz w:val="24"/>
                  <w:szCs w:val="24"/>
                </w:rPr>
                <w:softHyphen/>
                <w:t>trag</w:t>
              </w:r>
            </w:hyperlink>
            <w:r w:rsidRPr="000621CA">
              <w:rPr>
                <w:rFonts w:asciiTheme="minorHAnsi" w:hAnsiTheme="minorHAnsi" w:cstheme="minorHAnsi"/>
                <w:bCs/>
                <w:sz w:val="24"/>
                <w:szCs w:val="24"/>
              </w:rPr>
              <w:t xml:space="preserve"> von </w:t>
            </w:r>
            <w:r w:rsidRPr="0027501D">
              <w:rPr>
                <w:rFonts w:ascii="Calibri" w:hAnsi="Calibri" w:cs="Calibri"/>
                <w:b/>
                <w:bCs/>
                <w:smallCaps/>
                <w:sz w:val="24"/>
                <w:szCs w:val="24"/>
              </w:rPr>
              <w:t>1.230 Euro</w:t>
            </w:r>
            <w:r w:rsidRPr="000621CA">
              <w:rPr>
                <w:rFonts w:asciiTheme="minorHAnsi" w:hAnsiTheme="minorHAnsi" w:cstheme="minorHAnsi"/>
                <w:bCs/>
                <w:sz w:val="24"/>
                <w:szCs w:val="24"/>
              </w:rPr>
              <w:t xml:space="preserve"> ab. Wenn </w:t>
            </w:r>
            <w:r>
              <w:rPr>
                <w:rFonts w:asciiTheme="minorHAnsi" w:hAnsiTheme="minorHAnsi" w:cstheme="minorHAnsi"/>
                <w:bCs/>
                <w:sz w:val="24"/>
                <w:szCs w:val="24"/>
              </w:rPr>
              <w:t>man ausschließlich</w:t>
            </w:r>
            <w:r w:rsidRPr="000621CA">
              <w:rPr>
                <w:rFonts w:asciiTheme="minorHAnsi" w:hAnsiTheme="minorHAnsi" w:cstheme="minorHAnsi"/>
                <w:bCs/>
                <w:sz w:val="24"/>
                <w:szCs w:val="24"/>
              </w:rPr>
              <w:t xml:space="preserve"> </w:t>
            </w:r>
            <w:r w:rsidRPr="0027501D">
              <w:rPr>
                <w:rFonts w:ascii="Calibri" w:hAnsi="Calibri" w:cs="Calibri"/>
                <w:b/>
                <w:bCs/>
                <w:smallCaps/>
                <w:sz w:val="24"/>
                <w:szCs w:val="24"/>
              </w:rPr>
              <w:t>Werbungskosten</w:t>
            </w:r>
            <w:r w:rsidRPr="000621CA">
              <w:rPr>
                <w:rFonts w:asciiTheme="minorHAnsi" w:hAnsiTheme="minorHAnsi" w:cstheme="minorHAnsi"/>
                <w:bCs/>
                <w:sz w:val="24"/>
                <w:szCs w:val="24"/>
              </w:rPr>
              <w:t xml:space="preserve"> geltend </w:t>
            </w:r>
            <w:r>
              <w:rPr>
                <w:rFonts w:asciiTheme="minorHAnsi" w:hAnsiTheme="minorHAnsi" w:cstheme="minorHAnsi"/>
                <w:bCs/>
                <w:sz w:val="24"/>
                <w:szCs w:val="24"/>
              </w:rPr>
              <w:t>macht</w:t>
            </w:r>
            <w:r w:rsidRPr="000621CA">
              <w:rPr>
                <w:rFonts w:asciiTheme="minorHAnsi" w:hAnsiTheme="minorHAnsi" w:cstheme="minorHAnsi"/>
                <w:bCs/>
                <w:sz w:val="24"/>
                <w:szCs w:val="24"/>
              </w:rPr>
              <w:t xml:space="preserve">, dann müssten diese </w:t>
            </w:r>
            <w:r w:rsidRPr="0027501D">
              <w:rPr>
                <w:rFonts w:ascii="Calibri" w:hAnsi="Calibri" w:cs="Calibri"/>
                <w:b/>
                <w:bCs/>
                <w:smallCaps/>
                <w:sz w:val="24"/>
                <w:szCs w:val="24"/>
              </w:rPr>
              <w:t>insgesamt</w:t>
            </w:r>
            <w:r w:rsidRPr="000621CA">
              <w:rPr>
                <w:rFonts w:asciiTheme="minorHAnsi" w:hAnsiTheme="minorHAnsi" w:cstheme="minorHAnsi"/>
                <w:bCs/>
                <w:sz w:val="24"/>
                <w:szCs w:val="24"/>
              </w:rPr>
              <w:t xml:space="preserve"> </w:t>
            </w:r>
            <w:r w:rsidRPr="0027501D">
              <w:rPr>
                <w:rFonts w:ascii="Calibri" w:hAnsi="Calibri" w:cs="Calibri"/>
                <w:b/>
                <w:bCs/>
                <w:smallCaps/>
                <w:sz w:val="24"/>
                <w:szCs w:val="24"/>
              </w:rPr>
              <w:t>mindestens</w:t>
            </w:r>
            <w:r w:rsidRPr="000621CA">
              <w:rPr>
                <w:rFonts w:asciiTheme="minorHAnsi" w:hAnsiTheme="minorHAnsi" w:cstheme="minorHAnsi"/>
                <w:bCs/>
                <w:sz w:val="24"/>
                <w:szCs w:val="24"/>
              </w:rPr>
              <w:t xml:space="preserve"> </w:t>
            </w:r>
            <w:r w:rsidRPr="0027501D">
              <w:rPr>
                <w:rFonts w:ascii="Calibri" w:hAnsi="Calibri" w:cs="Calibri"/>
                <w:b/>
                <w:bCs/>
                <w:smallCaps/>
                <w:sz w:val="24"/>
                <w:szCs w:val="24"/>
              </w:rPr>
              <w:t>1.830 Euro</w:t>
            </w:r>
            <w:r w:rsidRPr="000621CA">
              <w:rPr>
                <w:rFonts w:asciiTheme="minorHAnsi" w:hAnsiTheme="minorHAnsi" w:cstheme="minorHAnsi"/>
                <w:bCs/>
                <w:sz w:val="24"/>
                <w:szCs w:val="24"/>
              </w:rPr>
              <w:t xml:space="preserve"> betragen. Bestimmte </w:t>
            </w:r>
            <w:hyperlink r:id="rId34" w:history="1">
              <w:r w:rsidRPr="000621CA">
                <w:rPr>
                  <w:rFonts w:asciiTheme="minorHAnsi" w:hAnsiTheme="minorHAnsi" w:cstheme="minorHAnsi"/>
                </w:rPr>
                <w:t>Sonderausgaben</w:t>
              </w:r>
            </w:hyperlink>
            <w:r w:rsidRPr="000621CA">
              <w:rPr>
                <w:rFonts w:asciiTheme="minorHAnsi" w:hAnsiTheme="minorHAnsi" w:cstheme="minorHAnsi"/>
                <w:bCs/>
                <w:sz w:val="24"/>
                <w:szCs w:val="24"/>
              </w:rPr>
              <w:t xml:space="preserve">, </w:t>
            </w:r>
            <w:hyperlink r:id="rId35" w:history="1">
              <w:r w:rsidRPr="000621CA">
                <w:rPr>
                  <w:rFonts w:asciiTheme="minorHAnsi" w:hAnsiTheme="minorHAnsi" w:cstheme="minorHAnsi"/>
                </w:rPr>
                <w:t>außergewöhnliche Belastungen</w:t>
              </w:r>
            </w:hyperlink>
            <w:r w:rsidRPr="000621CA">
              <w:rPr>
                <w:rFonts w:asciiTheme="minorHAnsi" w:hAnsiTheme="minorHAnsi" w:cstheme="minorHAnsi"/>
                <w:bCs/>
                <w:sz w:val="24"/>
                <w:szCs w:val="24"/>
              </w:rPr>
              <w:t xml:space="preserve"> allgemeiner Art sowie </w:t>
            </w:r>
            <w:hyperlink r:id="rId36" w:history="1">
              <w:r w:rsidRPr="000621CA">
                <w:rPr>
                  <w:rFonts w:asciiTheme="minorHAnsi" w:hAnsiTheme="minorHAnsi" w:cstheme="minorHAnsi"/>
                </w:rPr>
                <w:t>Unterhaltszahlungen an Ehegatten</w:t>
              </w:r>
            </w:hyperlink>
            <w:r w:rsidRPr="000621CA">
              <w:rPr>
                <w:rFonts w:asciiTheme="minorHAnsi" w:hAnsiTheme="minorHAnsi" w:cstheme="minorHAnsi"/>
                <w:bCs/>
                <w:sz w:val="24"/>
                <w:szCs w:val="24"/>
              </w:rPr>
              <w:t xml:space="preserve"> und andere Angehörige sind Aufwendungen, die für die Berechnung der Antragsgrenze herangezogen werden. Bei den </w:t>
            </w:r>
            <w:hyperlink r:id="rId37" w:history="1">
              <w:r w:rsidRPr="000621CA">
                <w:rPr>
                  <w:rFonts w:asciiTheme="minorHAnsi" w:hAnsiTheme="minorHAnsi" w:cstheme="minorHAnsi"/>
                </w:rPr>
                <w:t>Sonderausgaben</w:t>
              </w:r>
            </w:hyperlink>
            <w:r w:rsidRPr="000621CA">
              <w:rPr>
                <w:rFonts w:asciiTheme="minorHAnsi" w:hAnsiTheme="minorHAnsi" w:cstheme="minorHAnsi"/>
                <w:bCs/>
                <w:sz w:val="24"/>
                <w:szCs w:val="24"/>
              </w:rPr>
              <w:t xml:space="preserve"> berücksichtigt das Finanzamt mindestens den geringen </w:t>
            </w:r>
            <w:r w:rsidRPr="0027501D">
              <w:rPr>
                <w:rFonts w:ascii="Calibri" w:hAnsi="Calibri" w:cs="Calibri"/>
                <w:b/>
                <w:bCs/>
                <w:smallCaps/>
                <w:sz w:val="24"/>
                <w:szCs w:val="24"/>
              </w:rPr>
              <w:t>Pauschbetrag</w:t>
            </w:r>
            <w:r w:rsidRPr="000621CA">
              <w:rPr>
                <w:rFonts w:asciiTheme="minorHAnsi" w:hAnsiTheme="minorHAnsi" w:cstheme="minorHAnsi"/>
                <w:bCs/>
                <w:sz w:val="24"/>
                <w:szCs w:val="24"/>
              </w:rPr>
              <w:t xml:space="preserve"> von 36</w:t>
            </w:r>
            <w:r>
              <w:rPr>
                <w:rFonts w:asciiTheme="minorHAnsi" w:hAnsiTheme="minorHAnsi" w:cstheme="minorHAnsi"/>
                <w:bCs/>
                <w:sz w:val="24"/>
                <w:szCs w:val="24"/>
              </w:rPr>
              <w:t xml:space="preserve"> € </w:t>
            </w:r>
            <w:r w:rsidRPr="000621CA">
              <w:rPr>
                <w:rFonts w:asciiTheme="minorHAnsi" w:hAnsiTheme="minorHAnsi" w:cstheme="minorHAnsi"/>
                <w:bCs/>
                <w:sz w:val="24"/>
                <w:szCs w:val="24"/>
              </w:rPr>
              <w:t>bei Singles und 72</w:t>
            </w:r>
            <w:r>
              <w:rPr>
                <w:rFonts w:asciiTheme="minorHAnsi" w:hAnsiTheme="minorHAnsi" w:cstheme="minorHAnsi"/>
                <w:bCs/>
                <w:sz w:val="24"/>
                <w:szCs w:val="24"/>
              </w:rPr>
              <w:t xml:space="preserve"> € </w:t>
            </w:r>
            <w:r w:rsidRPr="000621CA">
              <w:rPr>
                <w:rFonts w:asciiTheme="minorHAnsi" w:hAnsiTheme="minorHAnsi" w:cstheme="minorHAnsi"/>
                <w:bCs/>
                <w:sz w:val="24"/>
                <w:szCs w:val="24"/>
              </w:rPr>
              <w:t xml:space="preserve">bei </w:t>
            </w:r>
            <w:hyperlink r:id="rId38" w:history="1">
              <w:r w:rsidRPr="000621CA">
                <w:rPr>
                  <w:rFonts w:asciiTheme="minorHAnsi" w:hAnsiTheme="minorHAnsi" w:cstheme="minorHAnsi"/>
                </w:rPr>
                <w:t>zusammenveranlagten Ehepaaren</w:t>
              </w:r>
            </w:hyperlink>
            <w:r w:rsidRPr="000621CA">
              <w:rPr>
                <w:rFonts w:asciiTheme="minorHAnsi" w:hAnsiTheme="minorHAnsi" w:cstheme="minorHAnsi"/>
                <w:bCs/>
                <w:sz w:val="24"/>
                <w:szCs w:val="24"/>
              </w:rPr>
              <w:t xml:space="preserve"> sowie Lebenspartnerschaften. </w:t>
            </w:r>
          </w:p>
        </w:tc>
      </w:tr>
      <w:tr w:rsidR="000E784B" w14:paraId="23C4E679" w14:textId="77777777" w:rsidTr="00194231">
        <w:tc>
          <w:tcPr>
            <w:tcW w:w="562" w:type="dxa"/>
          </w:tcPr>
          <w:p w14:paraId="5F3D79D8" w14:textId="77777777" w:rsidR="000E784B" w:rsidRPr="00BB670F" w:rsidRDefault="000E784B" w:rsidP="00194231">
            <w:pPr>
              <w:spacing w:before="60" w:after="120"/>
              <w:jc w:val="both"/>
              <w:rPr>
                <w:rFonts w:ascii="Calibri" w:hAnsi="Calibri" w:cs="Calibri"/>
                <w:b/>
                <w:bCs/>
                <w:smallCaps/>
                <w:sz w:val="24"/>
                <w:szCs w:val="24"/>
              </w:rPr>
            </w:pPr>
            <w:r>
              <w:rPr>
                <w:rFonts w:ascii="Calibri" w:hAnsi="Calibri" w:cs="Calibri"/>
                <w:b/>
                <w:bCs/>
                <w:smallCaps/>
                <w:sz w:val="24"/>
                <w:szCs w:val="24"/>
              </w:rPr>
              <w:t>3</w:t>
            </w:r>
          </w:p>
        </w:tc>
        <w:tc>
          <w:tcPr>
            <w:tcW w:w="9632" w:type="dxa"/>
          </w:tcPr>
          <w:p w14:paraId="54783CE4" w14:textId="77777777" w:rsidR="000E784B" w:rsidRDefault="000E784B" w:rsidP="00194231">
            <w:pPr>
              <w:spacing w:before="60" w:after="120"/>
              <w:jc w:val="both"/>
              <w:rPr>
                <w:rFonts w:ascii="Calibri" w:hAnsi="Calibri" w:cs="Calibri"/>
                <w:smallCaps/>
                <w:sz w:val="24"/>
                <w:szCs w:val="24"/>
                <w:u w:val="words"/>
              </w:rPr>
            </w:pPr>
            <w:r>
              <w:rPr>
                <w:rFonts w:ascii="Calibri" w:hAnsi="Calibri" w:cs="Calibri"/>
                <w:bCs/>
                <w:sz w:val="24"/>
                <w:szCs w:val="24"/>
              </w:rPr>
              <w:t xml:space="preserve">Die </w:t>
            </w:r>
            <w:r w:rsidRPr="0027501D">
              <w:rPr>
                <w:rFonts w:ascii="Calibri" w:hAnsi="Calibri" w:cs="Calibri"/>
                <w:b/>
                <w:bCs/>
                <w:smallCaps/>
                <w:sz w:val="24"/>
                <w:szCs w:val="24"/>
              </w:rPr>
              <w:t>Beiträge</w:t>
            </w:r>
            <w:r>
              <w:rPr>
                <w:rFonts w:ascii="Calibri" w:hAnsi="Calibri" w:cs="Calibri"/>
                <w:bCs/>
                <w:sz w:val="24"/>
                <w:szCs w:val="24"/>
              </w:rPr>
              <w:t xml:space="preserve"> zur </w:t>
            </w:r>
            <w:r w:rsidRPr="0027501D">
              <w:rPr>
                <w:rFonts w:ascii="Calibri" w:hAnsi="Calibri" w:cs="Calibri"/>
                <w:b/>
                <w:bCs/>
                <w:smallCaps/>
                <w:sz w:val="24"/>
                <w:szCs w:val="24"/>
              </w:rPr>
              <w:t>Unfallversicherung</w:t>
            </w:r>
            <w:r>
              <w:rPr>
                <w:rFonts w:ascii="Calibri" w:hAnsi="Calibri" w:cs="Calibri"/>
                <w:bCs/>
                <w:sz w:val="24"/>
                <w:szCs w:val="24"/>
              </w:rPr>
              <w:t xml:space="preserve"> zahlt der </w:t>
            </w:r>
            <w:r w:rsidRPr="0027501D">
              <w:rPr>
                <w:rFonts w:ascii="Calibri" w:hAnsi="Calibri" w:cs="Calibri"/>
                <w:b/>
                <w:bCs/>
                <w:smallCaps/>
                <w:sz w:val="24"/>
                <w:szCs w:val="24"/>
              </w:rPr>
              <w:t>Arbeitgeber</w:t>
            </w:r>
            <w:r>
              <w:rPr>
                <w:rFonts w:ascii="Calibri" w:hAnsi="Calibri" w:cs="Calibri"/>
                <w:bCs/>
                <w:sz w:val="24"/>
                <w:szCs w:val="24"/>
              </w:rPr>
              <w:t xml:space="preserve"> in voller Höhe </w:t>
            </w:r>
            <w:r w:rsidRPr="0027501D">
              <w:rPr>
                <w:rFonts w:ascii="Calibri" w:hAnsi="Calibri" w:cs="Calibri"/>
                <w:b/>
                <w:bCs/>
                <w:smallCaps/>
                <w:sz w:val="24"/>
                <w:szCs w:val="24"/>
              </w:rPr>
              <w:t>allein</w:t>
            </w:r>
            <w:r>
              <w:rPr>
                <w:rFonts w:ascii="Calibri" w:hAnsi="Calibri" w:cs="Calibri"/>
                <w:bCs/>
                <w:sz w:val="24"/>
                <w:szCs w:val="24"/>
              </w:rPr>
              <w:t xml:space="preserve">. Die Beträge überweist der Arbeitgeber an die jeweils </w:t>
            </w:r>
            <w:r w:rsidRPr="0027501D">
              <w:rPr>
                <w:rFonts w:ascii="Calibri" w:hAnsi="Calibri" w:cs="Calibri"/>
                <w:b/>
                <w:bCs/>
                <w:smallCaps/>
                <w:sz w:val="24"/>
                <w:szCs w:val="24"/>
              </w:rPr>
              <w:t>zuständige</w:t>
            </w:r>
            <w:r>
              <w:rPr>
                <w:rFonts w:ascii="Calibri" w:hAnsi="Calibri" w:cs="Calibri"/>
                <w:bCs/>
                <w:sz w:val="24"/>
                <w:szCs w:val="24"/>
              </w:rPr>
              <w:t xml:space="preserve"> </w:t>
            </w:r>
            <w:r w:rsidRPr="0027501D">
              <w:rPr>
                <w:rFonts w:ascii="Calibri" w:hAnsi="Calibri" w:cs="Calibri"/>
                <w:b/>
                <w:bCs/>
                <w:smallCaps/>
                <w:sz w:val="24"/>
                <w:szCs w:val="24"/>
              </w:rPr>
              <w:t>Berufsgenossenschaft</w:t>
            </w:r>
            <w:r>
              <w:rPr>
                <w:rFonts w:ascii="Calibri" w:hAnsi="Calibri" w:cs="Calibri"/>
                <w:bCs/>
                <w:sz w:val="24"/>
                <w:szCs w:val="24"/>
              </w:rPr>
              <w:t>.</w:t>
            </w:r>
          </w:p>
        </w:tc>
      </w:tr>
    </w:tbl>
    <w:p w14:paraId="53CA7C29" w14:textId="77777777" w:rsidR="000E784B" w:rsidRDefault="000E784B" w:rsidP="000E784B">
      <w:pPr>
        <w:rPr>
          <w:rFonts w:ascii="Calibri" w:hAnsi="Calibri" w:cs="Calibri"/>
          <w:bCs/>
          <w:sz w:val="24"/>
          <w:szCs w:val="24"/>
        </w:rPr>
      </w:pPr>
    </w:p>
    <w:p w14:paraId="1A0A0052" w14:textId="77777777" w:rsidR="000E784B" w:rsidRDefault="000E784B" w:rsidP="000E784B">
      <w:pPr>
        <w:spacing w:after="160" w:line="278" w:lineRule="auto"/>
        <w:rPr>
          <w:rFonts w:ascii="Calibri" w:hAnsi="Calibri" w:cs="Calibri"/>
          <w:bCs/>
          <w:sz w:val="24"/>
          <w:szCs w:val="24"/>
        </w:rPr>
      </w:pPr>
      <w:r>
        <w:rPr>
          <w:rFonts w:ascii="Calibri" w:hAnsi="Calibri" w:cs="Calibri"/>
          <w:bCs/>
          <w:sz w:val="24"/>
          <w:szCs w:val="24"/>
        </w:rP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9632"/>
      </w:tblGrid>
      <w:tr w:rsidR="000E784B" w14:paraId="7F4DF3BD" w14:textId="77777777" w:rsidTr="00194231">
        <w:tc>
          <w:tcPr>
            <w:tcW w:w="562" w:type="dxa"/>
          </w:tcPr>
          <w:p w14:paraId="0CBB11F3" w14:textId="77777777" w:rsidR="000E784B" w:rsidRDefault="000E784B" w:rsidP="00194231">
            <w:pPr>
              <w:spacing w:before="60" w:after="120"/>
              <w:jc w:val="both"/>
              <w:rPr>
                <w:rFonts w:ascii="Calibri" w:hAnsi="Calibri" w:cs="Calibri"/>
                <w:b/>
                <w:bCs/>
                <w:smallCaps/>
                <w:sz w:val="24"/>
                <w:szCs w:val="24"/>
              </w:rPr>
            </w:pPr>
            <w:r>
              <w:rPr>
                <w:rFonts w:ascii="Calibri" w:hAnsi="Calibri" w:cs="Calibri"/>
                <w:b/>
                <w:bCs/>
                <w:smallCaps/>
                <w:sz w:val="24"/>
                <w:szCs w:val="24"/>
              </w:rPr>
              <w:lastRenderedPageBreak/>
              <w:t>4</w:t>
            </w:r>
          </w:p>
        </w:tc>
        <w:tc>
          <w:tcPr>
            <w:tcW w:w="9632" w:type="dxa"/>
          </w:tcPr>
          <w:p w14:paraId="7FAC47AD" w14:textId="77777777" w:rsidR="000E784B" w:rsidRDefault="000E784B" w:rsidP="00194231">
            <w:pPr>
              <w:spacing w:before="60" w:after="120"/>
              <w:jc w:val="both"/>
              <w:rPr>
                <w:rFonts w:ascii="Calibri" w:hAnsi="Calibri" w:cs="Calibri"/>
                <w:bCs/>
                <w:sz w:val="24"/>
                <w:szCs w:val="24"/>
              </w:rPr>
            </w:pPr>
            <w:r>
              <w:rPr>
                <w:rFonts w:ascii="Calibri" w:hAnsi="Calibri" w:cs="Calibri"/>
                <w:bCs/>
                <w:sz w:val="24"/>
                <w:szCs w:val="24"/>
              </w:rPr>
              <w:t>Vgl. Lösung 1</w:t>
            </w:r>
          </w:p>
          <w:p w14:paraId="0F46C517" w14:textId="77777777" w:rsidR="000E784B" w:rsidRDefault="000E784B" w:rsidP="00194231">
            <w:pPr>
              <w:spacing w:after="120"/>
              <w:jc w:val="both"/>
              <w:rPr>
                <w:rFonts w:ascii="Calibri" w:hAnsi="Calibri" w:cs="Calibri"/>
                <w:bCs/>
                <w:sz w:val="24"/>
                <w:szCs w:val="24"/>
              </w:rPr>
            </w:pPr>
            <w:r>
              <w:rPr>
                <w:rFonts w:ascii="Calibri" w:hAnsi="Calibri" w:cs="Calibri"/>
                <w:bCs/>
                <w:sz w:val="24"/>
                <w:szCs w:val="24"/>
              </w:rPr>
              <w:t>Hinweise:</w:t>
            </w:r>
          </w:p>
          <w:p w14:paraId="2903C5F8" w14:textId="37119365" w:rsidR="000E784B" w:rsidRDefault="000E784B" w:rsidP="000E784B">
            <w:pPr>
              <w:pStyle w:val="Listenabsatz"/>
              <w:numPr>
                <w:ilvl w:val="0"/>
                <w:numId w:val="54"/>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 xml:space="preserve">Die </w:t>
            </w:r>
            <w:r w:rsidRPr="0027501D">
              <w:rPr>
                <w:rFonts w:ascii="Calibri" w:hAnsi="Calibri" w:cs="Calibri"/>
                <w:b/>
                <w:bCs/>
                <w:smallCaps/>
                <w:sz w:val="24"/>
                <w:szCs w:val="24"/>
              </w:rPr>
              <w:t>Steuerabzüge</w:t>
            </w:r>
            <w:r>
              <w:rPr>
                <w:rFonts w:ascii="Calibri" w:hAnsi="Calibri" w:cs="Calibri"/>
                <w:bCs/>
                <w:sz w:val="24"/>
                <w:szCs w:val="24"/>
              </w:rPr>
              <w:t xml:space="preserve"> (Lohn-/Kirchensteuer/</w:t>
            </w:r>
            <w:r w:rsidR="0049302A">
              <w:rPr>
                <w:rFonts w:ascii="Calibri" w:hAnsi="Calibri" w:cs="Calibri"/>
                <w:bCs/>
                <w:sz w:val="24"/>
                <w:szCs w:val="24"/>
              </w:rPr>
              <w:t xml:space="preserve">evtl. noch </w:t>
            </w:r>
            <w:r>
              <w:rPr>
                <w:rFonts w:ascii="Calibri" w:hAnsi="Calibri" w:cs="Calibri"/>
                <w:bCs/>
                <w:sz w:val="24"/>
                <w:szCs w:val="24"/>
              </w:rPr>
              <w:t xml:space="preserve">Solidaritätszuschlag = Verbindlichkeiten gegenüber Finanzbehörden) ergeben sich auf </w:t>
            </w:r>
            <w:r w:rsidRPr="0027501D">
              <w:rPr>
                <w:rFonts w:ascii="Calibri" w:hAnsi="Calibri" w:cs="Calibri"/>
                <w:b/>
                <w:bCs/>
                <w:smallCaps/>
                <w:sz w:val="24"/>
                <w:szCs w:val="24"/>
              </w:rPr>
              <w:t>Basis</w:t>
            </w:r>
            <w:r>
              <w:rPr>
                <w:rFonts w:ascii="Calibri" w:hAnsi="Calibri" w:cs="Calibri"/>
                <w:bCs/>
                <w:sz w:val="24"/>
                <w:szCs w:val="24"/>
              </w:rPr>
              <w:t xml:space="preserve"> des </w:t>
            </w:r>
            <w:r w:rsidRPr="0027501D">
              <w:rPr>
                <w:rFonts w:ascii="Calibri" w:hAnsi="Calibri" w:cs="Calibri"/>
                <w:b/>
                <w:bCs/>
                <w:smallCaps/>
                <w:sz w:val="24"/>
                <w:szCs w:val="24"/>
              </w:rPr>
              <w:t>steuerpflich</w:t>
            </w:r>
            <w:r w:rsidRPr="0027501D">
              <w:rPr>
                <w:rFonts w:ascii="Calibri" w:hAnsi="Calibri" w:cs="Calibri"/>
                <w:b/>
                <w:bCs/>
                <w:smallCaps/>
                <w:sz w:val="24"/>
                <w:szCs w:val="24"/>
              </w:rPr>
              <w:softHyphen/>
              <w:t>tigen</w:t>
            </w:r>
            <w:r>
              <w:rPr>
                <w:rFonts w:ascii="Calibri" w:hAnsi="Calibri" w:cs="Calibri"/>
                <w:bCs/>
                <w:sz w:val="24"/>
                <w:szCs w:val="24"/>
              </w:rPr>
              <w:t xml:space="preserve"> </w:t>
            </w:r>
            <w:r w:rsidRPr="0027501D">
              <w:rPr>
                <w:rFonts w:ascii="Calibri" w:hAnsi="Calibri" w:cs="Calibri"/>
                <w:b/>
                <w:bCs/>
                <w:smallCaps/>
                <w:sz w:val="24"/>
                <w:szCs w:val="24"/>
              </w:rPr>
              <w:t>Bruttogehalts</w:t>
            </w:r>
            <w:r>
              <w:rPr>
                <w:rFonts w:ascii="Calibri" w:hAnsi="Calibri" w:cs="Calibri"/>
                <w:bCs/>
                <w:sz w:val="24"/>
                <w:szCs w:val="24"/>
              </w:rPr>
              <w:t xml:space="preserve">. Es ergibt sich nach </w:t>
            </w:r>
            <w:r w:rsidRPr="0049302A">
              <w:rPr>
                <w:rFonts w:ascii="Calibri" w:hAnsi="Calibri" w:cs="Calibri"/>
                <w:b/>
                <w:bCs/>
                <w:smallCaps/>
                <w:sz w:val="24"/>
                <w:szCs w:val="24"/>
              </w:rPr>
              <w:t>Abzug</w:t>
            </w:r>
            <w:r>
              <w:rPr>
                <w:rFonts w:ascii="Calibri" w:hAnsi="Calibri" w:cs="Calibri"/>
                <w:bCs/>
                <w:sz w:val="24"/>
                <w:szCs w:val="24"/>
              </w:rPr>
              <w:t xml:space="preserve"> des </w:t>
            </w:r>
            <w:r w:rsidRPr="0049302A">
              <w:rPr>
                <w:rFonts w:ascii="Calibri" w:hAnsi="Calibri" w:cs="Calibri"/>
                <w:b/>
                <w:bCs/>
                <w:smallCaps/>
                <w:sz w:val="24"/>
                <w:szCs w:val="24"/>
              </w:rPr>
              <w:t>Lohnsteuerfreibetrags</w:t>
            </w:r>
            <w:r>
              <w:rPr>
                <w:rFonts w:ascii="Calibri" w:hAnsi="Calibri" w:cs="Calibri"/>
                <w:bCs/>
                <w:sz w:val="24"/>
                <w:szCs w:val="24"/>
              </w:rPr>
              <w:t xml:space="preserve"> </w:t>
            </w:r>
            <w:r w:rsidRPr="0049302A">
              <w:rPr>
                <w:rFonts w:ascii="Calibri" w:hAnsi="Calibri" w:cs="Calibri"/>
                <w:b/>
                <w:bCs/>
                <w:smallCaps/>
                <w:sz w:val="24"/>
                <w:szCs w:val="24"/>
              </w:rPr>
              <w:t>vom SV-pflichten Bruttogehalt</w:t>
            </w:r>
            <w:r>
              <w:rPr>
                <w:rFonts w:ascii="Calibri" w:hAnsi="Calibri" w:cs="Calibri"/>
                <w:bCs/>
                <w:sz w:val="24"/>
                <w:szCs w:val="24"/>
              </w:rPr>
              <w:t xml:space="preserve"> (Basis: Arbeitsvertrag bzw. Tarifvertrag) Bei keinem der Mitarbeiter fällt noch „Soli“ an.</w:t>
            </w:r>
          </w:p>
          <w:p w14:paraId="10CE80EE" w14:textId="77777777" w:rsidR="000E784B" w:rsidRDefault="000E784B" w:rsidP="000E784B">
            <w:pPr>
              <w:pStyle w:val="Listenabsatz"/>
              <w:numPr>
                <w:ilvl w:val="0"/>
                <w:numId w:val="54"/>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 xml:space="preserve">Die </w:t>
            </w:r>
            <w:r w:rsidRPr="0049302A">
              <w:rPr>
                <w:rFonts w:ascii="Calibri" w:hAnsi="Calibri" w:cs="Calibri"/>
                <w:b/>
                <w:bCs/>
                <w:smallCaps/>
                <w:sz w:val="24"/>
                <w:szCs w:val="24"/>
              </w:rPr>
              <w:t>Zusatzbeiträge</w:t>
            </w:r>
            <w:r>
              <w:rPr>
                <w:rFonts w:ascii="Calibri" w:hAnsi="Calibri" w:cs="Calibri"/>
                <w:bCs/>
                <w:sz w:val="24"/>
                <w:szCs w:val="24"/>
              </w:rPr>
              <w:t xml:space="preserve"> zur </w:t>
            </w:r>
            <w:r w:rsidRPr="0049302A">
              <w:rPr>
                <w:rFonts w:ascii="Calibri" w:hAnsi="Calibri" w:cs="Calibri"/>
                <w:b/>
                <w:bCs/>
                <w:smallCaps/>
                <w:sz w:val="24"/>
                <w:szCs w:val="24"/>
              </w:rPr>
              <w:t>Krankenkasse</w:t>
            </w:r>
            <w:r>
              <w:rPr>
                <w:rFonts w:ascii="Calibri" w:hAnsi="Calibri" w:cs="Calibri"/>
                <w:bCs/>
                <w:sz w:val="24"/>
                <w:szCs w:val="24"/>
              </w:rPr>
              <w:t xml:space="preserve"> (2025) betragen: für die Barmer 3,29 %, für die Techniker 2,19 % und die KKH 3,78 %; sie werden zu je 50 % von Arbeitgeber und Arbeitnehmer bezahlt.</w:t>
            </w:r>
          </w:p>
          <w:p w14:paraId="5D34E906" w14:textId="77777777" w:rsidR="000E784B" w:rsidRPr="004734CB" w:rsidRDefault="000E784B" w:rsidP="00194231">
            <w:pPr>
              <w:spacing w:before="60" w:after="120"/>
              <w:ind w:left="708"/>
              <w:rPr>
                <w:rFonts w:ascii="Calibri" w:hAnsi="Calibri" w:cs="Calibri"/>
                <w:bCs/>
                <w:i/>
                <w:iCs/>
                <w:sz w:val="24"/>
                <w:szCs w:val="24"/>
              </w:rPr>
            </w:pPr>
            <w:r>
              <w:rPr>
                <w:rFonts w:ascii="Calibri" w:hAnsi="Calibri" w:cs="Calibri"/>
                <w:bCs/>
                <w:i/>
                <w:iCs/>
                <w:sz w:val="24"/>
                <w:szCs w:val="24"/>
              </w:rPr>
              <w:t xml:space="preserve">vgl. </w:t>
            </w:r>
            <w:r w:rsidRPr="00AE693E">
              <w:rPr>
                <w:rFonts w:ascii="Calibri" w:hAnsi="Calibri" w:cs="Calibri"/>
                <w:bCs/>
                <w:i/>
                <w:iCs/>
                <w:sz w:val="24"/>
                <w:szCs w:val="24"/>
              </w:rPr>
              <w:t>https://www</w:t>
            </w:r>
            <w:r w:rsidRPr="004734CB">
              <w:rPr>
                <w:rFonts w:ascii="Calibri" w:hAnsi="Calibri" w:cs="Calibri"/>
                <w:bCs/>
                <w:i/>
                <w:iCs/>
                <w:sz w:val="24"/>
                <w:szCs w:val="24"/>
              </w:rPr>
              <w:t>.krankenkasseninfo.de/krankenkassen/zusatzbeitrag/</w:t>
            </w:r>
          </w:p>
          <w:p w14:paraId="51DC7EB8" w14:textId="77777777" w:rsidR="000E784B" w:rsidRDefault="000E784B" w:rsidP="000E784B">
            <w:pPr>
              <w:pStyle w:val="Listenabsatz"/>
              <w:numPr>
                <w:ilvl w:val="0"/>
                <w:numId w:val="54"/>
              </w:numPr>
              <w:spacing w:before="60" w:after="120"/>
              <w:ind w:left="397"/>
              <w:contextualSpacing w:val="0"/>
              <w:jc w:val="both"/>
              <w:rPr>
                <w:rFonts w:ascii="Calibri" w:hAnsi="Calibri" w:cs="Calibri"/>
                <w:bCs/>
                <w:sz w:val="24"/>
                <w:szCs w:val="24"/>
              </w:rPr>
            </w:pPr>
            <w:r>
              <w:rPr>
                <w:rFonts w:ascii="Calibri" w:hAnsi="Calibri" w:cs="Calibri"/>
                <w:bCs/>
                <w:sz w:val="24"/>
                <w:szCs w:val="24"/>
              </w:rPr>
              <w:t xml:space="preserve">Für </w:t>
            </w:r>
            <w:r w:rsidRPr="0049302A">
              <w:rPr>
                <w:rFonts w:ascii="Calibri" w:hAnsi="Calibri" w:cs="Calibri"/>
                <w:b/>
                <w:bCs/>
                <w:smallCaps/>
                <w:sz w:val="24"/>
                <w:szCs w:val="24"/>
              </w:rPr>
              <w:t>Bayern</w:t>
            </w:r>
            <w:r>
              <w:rPr>
                <w:rFonts w:ascii="Calibri" w:hAnsi="Calibri" w:cs="Calibri"/>
                <w:bCs/>
                <w:sz w:val="24"/>
                <w:szCs w:val="24"/>
              </w:rPr>
              <w:t xml:space="preserve"> und </w:t>
            </w:r>
            <w:r w:rsidRPr="0049302A">
              <w:rPr>
                <w:rFonts w:ascii="Calibri" w:hAnsi="Calibri" w:cs="Calibri"/>
                <w:b/>
                <w:bCs/>
                <w:smallCaps/>
                <w:sz w:val="24"/>
                <w:szCs w:val="24"/>
              </w:rPr>
              <w:t>Baden</w:t>
            </w:r>
            <w:r>
              <w:rPr>
                <w:rFonts w:ascii="Calibri" w:hAnsi="Calibri" w:cs="Calibri"/>
                <w:bCs/>
                <w:sz w:val="24"/>
                <w:szCs w:val="24"/>
              </w:rPr>
              <w:t>-</w:t>
            </w:r>
            <w:r w:rsidRPr="0049302A">
              <w:rPr>
                <w:rFonts w:ascii="Calibri" w:hAnsi="Calibri" w:cs="Calibri"/>
                <w:b/>
                <w:bCs/>
                <w:smallCaps/>
                <w:sz w:val="24"/>
                <w:szCs w:val="24"/>
              </w:rPr>
              <w:t>Württemberg</w:t>
            </w:r>
            <w:r>
              <w:rPr>
                <w:rFonts w:ascii="Calibri" w:hAnsi="Calibri" w:cs="Calibri"/>
                <w:bCs/>
                <w:sz w:val="24"/>
                <w:szCs w:val="24"/>
              </w:rPr>
              <w:t xml:space="preserve"> werden 8 % Kirchensteuer fällig; in </w:t>
            </w:r>
            <w:r w:rsidRPr="0049302A">
              <w:rPr>
                <w:rFonts w:ascii="Calibri" w:hAnsi="Calibri" w:cs="Calibri"/>
                <w:b/>
                <w:bCs/>
                <w:smallCaps/>
                <w:sz w:val="24"/>
                <w:szCs w:val="24"/>
              </w:rPr>
              <w:t>allen</w:t>
            </w:r>
            <w:r>
              <w:rPr>
                <w:rFonts w:ascii="Calibri" w:hAnsi="Calibri" w:cs="Calibri"/>
                <w:bCs/>
                <w:sz w:val="24"/>
                <w:szCs w:val="24"/>
              </w:rPr>
              <w:t xml:space="preserve"> </w:t>
            </w:r>
            <w:r w:rsidRPr="0049302A">
              <w:rPr>
                <w:rFonts w:ascii="Calibri" w:hAnsi="Calibri" w:cs="Calibri"/>
                <w:b/>
                <w:bCs/>
                <w:smallCaps/>
                <w:sz w:val="24"/>
                <w:szCs w:val="24"/>
              </w:rPr>
              <w:t>anderen</w:t>
            </w:r>
            <w:r>
              <w:rPr>
                <w:rFonts w:ascii="Calibri" w:hAnsi="Calibri" w:cs="Calibri"/>
                <w:bCs/>
                <w:sz w:val="24"/>
                <w:szCs w:val="24"/>
              </w:rPr>
              <w:t xml:space="preserve"> </w:t>
            </w:r>
            <w:r w:rsidRPr="0049302A">
              <w:rPr>
                <w:rFonts w:ascii="Calibri" w:hAnsi="Calibri" w:cs="Calibri"/>
                <w:b/>
                <w:bCs/>
                <w:smallCaps/>
                <w:sz w:val="24"/>
                <w:szCs w:val="24"/>
              </w:rPr>
              <w:t>Bundesländern</w:t>
            </w:r>
            <w:r>
              <w:rPr>
                <w:rFonts w:ascii="Calibri" w:hAnsi="Calibri" w:cs="Calibri"/>
                <w:bCs/>
                <w:sz w:val="24"/>
                <w:szCs w:val="24"/>
              </w:rPr>
              <w:t xml:space="preserve"> </w:t>
            </w:r>
            <w:r w:rsidRPr="0049302A">
              <w:rPr>
                <w:rFonts w:ascii="Calibri" w:hAnsi="Calibri" w:cs="Calibri"/>
                <w:b/>
                <w:bCs/>
                <w:smallCaps/>
                <w:sz w:val="24"/>
                <w:szCs w:val="24"/>
              </w:rPr>
              <w:t>9 %</w:t>
            </w:r>
            <w:r>
              <w:rPr>
                <w:rFonts w:ascii="Calibri" w:hAnsi="Calibri" w:cs="Calibri"/>
                <w:bCs/>
                <w:sz w:val="24"/>
                <w:szCs w:val="24"/>
              </w:rPr>
              <w:t xml:space="preserve"> (alle Werte bezogen auf die Lohnsteuer). </w:t>
            </w:r>
          </w:p>
          <w:p w14:paraId="12F63622" w14:textId="77777777" w:rsidR="000E784B" w:rsidRPr="00FB3608" w:rsidRDefault="000E784B" w:rsidP="00194231">
            <w:pPr>
              <w:spacing w:before="60" w:after="120"/>
              <w:jc w:val="both"/>
              <w:rPr>
                <w:rFonts w:ascii="Calibri" w:hAnsi="Calibri" w:cs="Calibri"/>
                <w:bCs/>
                <w:sz w:val="24"/>
                <w:szCs w:val="24"/>
              </w:rPr>
            </w:pPr>
            <w:r>
              <w:rPr>
                <w:rFonts w:ascii="Calibri" w:hAnsi="Calibri" w:cs="Calibri"/>
                <w:bCs/>
                <w:sz w:val="24"/>
                <w:szCs w:val="24"/>
              </w:rPr>
              <w:t xml:space="preserve">Bei der Berechnung der SV-Abzüge sind die </w:t>
            </w:r>
            <w:r w:rsidRPr="0049302A">
              <w:rPr>
                <w:rFonts w:ascii="Calibri" w:hAnsi="Calibri" w:cs="Calibri"/>
                <w:b/>
                <w:bCs/>
                <w:smallCaps/>
                <w:sz w:val="24"/>
                <w:szCs w:val="24"/>
              </w:rPr>
              <w:t>Beitragsbemessungsgrenzen</w:t>
            </w:r>
            <w:r>
              <w:rPr>
                <w:rFonts w:ascii="Calibri" w:hAnsi="Calibri" w:cs="Calibri"/>
                <w:bCs/>
                <w:sz w:val="24"/>
                <w:szCs w:val="24"/>
              </w:rPr>
              <w:t xml:space="preserve"> zu beachten:</w:t>
            </w:r>
          </w:p>
          <w:p w14:paraId="0A876F4D" w14:textId="77777777" w:rsidR="000E784B" w:rsidRDefault="000E784B" w:rsidP="000E784B">
            <w:pPr>
              <w:pStyle w:val="Listenabsatz"/>
              <w:numPr>
                <w:ilvl w:val="0"/>
                <w:numId w:val="54"/>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 xml:space="preserve">Für </w:t>
            </w:r>
            <w:r w:rsidRPr="0049302A">
              <w:rPr>
                <w:rFonts w:ascii="Calibri" w:hAnsi="Calibri" w:cs="Calibri"/>
                <w:b/>
                <w:bCs/>
                <w:smallCaps/>
                <w:sz w:val="24"/>
                <w:szCs w:val="24"/>
              </w:rPr>
              <w:t>Frauke</w:t>
            </w:r>
            <w:r>
              <w:rPr>
                <w:rFonts w:ascii="Calibri" w:hAnsi="Calibri" w:cs="Calibri"/>
                <w:bCs/>
                <w:sz w:val="24"/>
                <w:szCs w:val="24"/>
              </w:rPr>
              <w:t xml:space="preserve"> </w:t>
            </w:r>
            <w:r w:rsidRPr="0049302A">
              <w:rPr>
                <w:rFonts w:ascii="Calibri" w:hAnsi="Calibri" w:cs="Calibri"/>
                <w:b/>
                <w:bCs/>
                <w:smallCaps/>
                <w:sz w:val="24"/>
                <w:szCs w:val="24"/>
              </w:rPr>
              <w:t>Alta</w:t>
            </w:r>
            <w:r>
              <w:rPr>
                <w:rFonts w:ascii="Calibri" w:hAnsi="Calibri" w:cs="Calibri"/>
                <w:bCs/>
                <w:sz w:val="24"/>
                <w:szCs w:val="24"/>
              </w:rPr>
              <w:t xml:space="preserve"> gilt (als Basis für die SV-Abzüge): </w:t>
            </w:r>
          </w:p>
          <w:p w14:paraId="08C59240" w14:textId="77777777" w:rsidR="000E784B" w:rsidRDefault="000E784B" w:rsidP="000E784B">
            <w:pPr>
              <w:pStyle w:val="Listenabsatz"/>
              <w:numPr>
                <w:ilvl w:val="0"/>
                <w:numId w:val="52"/>
              </w:numPr>
              <w:spacing w:before="60" w:after="60"/>
              <w:ind w:left="851" w:hanging="284"/>
              <w:contextualSpacing w:val="0"/>
              <w:jc w:val="both"/>
              <w:rPr>
                <w:rFonts w:ascii="Calibri" w:hAnsi="Calibri" w:cs="Calibri"/>
                <w:bCs/>
                <w:sz w:val="24"/>
                <w:szCs w:val="24"/>
              </w:rPr>
            </w:pPr>
            <w:r>
              <w:rPr>
                <w:rFonts w:ascii="Calibri" w:hAnsi="Calibri" w:cs="Calibri"/>
                <w:bCs/>
                <w:sz w:val="24"/>
                <w:szCs w:val="24"/>
              </w:rPr>
              <w:t>Renten- / Arbeitslosenversicherung</w:t>
            </w:r>
            <w:r>
              <w:rPr>
                <w:rFonts w:ascii="Calibri" w:hAnsi="Calibri" w:cs="Calibri"/>
                <w:bCs/>
                <w:sz w:val="24"/>
                <w:szCs w:val="24"/>
              </w:rPr>
              <w:tab/>
              <w:t>=</w:t>
            </w:r>
            <w:r>
              <w:rPr>
                <w:rFonts w:ascii="Calibri" w:hAnsi="Calibri" w:cs="Calibri"/>
                <w:bCs/>
                <w:sz w:val="24"/>
                <w:szCs w:val="24"/>
              </w:rPr>
              <w:tab/>
              <w:t xml:space="preserve">2.900,00 € </w:t>
            </w:r>
          </w:p>
          <w:p w14:paraId="1E885A59" w14:textId="77777777" w:rsidR="000E784B" w:rsidRDefault="000E784B" w:rsidP="000E784B">
            <w:pPr>
              <w:pStyle w:val="Listenabsatz"/>
              <w:numPr>
                <w:ilvl w:val="0"/>
                <w:numId w:val="52"/>
              </w:numPr>
              <w:spacing w:before="60" w:after="60"/>
              <w:ind w:left="851" w:hanging="284"/>
              <w:contextualSpacing w:val="0"/>
              <w:jc w:val="both"/>
              <w:rPr>
                <w:rFonts w:ascii="Calibri" w:hAnsi="Calibri" w:cs="Calibri"/>
                <w:bCs/>
                <w:sz w:val="24"/>
                <w:szCs w:val="24"/>
              </w:rPr>
            </w:pPr>
            <w:r>
              <w:rPr>
                <w:rFonts w:ascii="Calibri" w:hAnsi="Calibri" w:cs="Calibri"/>
                <w:bCs/>
                <w:sz w:val="24"/>
                <w:szCs w:val="24"/>
              </w:rPr>
              <w:t>Kranken- / Pflegversicherung</w:t>
            </w:r>
            <w:r>
              <w:rPr>
                <w:rFonts w:ascii="Calibri" w:hAnsi="Calibri" w:cs="Calibri"/>
                <w:bCs/>
                <w:sz w:val="24"/>
                <w:szCs w:val="24"/>
              </w:rPr>
              <w:tab/>
            </w:r>
            <w:r>
              <w:rPr>
                <w:rFonts w:ascii="Calibri" w:hAnsi="Calibri" w:cs="Calibri"/>
                <w:bCs/>
                <w:sz w:val="24"/>
                <w:szCs w:val="24"/>
              </w:rPr>
              <w:tab/>
              <w:t>=</w:t>
            </w:r>
            <w:r>
              <w:rPr>
                <w:rFonts w:ascii="Calibri" w:hAnsi="Calibri" w:cs="Calibri"/>
                <w:bCs/>
                <w:sz w:val="24"/>
                <w:szCs w:val="24"/>
              </w:rPr>
              <w:tab/>
              <w:t xml:space="preserve">2.900,00 € </w:t>
            </w:r>
          </w:p>
          <w:p w14:paraId="6FFECB8A" w14:textId="77777777" w:rsidR="000E784B" w:rsidRDefault="000E784B" w:rsidP="000E784B">
            <w:pPr>
              <w:pStyle w:val="Listenabsatz"/>
              <w:numPr>
                <w:ilvl w:val="0"/>
                <w:numId w:val="54"/>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 xml:space="preserve">Für </w:t>
            </w:r>
            <w:r w:rsidRPr="0049302A">
              <w:rPr>
                <w:rFonts w:ascii="Calibri" w:hAnsi="Calibri" w:cs="Calibri"/>
                <w:b/>
                <w:bCs/>
                <w:smallCaps/>
                <w:sz w:val="24"/>
                <w:szCs w:val="24"/>
              </w:rPr>
              <w:t>Tim</w:t>
            </w:r>
            <w:r>
              <w:rPr>
                <w:rFonts w:ascii="Calibri" w:hAnsi="Calibri" w:cs="Calibri"/>
                <w:bCs/>
                <w:sz w:val="24"/>
                <w:szCs w:val="24"/>
              </w:rPr>
              <w:t xml:space="preserve"> </w:t>
            </w:r>
            <w:r w:rsidRPr="0049302A">
              <w:rPr>
                <w:rFonts w:ascii="Calibri" w:hAnsi="Calibri" w:cs="Calibri"/>
                <w:b/>
                <w:bCs/>
                <w:smallCaps/>
                <w:sz w:val="24"/>
                <w:szCs w:val="24"/>
              </w:rPr>
              <w:t>Bernardi</w:t>
            </w:r>
            <w:r>
              <w:rPr>
                <w:rFonts w:ascii="Calibri" w:hAnsi="Calibri" w:cs="Calibri"/>
                <w:bCs/>
                <w:sz w:val="24"/>
                <w:szCs w:val="24"/>
              </w:rPr>
              <w:t xml:space="preserve"> gilt (als Basis für die SV-Abzüge):</w:t>
            </w:r>
          </w:p>
          <w:p w14:paraId="1CD36AB7" w14:textId="77777777" w:rsidR="000E784B" w:rsidRDefault="000E784B" w:rsidP="000E784B">
            <w:pPr>
              <w:pStyle w:val="Listenabsatz"/>
              <w:numPr>
                <w:ilvl w:val="0"/>
                <w:numId w:val="52"/>
              </w:numPr>
              <w:spacing w:before="60" w:after="60"/>
              <w:ind w:left="851" w:hanging="284"/>
              <w:contextualSpacing w:val="0"/>
              <w:jc w:val="both"/>
              <w:rPr>
                <w:rFonts w:ascii="Calibri" w:hAnsi="Calibri" w:cs="Calibri"/>
                <w:bCs/>
                <w:sz w:val="24"/>
                <w:szCs w:val="24"/>
              </w:rPr>
            </w:pPr>
            <w:r>
              <w:rPr>
                <w:rFonts w:ascii="Calibri" w:hAnsi="Calibri" w:cs="Calibri"/>
                <w:bCs/>
                <w:sz w:val="24"/>
                <w:szCs w:val="24"/>
              </w:rPr>
              <w:t>Renten- / Arbeitslosenversicherung</w:t>
            </w:r>
            <w:r>
              <w:rPr>
                <w:rFonts w:ascii="Calibri" w:hAnsi="Calibri" w:cs="Calibri"/>
                <w:bCs/>
                <w:sz w:val="24"/>
                <w:szCs w:val="24"/>
              </w:rPr>
              <w:tab/>
              <w:t>=</w:t>
            </w:r>
            <w:r>
              <w:rPr>
                <w:rFonts w:ascii="Calibri" w:hAnsi="Calibri" w:cs="Calibri"/>
                <w:bCs/>
                <w:sz w:val="24"/>
                <w:szCs w:val="24"/>
              </w:rPr>
              <w:tab/>
              <w:t>5.700,00 €</w:t>
            </w:r>
            <w:r>
              <w:rPr>
                <w:rFonts w:ascii="Calibri" w:hAnsi="Calibri" w:cs="Calibri"/>
                <w:bCs/>
                <w:sz w:val="24"/>
                <w:szCs w:val="24"/>
              </w:rPr>
              <w:tab/>
            </w:r>
          </w:p>
          <w:p w14:paraId="75B1B270" w14:textId="77777777" w:rsidR="000E784B" w:rsidRDefault="000E784B" w:rsidP="000E784B">
            <w:pPr>
              <w:pStyle w:val="Listenabsatz"/>
              <w:numPr>
                <w:ilvl w:val="0"/>
                <w:numId w:val="52"/>
              </w:numPr>
              <w:spacing w:before="60" w:after="60"/>
              <w:ind w:left="851" w:hanging="284"/>
              <w:contextualSpacing w:val="0"/>
              <w:jc w:val="both"/>
              <w:rPr>
                <w:rFonts w:ascii="Calibri" w:hAnsi="Calibri" w:cs="Calibri"/>
                <w:bCs/>
                <w:sz w:val="24"/>
                <w:szCs w:val="24"/>
              </w:rPr>
            </w:pPr>
            <w:r>
              <w:rPr>
                <w:rFonts w:ascii="Calibri" w:hAnsi="Calibri" w:cs="Calibri"/>
                <w:bCs/>
                <w:sz w:val="24"/>
                <w:szCs w:val="24"/>
              </w:rPr>
              <w:t>Kranken- / Pflegversicherung</w:t>
            </w:r>
            <w:r>
              <w:rPr>
                <w:rFonts w:ascii="Calibri" w:hAnsi="Calibri" w:cs="Calibri"/>
                <w:bCs/>
                <w:sz w:val="24"/>
                <w:szCs w:val="24"/>
              </w:rPr>
              <w:tab/>
            </w:r>
            <w:r>
              <w:rPr>
                <w:rFonts w:ascii="Calibri" w:hAnsi="Calibri" w:cs="Calibri"/>
                <w:bCs/>
                <w:sz w:val="24"/>
                <w:szCs w:val="24"/>
              </w:rPr>
              <w:tab/>
              <w:t>=</w:t>
            </w:r>
            <w:r>
              <w:rPr>
                <w:rFonts w:ascii="Calibri" w:hAnsi="Calibri" w:cs="Calibri"/>
                <w:bCs/>
                <w:sz w:val="24"/>
                <w:szCs w:val="24"/>
              </w:rPr>
              <w:tab/>
              <w:t xml:space="preserve">5.512,50 € </w:t>
            </w:r>
            <w:r>
              <w:rPr>
                <w:rFonts w:ascii="Calibri" w:hAnsi="Calibri" w:cs="Calibri"/>
                <w:bCs/>
                <w:sz w:val="24"/>
                <w:szCs w:val="24"/>
              </w:rPr>
              <w:tab/>
              <w:t>BBMG beachten!</w:t>
            </w:r>
          </w:p>
          <w:p w14:paraId="3D176939" w14:textId="77777777" w:rsidR="000E784B" w:rsidRDefault="000E784B" w:rsidP="000E784B">
            <w:pPr>
              <w:pStyle w:val="Listenabsatz"/>
              <w:numPr>
                <w:ilvl w:val="0"/>
                <w:numId w:val="54"/>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 xml:space="preserve">Für </w:t>
            </w:r>
            <w:r w:rsidRPr="0049302A">
              <w:rPr>
                <w:rFonts w:ascii="Calibri" w:hAnsi="Calibri" w:cs="Calibri"/>
                <w:b/>
                <w:bCs/>
                <w:smallCaps/>
                <w:sz w:val="24"/>
                <w:szCs w:val="24"/>
              </w:rPr>
              <w:t>Jana</w:t>
            </w:r>
            <w:r>
              <w:rPr>
                <w:rFonts w:ascii="Calibri" w:hAnsi="Calibri" w:cs="Calibri"/>
                <w:bCs/>
                <w:sz w:val="24"/>
                <w:szCs w:val="24"/>
              </w:rPr>
              <w:t xml:space="preserve"> </w:t>
            </w:r>
            <w:r w:rsidRPr="0049302A">
              <w:rPr>
                <w:rFonts w:ascii="Calibri" w:hAnsi="Calibri" w:cs="Calibri"/>
                <w:b/>
                <w:bCs/>
                <w:smallCaps/>
                <w:sz w:val="24"/>
                <w:szCs w:val="24"/>
              </w:rPr>
              <w:t>Müller</w:t>
            </w:r>
            <w:r>
              <w:rPr>
                <w:rFonts w:ascii="Calibri" w:hAnsi="Calibri" w:cs="Calibri"/>
                <w:bCs/>
                <w:sz w:val="24"/>
                <w:szCs w:val="24"/>
              </w:rPr>
              <w:t xml:space="preserve"> gilt (als Basis für die SV-Abzüge): </w:t>
            </w:r>
          </w:p>
          <w:p w14:paraId="462C9755" w14:textId="77777777" w:rsidR="000E784B" w:rsidRDefault="000E784B" w:rsidP="000E784B">
            <w:pPr>
              <w:pStyle w:val="Listenabsatz"/>
              <w:numPr>
                <w:ilvl w:val="0"/>
                <w:numId w:val="52"/>
              </w:numPr>
              <w:spacing w:before="60" w:after="60"/>
              <w:ind w:left="1418" w:hanging="284"/>
              <w:contextualSpacing w:val="0"/>
              <w:jc w:val="both"/>
              <w:rPr>
                <w:rFonts w:ascii="Calibri" w:hAnsi="Calibri" w:cs="Calibri"/>
                <w:bCs/>
                <w:sz w:val="24"/>
                <w:szCs w:val="24"/>
              </w:rPr>
            </w:pPr>
            <w:r>
              <w:rPr>
                <w:rFonts w:ascii="Calibri" w:hAnsi="Calibri" w:cs="Calibri"/>
                <w:bCs/>
                <w:sz w:val="24"/>
                <w:szCs w:val="24"/>
              </w:rPr>
              <w:t>Renten- / Arbeitslosenversicherung</w:t>
            </w:r>
            <w:r>
              <w:rPr>
                <w:rFonts w:ascii="Calibri" w:hAnsi="Calibri" w:cs="Calibri"/>
                <w:bCs/>
                <w:sz w:val="24"/>
                <w:szCs w:val="24"/>
              </w:rPr>
              <w:tab/>
              <w:t>=</w:t>
            </w:r>
            <w:r>
              <w:rPr>
                <w:rFonts w:ascii="Calibri" w:hAnsi="Calibri" w:cs="Calibri"/>
                <w:bCs/>
                <w:sz w:val="24"/>
                <w:szCs w:val="24"/>
              </w:rPr>
              <w:tab/>
              <w:t xml:space="preserve">4.800,00 € </w:t>
            </w:r>
          </w:p>
          <w:p w14:paraId="37B679BC" w14:textId="77777777" w:rsidR="000E784B" w:rsidRDefault="000E784B" w:rsidP="000E784B">
            <w:pPr>
              <w:pStyle w:val="Listenabsatz"/>
              <w:numPr>
                <w:ilvl w:val="0"/>
                <w:numId w:val="52"/>
              </w:numPr>
              <w:spacing w:before="60" w:after="60"/>
              <w:ind w:left="1418" w:hanging="284"/>
              <w:contextualSpacing w:val="0"/>
              <w:jc w:val="both"/>
              <w:rPr>
                <w:rFonts w:ascii="Calibri" w:hAnsi="Calibri" w:cs="Calibri"/>
                <w:bCs/>
                <w:sz w:val="24"/>
                <w:szCs w:val="24"/>
              </w:rPr>
            </w:pPr>
            <w:r w:rsidRPr="00B65A93">
              <w:rPr>
                <w:rFonts w:ascii="Calibri" w:hAnsi="Calibri" w:cs="Calibri"/>
                <w:bCs/>
                <w:sz w:val="24"/>
                <w:szCs w:val="24"/>
              </w:rPr>
              <w:t>Kranken- / Pflegversicherung</w:t>
            </w:r>
            <w:r w:rsidRPr="00B65A93">
              <w:rPr>
                <w:rFonts w:ascii="Calibri" w:hAnsi="Calibri" w:cs="Calibri"/>
                <w:bCs/>
                <w:sz w:val="24"/>
                <w:szCs w:val="24"/>
              </w:rPr>
              <w:tab/>
            </w:r>
            <w:r w:rsidRPr="00B65A93">
              <w:rPr>
                <w:rFonts w:ascii="Calibri" w:hAnsi="Calibri" w:cs="Calibri"/>
                <w:bCs/>
                <w:sz w:val="24"/>
                <w:szCs w:val="24"/>
              </w:rPr>
              <w:tab/>
              <w:t>=</w:t>
            </w:r>
            <w:r w:rsidRPr="00B65A93">
              <w:rPr>
                <w:rFonts w:ascii="Calibri" w:hAnsi="Calibri" w:cs="Calibri"/>
                <w:bCs/>
                <w:sz w:val="24"/>
                <w:szCs w:val="24"/>
              </w:rPr>
              <w:tab/>
            </w:r>
            <w:r>
              <w:rPr>
                <w:rFonts w:ascii="Calibri" w:hAnsi="Calibri" w:cs="Calibri"/>
                <w:bCs/>
                <w:sz w:val="24"/>
                <w:szCs w:val="24"/>
              </w:rPr>
              <w:t>4.800,00</w:t>
            </w:r>
            <w:r w:rsidRPr="00B65A93">
              <w:rPr>
                <w:rFonts w:ascii="Calibri" w:hAnsi="Calibri" w:cs="Calibri"/>
                <w:bCs/>
                <w:sz w:val="24"/>
                <w:szCs w:val="24"/>
              </w:rPr>
              <w:t xml:space="preserve"> € </w:t>
            </w:r>
            <w:r>
              <w:rPr>
                <w:rFonts w:ascii="Calibri" w:hAnsi="Calibri" w:cs="Calibri"/>
                <w:bCs/>
                <w:sz w:val="24"/>
                <w:szCs w:val="24"/>
              </w:rPr>
              <w:tab/>
            </w:r>
          </w:p>
          <w:p w14:paraId="6E6903AD" w14:textId="77777777" w:rsidR="000E784B" w:rsidRDefault="000E784B" w:rsidP="00194231">
            <w:pPr>
              <w:spacing w:before="60" w:after="120"/>
              <w:jc w:val="both"/>
              <w:rPr>
                <w:rFonts w:ascii="Calibri" w:hAnsi="Calibri" w:cs="Calibri"/>
                <w:bCs/>
                <w:sz w:val="24"/>
                <w:szCs w:val="24"/>
              </w:rPr>
            </w:pPr>
            <w:r w:rsidRPr="0049302A">
              <w:rPr>
                <w:rFonts w:ascii="Calibri" w:hAnsi="Calibri" w:cs="Calibri"/>
                <w:b/>
                <w:bCs/>
                <w:smallCaps/>
                <w:sz w:val="24"/>
                <w:szCs w:val="24"/>
              </w:rPr>
              <w:t>Auszahlungsbetrag</w:t>
            </w:r>
            <w:r>
              <w:rPr>
                <w:rFonts w:ascii="Calibri" w:hAnsi="Calibri" w:cs="Calibri"/>
                <w:bCs/>
                <w:sz w:val="24"/>
                <w:szCs w:val="24"/>
              </w:rPr>
              <w:t xml:space="preserve"> =</w:t>
            </w:r>
          </w:p>
          <w:p w14:paraId="4DBEF0A5" w14:textId="77777777" w:rsidR="000E784B" w:rsidRPr="00AE2597" w:rsidRDefault="000E784B" w:rsidP="00194231">
            <w:pPr>
              <w:spacing w:before="60" w:after="120"/>
              <w:ind w:left="708"/>
              <w:jc w:val="both"/>
              <w:rPr>
                <w:rFonts w:ascii="Calibri" w:hAnsi="Calibri" w:cs="Calibri"/>
                <w:bCs/>
                <w:sz w:val="24"/>
                <w:szCs w:val="24"/>
              </w:rPr>
            </w:pPr>
            <w:r w:rsidRPr="00AE2597">
              <w:rPr>
                <w:rFonts w:ascii="Calibri" w:hAnsi="Calibri" w:cs="Calibri"/>
                <w:bCs/>
                <w:sz w:val="24"/>
                <w:szCs w:val="24"/>
              </w:rPr>
              <w:t xml:space="preserve">Bruttogehalt </w:t>
            </w:r>
            <w:r>
              <w:rPr>
                <w:rFonts w:ascii="Calibri" w:hAnsi="Calibri" w:cs="Calibri"/>
                <w:b/>
                <w:color w:val="FF0000"/>
                <w:sz w:val="24"/>
                <w:szCs w:val="24"/>
              </w:rPr>
              <w:t>–</w:t>
            </w:r>
            <w:r w:rsidRPr="00AE2597">
              <w:rPr>
                <w:rFonts w:ascii="Calibri" w:hAnsi="Calibri" w:cs="Calibri"/>
                <w:bCs/>
                <w:sz w:val="24"/>
                <w:szCs w:val="24"/>
              </w:rPr>
              <w:t xml:space="preserve"> Steuerabzüge </w:t>
            </w:r>
            <w:r>
              <w:rPr>
                <w:rFonts w:ascii="Calibri" w:hAnsi="Calibri" w:cs="Calibri"/>
                <w:b/>
                <w:color w:val="FF0000"/>
                <w:sz w:val="24"/>
                <w:szCs w:val="24"/>
              </w:rPr>
              <w:t>–</w:t>
            </w:r>
            <w:r w:rsidRPr="00AE2597">
              <w:rPr>
                <w:rFonts w:ascii="Calibri" w:hAnsi="Calibri" w:cs="Calibri"/>
                <w:bCs/>
                <w:sz w:val="24"/>
                <w:szCs w:val="24"/>
              </w:rPr>
              <w:t xml:space="preserve"> SV-Abzüge (AN) </w:t>
            </w:r>
            <w:r>
              <w:rPr>
                <w:rFonts w:ascii="Calibri" w:hAnsi="Calibri" w:cs="Calibri"/>
                <w:b/>
                <w:color w:val="FF0000"/>
                <w:sz w:val="24"/>
                <w:szCs w:val="24"/>
              </w:rPr>
              <w:t>–</w:t>
            </w:r>
            <w:r w:rsidRPr="00AE2597">
              <w:rPr>
                <w:rFonts w:ascii="Calibri" w:hAnsi="Calibri" w:cs="Calibri"/>
                <w:bCs/>
                <w:sz w:val="24"/>
                <w:szCs w:val="24"/>
              </w:rPr>
              <w:t xml:space="preserve"> sonstige Abzüge (z.B. Vorschuss)</w:t>
            </w:r>
          </w:p>
          <w:p w14:paraId="3122B9E4" w14:textId="77777777" w:rsidR="000E784B" w:rsidRDefault="000E784B" w:rsidP="00194231">
            <w:pPr>
              <w:spacing w:before="60" w:after="120"/>
              <w:jc w:val="both"/>
              <w:rPr>
                <w:rFonts w:ascii="Calibri" w:hAnsi="Calibri" w:cs="Calibri"/>
                <w:bCs/>
                <w:sz w:val="24"/>
                <w:szCs w:val="24"/>
              </w:rPr>
            </w:pPr>
            <w:r w:rsidRPr="0049302A">
              <w:rPr>
                <w:rFonts w:ascii="Calibri" w:hAnsi="Calibri" w:cs="Calibri"/>
                <w:b/>
                <w:bCs/>
                <w:smallCaps/>
                <w:sz w:val="24"/>
                <w:szCs w:val="24"/>
              </w:rPr>
              <w:t>Abgabenquote</w:t>
            </w:r>
            <w:r>
              <w:rPr>
                <w:rFonts w:ascii="Calibri" w:hAnsi="Calibri" w:cs="Calibri"/>
                <w:bCs/>
                <w:sz w:val="24"/>
                <w:szCs w:val="24"/>
              </w:rPr>
              <w:t xml:space="preserve"> = </w:t>
            </w:r>
          </w:p>
          <w:p w14:paraId="1C423267" w14:textId="77777777" w:rsidR="000E784B" w:rsidRDefault="000E784B" w:rsidP="00194231">
            <w:pPr>
              <w:spacing w:before="60" w:after="120"/>
              <w:ind w:left="708"/>
              <w:jc w:val="both"/>
              <w:rPr>
                <w:rFonts w:ascii="Calibri" w:hAnsi="Calibri" w:cs="Calibri"/>
                <w:bCs/>
                <w:sz w:val="24"/>
                <w:szCs w:val="24"/>
              </w:rPr>
            </w:pPr>
            <w:r>
              <w:rPr>
                <w:rFonts w:ascii="Calibri" w:hAnsi="Calibri" w:cs="Calibri"/>
                <w:bCs/>
                <w:sz w:val="24"/>
                <w:szCs w:val="24"/>
              </w:rPr>
              <w:t xml:space="preserve">[(Steuerzüge </w:t>
            </w:r>
            <w:r w:rsidRPr="00AE2597">
              <w:rPr>
                <w:rFonts w:ascii="Calibri" w:hAnsi="Calibri" w:cs="Calibri"/>
                <w:b/>
                <w:bCs/>
                <w:color w:val="00B050"/>
                <w:sz w:val="24"/>
                <w:szCs w:val="24"/>
              </w:rPr>
              <w:t>+</w:t>
            </w:r>
            <w:r>
              <w:rPr>
                <w:rFonts w:ascii="Calibri" w:hAnsi="Calibri" w:cs="Calibri"/>
                <w:bCs/>
                <w:sz w:val="24"/>
                <w:szCs w:val="24"/>
              </w:rPr>
              <w:t xml:space="preserve"> SV-Abzüge AN) x 100 / Bruttogehalt</w:t>
            </w:r>
          </w:p>
          <w:p w14:paraId="32945357" w14:textId="77777777" w:rsidR="000E784B" w:rsidRPr="00BB670F" w:rsidRDefault="000E784B" w:rsidP="00194231">
            <w:pPr>
              <w:spacing w:before="60" w:after="120"/>
              <w:jc w:val="both"/>
              <w:rPr>
                <w:rFonts w:ascii="Calibri" w:hAnsi="Calibri" w:cs="Calibri"/>
                <w:bCs/>
                <w:sz w:val="24"/>
                <w:szCs w:val="24"/>
              </w:rPr>
            </w:pPr>
            <w:r>
              <w:rPr>
                <w:rFonts w:ascii="Calibri" w:hAnsi="Calibri" w:cs="Calibri"/>
                <w:bCs/>
                <w:sz w:val="24"/>
                <w:szCs w:val="24"/>
              </w:rPr>
              <w:t>Die genauen Beträge wurden mit Hilfe eines Gehaltsrechners aus dem Internet ermittelt.</w:t>
            </w:r>
          </w:p>
        </w:tc>
      </w:tr>
      <w:tr w:rsidR="000E784B" w14:paraId="544CE1FC" w14:textId="77777777" w:rsidTr="00194231">
        <w:tc>
          <w:tcPr>
            <w:tcW w:w="562" w:type="dxa"/>
          </w:tcPr>
          <w:p w14:paraId="6C8C9045" w14:textId="77777777" w:rsidR="000E784B" w:rsidRDefault="000E784B" w:rsidP="00194231">
            <w:pPr>
              <w:spacing w:before="60" w:after="120"/>
              <w:jc w:val="both"/>
              <w:rPr>
                <w:rFonts w:ascii="Calibri" w:hAnsi="Calibri" w:cs="Calibri"/>
                <w:b/>
                <w:bCs/>
                <w:smallCaps/>
                <w:sz w:val="24"/>
                <w:szCs w:val="24"/>
              </w:rPr>
            </w:pPr>
            <w:r>
              <w:rPr>
                <w:rFonts w:ascii="Calibri" w:hAnsi="Calibri" w:cs="Calibri"/>
                <w:b/>
                <w:bCs/>
                <w:smallCaps/>
                <w:sz w:val="24"/>
                <w:szCs w:val="24"/>
              </w:rPr>
              <w:t>5</w:t>
            </w:r>
          </w:p>
        </w:tc>
        <w:tc>
          <w:tcPr>
            <w:tcW w:w="9632" w:type="dxa"/>
          </w:tcPr>
          <w:p w14:paraId="67879595" w14:textId="77777777" w:rsidR="000E784B" w:rsidRDefault="000E784B" w:rsidP="00194231">
            <w:pPr>
              <w:spacing w:before="60" w:after="120"/>
              <w:jc w:val="both"/>
              <w:rPr>
                <w:rFonts w:ascii="Calibri" w:hAnsi="Calibri" w:cs="Calibri"/>
                <w:bCs/>
                <w:sz w:val="24"/>
                <w:szCs w:val="24"/>
              </w:rPr>
            </w:pPr>
            <w:r>
              <w:rPr>
                <w:rFonts w:ascii="Calibri" w:hAnsi="Calibri" w:cs="Calibri"/>
                <w:bCs/>
                <w:sz w:val="24"/>
                <w:szCs w:val="24"/>
              </w:rPr>
              <w:t>Vgl. Lösung 2</w:t>
            </w:r>
          </w:p>
          <w:p w14:paraId="57827255" w14:textId="77777777" w:rsidR="000E784B" w:rsidRDefault="000E784B" w:rsidP="00194231">
            <w:pPr>
              <w:spacing w:before="60" w:after="120"/>
              <w:jc w:val="both"/>
              <w:rPr>
                <w:rFonts w:ascii="Calibri" w:hAnsi="Calibri" w:cs="Calibri"/>
                <w:bCs/>
                <w:sz w:val="24"/>
                <w:szCs w:val="24"/>
              </w:rPr>
            </w:pPr>
            <w:r>
              <w:rPr>
                <w:rFonts w:ascii="Calibri" w:hAnsi="Calibri" w:cs="Calibri"/>
                <w:bCs/>
                <w:sz w:val="24"/>
                <w:szCs w:val="24"/>
              </w:rPr>
              <w:t>Hinweis:</w:t>
            </w:r>
          </w:p>
          <w:p w14:paraId="426914B9" w14:textId="69EC7F01" w:rsidR="000E784B" w:rsidRDefault="000E784B" w:rsidP="00194231">
            <w:pPr>
              <w:spacing w:before="60" w:after="120"/>
              <w:jc w:val="both"/>
              <w:rPr>
                <w:rFonts w:ascii="Calibri" w:hAnsi="Calibri" w:cs="Calibri"/>
                <w:bCs/>
                <w:sz w:val="24"/>
                <w:szCs w:val="24"/>
              </w:rPr>
            </w:pPr>
            <w:r>
              <w:rPr>
                <w:rFonts w:ascii="Calibri" w:hAnsi="Calibri" w:cs="Calibri"/>
                <w:bCs/>
                <w:sz w:val="24"/>
                <w:szCs w:val="24"/>
              </w:rPr>
              <w:t xml:space="preserve">In der </w:t>
            </w:r>
            <w:r w:rsidRPr="0049302A">
              <w:rPr>
                <w:rFonts w:ascii="Calibri" w:hAnsi="Calibri" w:cs="Calibri"/>
                <w:b/>
                <w:bCs/>
                <w:smallCaps/>
                <w:sz w:val="24"/>
                <w:szCs w:val="24"/>
              </w:rPr>
              <w:t>Praxis</w:t>
            </w:r>
            <w:r>
              <w:rPr>
                <w:rFonts w:ascii="Calibri" w:hAnsi="Calibri" w:cs="Calibri"/>
                <w:bCs/>
                <w:sz w:val="24"/>
                <w:szCs w:val="24"/>
              </w:rPr>
              <w:t xml:space="preserve"> ergeben sich </w:t>
            </w:r>
            <w:r w:rsidRPr="0049302A">
              <w:rPr>
                <w:rFonts w:ascii="Calibri" w:hAnsi="Calibri" w:cs="Calibri"/>
                <w:b/>
                <w:bCs/>
                <w:smallCaps/>
                <w:sz w:val="24"/>
                <w:szCs w:val="24"/>
              </w:rPr>
              <w:t>wesentliche höhere Personalaufwendungen</w:t>
            </w:r>
            <w:r>
              <w:rPr>
                <w:rFonts w:ascii="Calibri" w:hAnsi="Calibri" w:cs="Calibri"/>
                <w:bCs/>
                <w:sz w:val="24"/>
                <w:szCs w:val="24"/>
              </w:rPr>
              <w:t xml:space="preserve">. Neben den Beiträgen zu </w:t>
            </w:r>
            <w:r w:rsidR="00283506">
              <w:rPr>
                <w:rFonts w:ascii="Calibri" w:hAnsi="Calibri" w:cs="Calibri"/>
                <w:bCs/>
                <w:sz w:val="24"/>
                <w:szCs w:val="24"/>
              </w:rPr>
              <w:t>den</w:t>
            </w:r>
            <w:r>
              <w:rPr>
                <w:rFonts w:ascii="Calibri" w:hAnsi="Calibri" w:cs="Calibri"/>
                <w:bCs/>
                <w:sz w:val="24"/>
                <w:szCs w:val="24"/>
              </w:rPr>
              <w:t xml:space="preserve"> </w:t>
            </w:r>
            <w:r w:rsidRPr="0049302A">
              <w:rPr>
                <w:rFonts w:ascii="Calibri" w:hAnsi="Calibri" w:cs="Calibri"/>
                <w:b/>
                <w:bCs/>
                <w:smallCaps/>
                <w:sz w:val="24"/>
                <w:szCs w:val="24"/>
              </w:rPr>
              <w:t>Umlagen</w:t>
            </w:r>
            <w:r>
              <w:rPr>
                <w:rFonts w:ascii="Calibri" w:hAnsi="Calibri" w:cs="Calibri"/>
                <w:bCs/>
                <w:sz w:val="24"/>
                <w:szCs w:val="24"/>
              </w:rPr>
              <w:t xml:space="preserve"> (U1 und U2) und zur </w:t>
            </w:r>
            <w:r w:rsidRPr="0049302A">
              <w:rPr>
                <w:rFonts w:ascii="Calibri" w:hAnsi="Calibri" w:cs="Calibri"/>
                <w:b/>
                <w:bCs/>
                <w:smallCaps/>
                <w:sz w:val="24"/>
                <w:szCs w:val="24"/>
              </w:rPr>
              <w:t>Berufsgenossenschaft</w:t>
            </w:r>
            <w:r>
              <w:rPr>
                <w:rFonts w:ascii="Calibri" w:hAnsi="Calibri" w:cs="Calibri"/>
                <w:bCs/>
                <w:sz w:val="24"/>
                <w:szCs w:val="24"/>
              </w:rPr>
              <w:t xml:space="preserve"> fallen u.a. auch noch </w:t>
            </w:r>
            <w:r w:rsidRPr="0049302A">
              <w:rPr>
                <w:rFonts w:ascii="Calibri" w:hAnsi="Calibri" w:cs="Calibri"/>
                <w:b/>
                <w:bCs/>
                <w:smallCaps/>
                <w:sz w:val="24"/>
                <w:szCs w:val="24"/>
              </w:rPr>
              <w:t>Kosten</w:t>
            </w:r>
            <w:r>
              <w:rPr>
                <w:rFonts w:ascii="Calibri" w:hAnsi="Calibri" w:cs="Calibri"/>
                <w:bCs/>
                <w:sz w:val="24"/>
                <w:szCs w:val="24"/>
              </w:rPr>
              <w:t xml:space="preserve"> für die </w:t>
            </w:r>
            <w:r w:rsidRPr="0049302A">
              <w:rPr>
                <w:rFonts w:ascii="Calibri" w:hAnsi="Calibri" w:cs="Calibri"/>
                <w:b/>
                <w:bCs/>
                <w:smallCaps/>
                <w:sz w:val="24"/>
                <w:szCs w:val="24"/>
              </w:rPr>
              <w:t>Einrichtung</w:t>
            </w:r>
            <w:r>
              <w:rPr>
                <w:rFonts w:ascii="Calibri" w:hAnsi="Calibri" w:cs="Calibri"/>
                <w:bCs/>
                <w:sz w:val="24"/>
                <w:szCs w:val="24"/>
              </w:rPr>
              <w:t xml:space="preserve"> des </w:t>
            </w:r>
            <w:r w:rsidRPr="0049302A">
              <w:rPr>
                <w:rFonts w:ascii="Calibri" w:hAnsi="Calibri" w:cs="Calibri"/>
                <w:b/>
                <w:bCs/>
                <w:smallCaps/>
                <w:sz w:val="24"/>
                <w:szCs w:val="24"/>
              </w:rPr>
              <w:t>Arbeitsplatzes</w:t>
            </w:r>
            <w:r>
              <w:rPr>
                <w:rFonts w:ascii="Calibri" w:hAnsi="Calibri" w:cs="Calibri"/>
                <w:bCs/>
                <w:sz w:val="24"/>
                <w:szCs w:val="24"/>
              </w:rPr>
              <w:t xml:space="preserve">, </w:t>
            </w:r>
            <w:r w:rsidRPr="0049302A">
              <w:rPr>
                <w:rFonts w:ascii="Calibri" w:hAnsi="Calibri" w:cs="Calibri"/>
                <w:b/>
                <w:bCs/>
                <w:smallCaps/>
                <w:sz w:val="24"/>
                <w:szCs w:val="24"/>
              </w:rPr>
              <w:t>Fortbildung</w:t>
            </w:r>
            <w:r>
              <w:rPr>
                <w:rFonts w:ascii="Calibri" w:hAnsi="Calibri" w:cs="Calibri"/>
                <w:bCs/>
                <w:sz w:val="24"/>
                <w:szCs w:val="24"/>
              </w:rPr>
              <w:t xml:space="preserve"> etc. an.</w:t>
            </w:r>
          </w:p>
        </w:tc>
      </w:tr>
      <w:tr w:rsidR="000E784B" w14:paraId="3B8B242A" w14:textId="77777777" w:rsidTr="00194231">
        <w:tc>
          <w:tcPr>
            <w:tcW w:w="562" w:type="dxa"/>
          </w:tcPr>
          <w:p w14:paraId="24866627" w14:textId="77777777" w:rsidR="000E784B" w:rsidRDefault="000E784B" w:rsidP="00194231">
            <w:pPr>
              <w:spacing w:before="60" w:after="120"/>
              <w:jc w:val="both"/>
              <w:rPr>
                <w:rFonts w:ascii="Calibri" w:hAnsi="Calibri" w:cs="Calibri"/>
                <w:b/>
                <w:bCs/>
                <w:smallCaps/>
                <w:sz w:val="24"/>
                <w:szCs w:val="24"/>
              </w:rPr>
            </w:pPr>
            <w:r>
              <w:rPr>
                <w:rFonts w:ascii="Calibri" w:hAnsi="Calibri" w:cs="Calibri"/>
                <w:b/>
                <w:bCs/>
                <w:smallCaps/>
                <w:sz w:val="24"/>
                <w:szCs w:val="24"/>
              </w:rPr>
              <w:t>6</w:t>
            </w:r>
          </w:p>
        </w:tc>
        <w:tc>
          <w:tcPr>
            <w:tcW w:w="9632" w:type="dxa"/>
          </w:tcPr>
          <w:p w14:paraId="5309A555" w14:textId="77777777" w:rsidR="000E784B" w:rsidRPr="0083679A" w:rsidRDefault="000E784B" w:rsidP="00194231">
            <w:pPr>
              <w:spacing w:before="60"/>
              <w:jc w:val="both"/>
              <w:rPr>
                <w:rFonts w:ascii="Calibri" w:hAnsi="Calibri" w:cs="Calibri"/>
                <w:bCs/>
                <w:sz w:val="24"/>
                <w:szCs w:val="24"/>
              </w:rPr>
            </w:pPr>
            <w:r w:rsidRPr="00A3404A">
              <w:rPr>
                <w:rFonts w:ascii="Calibri" w:hAnsi="Calibri" w:cs="Calibri"/>
                <w:bCs/>
                <w:sz w:val="24"/>
                <w:szCs w:val="24"/>
              </w:rPr>
              <w:t>Arbeitsabfolge</w:t>
            </w:r>
            <w:r w:rsidRPr="0083679A">
              <w:rPr>
                <w:rFonts w:ascii="Calibri" w:hAnsi="Calibri" w:cs="Calibri"/>
                <w:bCs/>
                <w:sz w:val="24"/>
                <w:szCs w:val="24"/>
              </w:rPr>
              <w:t xml:space="preserve"> bei der </w:t>
            </w:r>
            <w:r w:rsidRPr="00085F21">
              <w:rPr>
                <w:rFonts w:ascii="Calibri" w:hAnsi="Calibri" w:cs="Calibri"/>
                <w:b/>
                <w:bCs/>
                <w:smallCaps/>
                <w:sz w:val="24"/>
                <w:szCs w:val="24"/>
              </w:rPr>
              <w:t>Verbuchung</w:t>
            </w:r>
            <w:r w:rsidRPr="00F27EF6">
              <w:rPr>
                <w:rFonts w:ascii="Calibri" w:hAnsi="Calibri" w:cs="Calibri"/>
                <w:smallCaps/>
                <w:sz w:val="24"/>
                <w:szCs w:val="24"/>
              </w:rPr>
              <w:t>:</w:t>
            </w:r>
          </w:p>
          <w:p w14:paraId="34188C71" w14:textId="77777777" w:rsidR="000E784B" w:rsidRPr="00F96FA9" w:rsidRDefault="000E784B" w:rsidP="000E784B">
            <w:pPr>
              <w:pStyle w:val="Listenabsatz"/>
              <w:numPr>
                <w:ilvl w:val="0"/>
                <w:numId w:val="51"/>
              </w:numPr>
              <w:spacing w:before="60" w:after="120"/>
              <w:ind w:left="568" w:hanging="284"/>
              <w:contextualSpacing w:val="0"/>
              <w:jc w:val="both"/>
              <w:rPr>
                <w:rFonts w:ascii="Calibri" w:hAnsi="Calibri" w:cs="Calibri"/>
                <w:bCs/>
                <w:sz w:val="24"/>
                <w:szCs w:val="24"/>
              </w:rPr>
            </w:pPr>
            <w:r w:rsidRPr="0049302A">
              <w:rPr>
                <w:rFonts w:ascii="Calibri" w:hAnsi="Calibri" w:cs="Calibri"/>
                <w:b/>
                <w:bCs/>
                <w:smallCaps/>
                <w:sz w:val="24"/>
                <w:szCs w:val="24"/>
              </w:rPr>
              <w:t>Vorschuss</w:t>
            </w:r>
            <w:r w:rsidRPr="00F96FA9">
              <w:rPr>
                <w:rFonts w:ascii="Calibri" w:hAnsi="Calibri" w:cs="Calibri"/>
                <w:bCs/>
                <w:sz w:val="24"/>
                <w:szCs w:val="24"/>
              </w:rPr>
              <w:t xml:space="preserve"> (= Forderungen gegenüber Mitarbeitern) </w:t>
            </w:r>
            <w:r w:rsidRPr="0049302A">
              <w:rPr>
                <w:rFonts w:ascii="Calibri" w:hAnsi="Calibri" w:cs="Calibri"/>
                <w:b/>
                <w:bCs/>
                <w:smallCaps/>
                <w:sz w:val="24"/>
                <w:szCs w:val="24"/>
              </w:rPr>
              <w:t>buchen</w:t>
            </w:r>
            <w:r w:rsidRPr="00F96FA9">
              <w:rPr>
                <w:rFonts w:ascii="Calibri" w:hAnsi="Calibri" w:cs="Calibri"/>
                <w:bCs/>
                <w:sz w:val="24"/>
                <w:szCs w:val="24"/>
              </w:rPr>
              <w:t xml:space="preserve"> (hier: Auszahlung über </w:t>
            </w:r>
            <w:r>
              <w:rPr>
                <w:rFonts w:ascii="Calibri" w:hAnsi="Calibri" w:cs="Calibri"/>
                <w:bCs/>
                <w:sz w:val="24"/>
                <w:szCs w:val="24"/>
              </w:rPr>
              <w:t>Postbankkonto</w:t>
            </w:r>
            <w:r w:rsidRPr="00F96FA9">
              <w:rPr>
                <w:rFonts w:ascii="Calibri" w:hAnsi="Calibri" w:cs="Calibri"/>
                <w:bCs/>
                <w:sz w:val="24"/>
                <w:szCs w:val="24"/>
              </w:rPr>
              <w:t>)</w:t>
            </w:r>
            <w:r>
              <w:rPr>
                <w:rFonts w:ascii="Calibri" w:hAnsi="Calibri" w:cs="Calibri"/>
                <w:bCs/>
                <w:sz w:val="24"/>
                <w:szCs w:val="24"/>
              </w:rPr>
              <w:t xml:space="preserve">; </w:t>
            </w:r>
            <w:r w:rsidRPr="00F96FA9">
              <w:rPr>
                <w:rFonts w:ascii="Calibri" w:hAnsi="Calibri" w:cs="Calibri"/>
                <w:bCs/>
                <w:sz w:val="24"/>
                <w:szCs w:val="24"/>
              </w:rPr>
              <w:t>SV-Beitragsvorauszahlung buchen (Auszahlung über Bankkonto)</w:t>
            </w:r>
          </w:p>
          <w:p w14:paraId="2CD0875F" w14:textId="77777777" w:rsidR="000E784B" w:rsidRPr="0083679A" w:rsidRDefault="000E784B" w:rsidP="000E784B">
            <w:pPr>
              <w:pStyle w:val="Listenabsatz"/>
              <w:numPr>
                <w:ilvl w:val="0"/>
                <w:numId w:val="51"/>
              </w:numPr>
              <w:spacing w:before="60" w:after="120"/>
              <w:ind w:left="568" w:hanging="284"/>
              <w:contextualSpacing w:val="0"/>
              <w:jc w:val="both"/>
              <w:rPr>
                <w:rFonts w:ascii="Calibri" w:hAnsi="Calibri" w:cs="Calibri"/>
                <w:bCs/>
                <w:sz w:val="24"/>
                <w:szCs w:val="24"/>
              </w:rPr>
            </w:pPr>
            <w:r w:rsidRPr="0049302A">
              <w:rPr>
                <w:rFonts w:ascii="Calibri" w:hAnsi="Calibri" w:cs="Calibri"/>
                <w:b/>
                <w:bCs/>
                <w:smallCaps/>
                <w:sz w:val="24"/>
                <w:szCs w:val="24"/>
              </w:rPr>
              <w:t>Gehaltsabrechnung</w:t>
            </w:r>
            <w:r w:rsidRPr="0083679A">
              <w:rPr>
                <w:rFonts w:ascii="Calibri" w:hAnsi="Calibri" w:cs="Calibri"/>
                <w:bCs/>
                <w:sz w:val="24"/>
                <w:szCs w:val="24"/>
              </w:rPr>
              <w:t xml:space="preserve"> </w:t>
            </w:r>
            <w:r w:rsidRPr="0049302A">
              <w:rPr>
                <w:rFonts w:ascii="Calibri" w:hAnsi="Calibri" w:cs="Calibri"/>
                <w:b/>
                <w:bCs/>
                <w:smallCaps/>
                <w:sz w:val="24"/>
                <w:szCs w:val="24"/>
              </w:rPr>
              <w:t>für AN buchen</w:t>
            </w:r>
            <w:r w:rsidRPr="0083679A">
              <w:rPr>
                <w:rFonts w:ascii="Calibri" w:hAnsi="Calibri" w:cs="Calibri"/>
                <w:bCs/>
                <w:sz w:val="24"/>
                <w:szCs w:val="24"/>
              </w:rPr>
              <w:t xml:space="preserve"> (</w:t>
            </w:r>
            <w:r>
              <w:rPr>
                <w:rFonts w:ascii="Calibri" w:hAnsi="Calibri" w:cs="Calibri"/>
                <w:bCs/>
                <w:sz w:val="24"/>
                <w:szCs w:val="24"/>
              </w:rPr>
              <w:t>Auszahlung über Bankkonto)</w:t>
            </w:r>
          </w:p>
          <w:p w14:paraId="56E60374" w14:textId="77777777" w:rsidR="000E784B" w:rsidRPr="0083679A" w:rsidRDefault="000E784B" w:rsidP="000E784B">
            <w:pPr>
              <w:pStyle w:val="Listenabsatz"/>
              <w:numPr>
                <w:ilvl w:val="0"/>
                <w:numId w:val="51"/>
              </w:numPr>
              <w:spacing w:before="60" w:after="120"/>
              <w:ind w:left="568" w:hanging="284"/>
              <w:contextualSpacing w:val="0"/>
              <w:jc w:val="both"/>
              <w:rPr>
                <w:rFonts w:ascii="Calibri" w:hAnsi="Calibri" w:cs="Calibri"/>
                <w:bCs/>
                <w:sz w:val="24"/>
                <w:szCs w:val="24"/>
              </w:rPr>
            </w:pPr>
            <w:r w:rsidRPr="0049302A">
              <w:rPr>
                <w:rFonts w:ascii="Calibri" w:hAnsi="Calibri" w:cs="Calibri"/>
                <w:b/>
                <w:bCs/>
                <w:smallCaps/>
                <w:sz w:val="24"/>
                <w:szCs w:val="24"/>
              </w:rPr>
              <w:t>AG-Aufwand zur SV buchen</w:t>
            </w:r>
            <w:r>
              <w:rPr>
                <w:rFonts w:ascii="Calibri" w:hAnsi="Calibri" w:cs="Calibri"/>
                <w:bCs/>
                <w:sz w:val="24"/>
                <w:szCs w:val="24"/>
              </w:rPr>
              <w:t xml:space="preserve"> (Gegenkonto: SV-Beitragsvorauszahlung)</w:t>
            </w:r>
          </w:p>
          <w:p w14:paraId="511F5EF8" w14:textId="77777777" w:rsidR="000E784B" w:rsidRDefault="000E784B" w:rsidP="000E784B">
            <w:pPr>
              <w:pStyle w:val="Listenabsatz"/>
              <w:numPr>
                <w:ilvl w:val="0"/>
                <w:numId w:val="51"/>
              </w:numPr>
              <w:spacing w:before="60" w:after="120"/>
              <w:ind w:left="568" w:hanging="284"/>
              <w:contextualSpacing w:val="0"/>
              <w:jc w:val="both"/>
              <w:rPr>
                <w:rFonts w:ascii="Calibri" w:hAnsi="Calibri" w:cs="Calibri"/>
                <w:bCs/>
                <w:sz w:val="24"/>
                <w:szCs w:val="24"/>
              </w:rPr>
            </w:pPr>
            <w:r w:rsidRPr="0049302A">
              <w:rPr>
                <w:rFonts w:ascii="Calibri" w:hAnsi="Calibri" w:cs="Calibri"/>
                <w:b/>
                <w:bCs/>
                <w:smallCaps/>
                <w:sz w:val="24"/>
                <w:szCs w:val="24"/>
              </w:rPr>
              <w:t>Überweisung</w:t>
            </w:r>
            <w:r w:rsidRPr="0083679A">
              <w:rPr>
                <w:rFonts w:ascii="Calibri" w:hAnsi="Calibri" w:cs="Calibri"/>
                <w:bCs/>
                <w:sz w:val="24"/>
                <w:szCs w:val="24"/>
              </w:rPr>
              <w:t xml:space="preserve"> der </w:t>
            </w:r>
            <w:r w:rsidRPr="0049302A">
              <w:rPr>
                <w:rFonts w:ascii="Calibri" w:hAnsi="Calibri" w:cs="Calibri"/>
                <w:b/>
                <w:bCs/>
                <w:smallCaps/>
                <w:sz w:val="24"/>
                <w:szCs w:val="24"/>
              </w:rPr>
              <w:t>Steuerabzüge</w:t>
            </w:r>
            <w:r w:rsidRPr="0083679A">
              <w:rPr>
                <w:rFonts w:ascii="Calibri" w:hAnsi="Calibri" w:cs="Calibri"/>
                <w:bCs/>
                <w:sz w:val="24"/>
                <w:szCs w:val="24"/>
              </w:rPr>
              <w:t xml:space="preserve"> </w:t>
            </w:r>
            <w:r w:rsidRPr="0049302A">
              <w:rPr>
                <w:rFonts w:ascii="Calibri" w:hAnsi="Calibri" w:cs="Calibri"/>
                <w:b/>
                <w:bCs/>
                <w:smallCaps/>
                <w:sz w:val="24"/>
                <w:szCs w:val="24"/>
              </w:rPr>
              <w:t>buchen</w:t>
            </w:r>
            <w:r w:rsidRPr="0083679A">
              <w:rPr>
                <w:rFonts w:ascii="Calibri" w:hAnsi="Calibri" w:cs="Calibri"/>
                <w:bCs/>
                <w:sz w:val="24"/>
                <w:szCs w:val="24"/>
              </w:rPr>
              <w:t xml:space="preserve"> (</w:t>
            </w:r>
            <w:r>
              <w:rPr>
                <w:rFonts w:ascii="Calibri" w:hAnsi="Calibri" w:cs="Calibri"/>
                <w:bCs/>
                <w:sz w:val="24"/>
                <w:szCs w:val="24"/>
              </w:rPr>
              <w:t>Auszahlung über Bankkonto</w:t>
            </w:r>
            <w:r w:rsidRPr="0083679A">
              <w:rPr>
                <w:rFonts w:ascii="Calibri" w:hAnsi="Calibri" w:cs="Calibri"/>
                <w:bCs/>
                <w:sz w:val="24"/>
                <w:szCs w:val="24"/>
              </w:rPr>
              <w:t>)</w:t>
            </w:r>
          </w:p>
        </w:tc>
      </w:tr>
    </w:tbl>
    <w:p w14:paraId="63F73174" w14:textId="77777777" w:rsidR="000E784B" w:rsidRDefault="000E784B" w:rsidP="000E784B">
      <w:pPr>
        <w:rPr>
          <w:rFonts w:ascii="Calibri" w:hAnsi="Calibri" w:cs="Calibri"/>
          <w:b/>
          <w:bCs/>
          <w:smallCaps/>
          <w:sz w:val="24"/>
          <w:szCs w:val="24"/>
          <w:u w:val="word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9632"/>
      </w:tblGrid>
      <w:tr w:rsidR="000E784B" w:rsidRPr="000E6F28" w14:paraId="466F446F" w14:textId="77777777" w:rsidTr="00194231">
        <w:tc>
          <w:tcPr>
            <w:tcW w:w="562" w:type="dxa"/>
          </w:tcPr>
          <w:p w14:paraId="1D3112F3" w14:textId="77777777" w:rsidR="000E784B" w:rsidRPr="008C2091" w:rsidRDefault="000E784B" w:rsidP="00194231">
            <w:pPr>
              <w:spacing w:before="60" w:after="120"/>
              <w:jc w:val="both"/>
              <w:rPr>
                <w:rFonts w:asciiTheme="minorHAnsi" w:hAnsiTheme="minorHAnsi" w:cstheme="minorHAnsi"/>
                <w:b/>
                <w:bCs/>
                <w:sz w:val="24"/>
                <w:szCs w:val="24"/>
              </w:rPr>
            </w:pPr>
            <w:r w:rsidRPr="008C2091">
              <w:rPr>
                <w:rFonts w:asciiTheme="minorHAnsi" w:hAnsiTheme="minorHAnsi" w:cstheme="minorHAnsi"/>
                <w:b/>
                <w:bCs/>
                <w:sz w:val="24"/>
                <w:szCs w:val="24"/>
              </w:rPr>
              <w:lastRenderedPageBreak/>
              <w:t>7b</w:t>
            </w:r>
          </w:p>
        </w:tc>
        <w:tc>
          <w:tcPr>
            <w:tcW w:w="9632" w:type="dxa"/>
          </w:tcPr>
          <w:p w14:paraId="7EB0A5A7" w14:textId="77777777" w:rsidR="000E784B" w:rsidRPr="00A83C80" w:rsidRDefault="000E784B" w:rsidP="00C94447">
            <w:pPr>
              <w:spacing w:before="60" w:after="120"/>
              <w:rPr>
                <w:rFonts w:asciiTheme="minorHAnsi" w:hAnsiTheme="minorHAnsi" w:cstheme="minorHAnsi"/>
                <w:bCs/>
                <w:sz w:val="24"/>
                <w:szCs w:val="24"/>
                <w:u w:val="single"/>
              </w:rPr>
            </w:pPr>
            <w:r w:rsidRPr="00A83C80">
              <w:rPr>
                <w:rFonts w:asciiTheme="minorHAnsi" w:hAnsiTheme="minorHAnsi" w:cstheme="minorHAnsi"/>
                <w:bCs/>
                <w:sz w:val="24"/>
                <w:szCs w:val="24"/>
                <w:u w:val="single"/>
              </w:rPr>
              <w:t>Buchungssätze</w:t>
            </w:r>
          </w:p>
          <w:p w14:paraId="59CFEC68" w14:textId="36366790" w:rsidR="000E784B" w:rsidRPr="00A83C80" w:rsidRDefault="00C94447" w:rsidP="00194231">
            <w:pPr>
              <w:spacing w:before="60" w:after="120"/>
              <w:jc w:val="both"/>
              <w:rPr>
                <w:rFonts w:asciiTheme="minorHAnsi" w:hAnsiTheme="minorHAnsi" w:cstheme="minorHAnsi"/>
                <w:bCs/>
                <w:sz w:val="24"/>
                <w:szCs w:val="24"/>
              </w:rPr>
            </w:pPr>
            <w:r w:rsidRPr="00C94447">
              <w:drawing>
                <wp:inline distT="0" distB="0" distL="0" distR="0" wp14:anchorId="602FC66B" wp14:editId="23DBDF2C">
                  <wp:extent cx="5753100" cy="73533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3100" cy="7353300"/>
                          </a:xfrm>
                          <a:prstGeom prst="rect">
                            <a:avLst/>
                          </a:prstGeom>
                          <a:noFill/>
                          <a:ln>
                            <a:noFill/>
                          </a:ln>
                        </pic:spPr>
                      </pic:pic>
                    </a:graphicData>
                  </a:graphic>
                </wp:inline>
              </w:drawing>
            </w:r>
          </w:p>
          <w:p w14:paraId="18AD2B9F" w14:textId="77777777" w:rsidR="000E784B" w:rsidRPr="000E6F28" w:rsidRDefault="000E784B" w:rsidP="00194231">
            <w:pPr>
              <w:spacing w:before="60" w:after="120"/>
              <w:jc w:val="both"/>
              <w:rPr>
                <w:rFonts w:asciiTheme="minorHAnsi" w:hAnsiTheme="minorHAnsi" w:cstheme="minorHAnsi"/>
                <w:bCs/>
                <w:sz w:val="24"/>
                <w:szCs w:val="24"/>
              </w:rPr>
            </w:pPr>
          </w:p>
        </w:tc>
      </w:tr>
    </w:tbl>
    <w:p w14:paraId="35A12FB7" w14:textId="77777777" w:rsidR="000E784B" w:rsidRDefault="000E784B" w:rsidP="000E784B">
      <w:pPr>
        <w:rPr>
          <w:rFonts w:ascii="Calibri" w:hAnsi="Calibri" w:cs="Calibri"/>
          <w:b/>
          <w:bCs/>
          <w:smallCaps/>
          <w:sz w:val="24"/>
          <w:szCs w:val="24"/>
          <w:u w:val="words"/>
        </w:rPr>
      </w:pPr>
    </w:p>
    <w:p w14:paraId="1B10CE5A" w14:textId="551AC37E" w:rsidR="00C94447" w:rsidRDefault="00C94447" w:rsidP="000E784B">
      <w:pPr>
        <w:rPr>
          <w:rFonts w:ascii="Calibri" w:hAnsi="Calibri" w:cs="Calibri"/>
          <w:b/>
          <w:bCs/>
          <w:smallCaps/>
          <w:sz w:val="24"/>
          <w:szCs w:val="24"/>
          <w:u w:val="words"/>
        </w:rPr>
      </w:pPr>
    </w:p>
    <w:p w14:paraId="03B04DB6" w14:textId="71711A74" w:rsidR="000E784B" w:rsidRDefault="000E784B" w:rsidP="000E784B">
      <w:pPr>
        <w:rPr>
          <w:rFonts w:ascii="Calibri" w:hAnsi="Calibri" w:cs="Calibri"/>
          <w:b/>
          <w:bCs/>
          <w:smallCaps/>
          <w:sz w:val="24"/>
          <w:szCs w:val="24"/>
          <w:u w:val="words"/>
        </w:rPr>
      </w:pPr>
      <w:r>
        <w:rPr>
          <w:rFonts w:ascii="Calibri" w:hAnsi="Calibri" w:cs="Calibri"/>
          <w:b/>
          <w:bCs/>
          <w:smallCaps/>
          <w:sz w:val="24"/>
          <w:szCs w:val="24"/>
          <w:u w:val="words"/>
        </w:rP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9632"/>
      </w:tblGrid>
      <w:tr w:rsidR="000E784B" w:rsidRPr="000E6F28" w14:paraId="7B085B6B" w14:textId="77777777" w:rsidTr="00194231">
        <w:tc>
          <w:tcPr>
            <w:tcW w:w="562" w:type="dxa"/>
          </w:tcPr>
          <w:p w14:paraId="1DA1E482" w14:textId="77777777" w:rsidR="000E784B" w:rsidRPr="008C2091" w:rsidRDefault="000E784B" w:rsidP="00194231">
            <w:pPr>
              <w:spacing w:before="60" w:after="120"/>
              <w:jc w:val="both"/>
              <w:rPr>
                <w:rFonts w:asciiTheme="minorHAnsi" w:hAnsiTheme="minorHAnsi" w:cstheme="minorHAnsi"/>
                <w:b/>
                <w:bCs/>
                <w:sz w:val="24"/>
                <w:szCs w:val="24"/>
              </w:rPr>
            </w:pPr>
            <w:r w:rsidRPr="008C2091">
              <w:rPr>
                <w:rFonts w:asciiTheme="minorHAnsi" w:hAnsiTheme="minorHAnsi" w:cstheme="minorHAnsi"/>
                <w:b/>
                <w:bCs/>
                <w:sz w:val="24"/>
                <w:szCs w:val="24"/>
              </w:rPr>
              <w:lastRenderedPageBreak/>
              <w:t>7b</w:t>
            </w:r>
          </w:p>
        </w:tc>
        <w:tc>
          <w:tcPr>
            <w:tcW w:w="9632" w:type="dxa"/>
          </w:tcPr>
          <w:p w14:paraId="66C81B34" w14:textId="77777777" w:rsidR="000E784B" w:rsidRPr="00A83C80" w:rsidRDefault="000E784B" w:rsidP="00C94447">
            <w:pPr>
              <w:spacing w:before="60" w:after="120"/>
              <w:rPr>
                <w:rFonts w:asciiTheme="minorHAnsi" w:hAnsiTheme="minorHAnsi" w:cstheme="minorHAnsi"/>
                <w:bCs/>
                <w:sz w:val="24"/>
                <w:szCs w:val="24"/>
                <w:u w:val="single"/>
              </w:rPr>
            </w:pPr>
            <w:r w:rsidRPr="00A83C80">
              <w:rPr>
                <w:rFonts w:asciiTheme="minorHAnsi" w:hAnsiTheme="minorHAnsi" w:cstheme="minorHAnsi"/>
                <w:bCs/>
                <w:sz w:val="24"/>
                <w:szCs w:val="24"/>
                <w:u w:val="single"/>
              </w:rPr>
              <w:t>Buchungssätze</w:t>
            </w:r>
          </w:p>
          <w:p w14:paraId="25C87AC6" w14:textId="048E655D" w:rsidR="000E784B" w:rsidRPr="000E6F28" w:rsidRDefault="00C94447" w:rsidP="00194231">
            <w:pPr>
              <w:spacing w:before="60" w:after="120"/>
              <w:jc w:val="both"/>
              <w:rPr>
                <w:rFonts w:asciiTheme="minorHAnsi" w:hAnsiTheme="minorHAnsi" w:cstheme="minorHAnsi"/>
                <w:bCs/>
                <w:sz w:val="24"/>
                <w:szCs w:val="24"/>
              </w:rPr>
            </w:pPr>
            <w:r w:rsidRPr="00C94447">
              <w:drawing>
                <wp:inline distT="0" distB="0" distL="0" distR="0" wp14:anchorId="65D3596E" wp14:editId="781AC295">
                  <wp:extent cx="4419600" cy="73533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19600" cy="7353300"/>
                          </a:xfrm>
                          <a:prstGeom prst="rect">
                            <a:avLst/>
                          </a:prstGeom>
                          <a:noFill/>
                          <a:ln>
                            <a:noFill/>
                          </a:ln>
                        </pic:spPr>
                      </pic:pic>
                    </a:graphicData>
                  </a:graphic>
                </wp:inline>
              </w:drawing>
            </w:r>
          </w:p>
          <w:p w14:paraId="171AD274" w14:textId="77777777" w:rsidR="000E784B" w:rsidRPr="000E6F28" w:rsidRDefault="000E784B" w:rsidP="00194231">
            <w:pPr>
              <w:spacing w:before="60" w:after="120"/>
              <w:jc w:val="both"/>
              <w:rPr>
                <w:rFonts w:asciiTheme="minorHAnsi" w:hAnsiTheme="minorHAnsi" w:cstheme="minorHAnsi"/>
                <w:bCs/>
                <w:sz w:val="24"/>
                <w:szCs w:val="24"/>
              </w:rPr>
            </w:pPr>
          </w:p>
        </w:tc>
      </w:tr>
    </w:tbl>
    <w:p w14:paraId="0AA80951" w14:textId="77777777" w:rsidR="000E784B" w:rsidRDefault="000E784B" w:rsidP="000E784B">
      <w:pPr>
        <w:rPr>
          <w:rFonts w:ascii="Calibri" w:hAnsi="Calibri" w:cs="Calibri"/>
          <w:b/>
          <w:bCs/>
          <w:smallCaps/>
          <w:sz w:val="24"/>
          <w:szCs w:val="24"/>
          <w:u w:val="words"/>
        </w:rPr>
      </w:pPr>
    </w:p>
    <w:p w14:paraId="6B7A1C33" w14:textId="24C574A1" w:rsidR="000E784B" w:rsidRDefault="000E784B" w:rsidP="000E784B">
      <w:pPr>
        <w:rPr>
          <w:rFonts w:ascii="Calibri" w:hAnsi="Calibri" w:cs="Calibri"/>
          <w:b/>
          <w:bCs/>
          <w:smallCaps/>
          <w:sz w:val="24"/>
          <w:szCs w:val="24"/>
          <w:u w:val="words"/>
        </w:rPr>
      </w:pPr>
    </w:p>
    <w:p w14:paraId="4698BE13" w14:textId="77777777" w:rsidR="000E784B" w:rsidRDefault="000E784B" w:rsidP="000E784B">
      <w:pPr>
        <w:rPr>
          <w:rFonts w:ascii="Calibri" w:hAnsi="Calibri" w:cs="Calibri"/>
          <w:b/>
          <w:bCs/>
          <w:smallCaps/>
          <w:sz w:val="24"/>
          <w:szCs w:val="24"/>
          <w:u w:val="words"/>
        </w:rPr>
      </w:pPr>
    </w:p>
    <w:p w14:paraId="6CC0A7F4" w14:textId="77777777" w:rsidR="000E784B" w:rsidRDefault="000E784B" w:rsidP="000E784B">
      <w:pPr>
        <w:rPr>
          <w:rFonts w:ascii="Calibri" w:hAnsi="Calibri" w:cs="Calibri"/>
          <w:b/>
          <w:bCs/>
          <w:smallCaps/>
          <w:sz w:val="24"/>
          <w:szCs w:val="24"/>
          <w:u w:val="words"/>
        </w:rPr>
      </w:pPr>
      <w:r>
        <w:rPr>
          <w:rFonts w:ascii="Calibri" w:hAnsi="Calibri" w:cs="Calibri"/>
          <w:b/>
          <w:bCs/>
          <w:smallCaps/>
          <w:sz w:val="24"/>
          <w:szCs w:val="24"/>
          <w:u w:val="words"/>
        </w:rPr>
        <w:br w:type="page"/>
      </w:r>
    </w:p>
    <w:bookmarkEnd w:id="4"/>
    <w:p w14:paraId="35F83FAA" w14:textId="77777777" w:rsidR="000E784B" w:rsidRDefault="000E784B" w:rsidP="000E784B">
      <w:pPr>
        <w:spacing w:before="60" w:after="60"/>
        <w:ind w:left="113"/>
        <w:jc w:val="both"/>
        <w:rPr>
          <w:rFonts w:ascii="Calibri" w:hAnsi="Calibri" w:cs="Calibri"/>
          <w:bCs/>
          <w:i/>
          <w:iCs/>
          <w:sz w:val="24"/>
          <w:szCs w:val="24"/>
        </w:rPr>
        <w:sectPr w:rsidR="000E784B" w:rsidSect="000E784B">
          <w:pgSz w:w="11906" w:h="16838" w:code="9"/>
          <w:pgMar w:top="567" w:right="567" w:bottom="567" w:left="567" w:header="567" w:footer="709" w:gutter="0"/>
          <w:cols w:space="454"/>
          <w:titlePg/>
          <w:docGrid w:linePitch="360"/>
        </w:sectPr>
      </w:pPr>
    </w:p>
    <w:p w14:paraId="0FAF38B3" w14:textId="77777777" w:rsidR="000E784B" w:rsidRPr="005E5B3A" w:rsidRDefault="000E784B" w:rsidP="000E784B">
      <w:pPr>
        <w:spacing w:before="120" w:after="240"/>
        <w:jc w:val="center"/>
        <w:rPr>
          <w:rFonts w:ascii="Calibri" w:hAnsi="Calibri" w:cs="Calibri"/>
          <w:b/>
          <w:sz w:val="24"/>
          <w:szCs w:val="24"/>
          <w:u w:val="words"/>
        </w:rPr>
      </w:pPr>
      <w:bookmarkStart w:id="6" w:name="_Hlk158317528"/>
      <w:r>
        <w:rPr>
          <w:rFonts w:ascii="Calibri" w:hAnsi="Calibri" w:cs="Calibri"/>
          <w:b/>
          <w:sz w:val="24"/>
          <w:szCs w:val="24"/>
          <w:u w:val="words"/>
        </w:rPr>
        <w:lastRenderedPageBreak/>
        <w:t>Lösung 1: Gehaltsabrechnungen für den Monat Januar 2025</w:t>
      </w:r>
    </w:p>
    <w:p w14:paraId="501ED9A2" w14:textId="77777777" w:rsidR="000E784B" w:rsidRDefault="000E784B" w:rsidP="000E784B">
      <w:pPr>
        <w:spacing w:before="60" w:after="60"/>
        <w:jc w:val="center"/>
        <w:rPr>
          <w:rFonts w:ascii="Calibri" w:hAnsi="Calibri" w:cs="Calibri"/>
          <w:bCs/>
          <w:sz w:val="24"/>
          <w:szCs w:val="24"/>
        </w:rPr>
      </w:pPr>
      <w:r>
        <w:rPr>
          <w:rFonts w:ascii="Calibri" w:hAnsi="Calibri" w:cs="Calibri"/>
          <w:bCs/>
          <w:noProof/>
          <w:sz w:val="24"/>
          <w:szCs w:val="24"/>
        </w:rPr>
        <w:drawing>
          <wp:inline distT="0" distB="0" distL="0" distR="0" wp14:anchorId="569140D5" wp14:editId="1D711435">
            <wp:extent cx="7315200" cy="4867200"/>
            <wp:effectExtent l="0" t="0" r="0"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315200" cy="4867200"/>
                    </a:xfrm>
                    <a:prstGeom prst="rect">
                      <a:avLst/>
                    </a:prstGeom>
                    <a:noFill/>
                  </pic:spPr>
                </pic:pic>
              </a:graphicData>
            </a:graphic>
          </wp:inline>
        </w:drawing>
      </w:r>
    </w:p>
    <w:p w14:paraId="4A8FF4F1" w14:textId="77777777" w:rsidR="000E784B" w:rsidRDefault="000E784B" w:rsidP="000E784B">
      <w:pPr>
        <w:rPr>
          <w:rFonts w:ascii="Calibri" w:hAnsi="Calibri" w:cs="Calibri"/>
          <w:bCs/>
          <w:i/>
          <w:iCs/>
          <w:u w:val="words"/>
        </w:rPr>
      </w:pPr>
    </w:p>
    <w:p w14:paraId="0FB49A45" w14:textId="77777777" w:rsidR="000E784B" w:rsidRPr="005B2895" w:rsidRDefault="000E784B" w:rsidP="000E784B">
      <w:pPr>
        <w:tabs>
          <w:tab w:val="left" w:pos="2268"/>
        </w:tabs>
        <w:ind w:left="1416"/>
        <w:jc w:val="center"/>
        <w:rPr>
          <w:rFonts w:ascii="Calibri" w:hAnsi="Calibri" w:cs="Calibri"/>
          <w:bCs/>
          <w:color w:val="000000" w:themeColor="text1"/>
        </w:rPr>
      </w:pPr>
      <w:r w:rsidRPr="005B2895">
        <w:rPr>
          <w:rFonts w:ascii="Calibri" w:hAnsi="Calibri" w:cs="Calibri"/>
          <w:bCs/>
          <w:i/>
          <w:iCs/>
          <w:color w:val="000000" w:themeColor="text1"/>
          <w:u w:val="single"/>
        </w:rPr>
        <w:t>Hinweis</w:t>
      </w:r>
      <w:r w:rsidRPr="005B2895">
        <w:rPr>
          <w:rFonts w:ascii="Calibri" w:hAnsi="Calibri" w:cs="Calibri"/>
          <w:bCs/>
          <w:color w:val="000000" w:themeColor="text1"/>
        </w:rPr>
        <w:t xml:space="preserve">: </w:t>
      </w:r>
      <w:r>
        <w:rPr>
          <w:rFonts w:ascii="Calibri" w:hAnsi="Calibri" w:cs="Calibri"/>
          <w:bCs/>
          <w:color w:val="000000" w:themeColor="text1"/>
        </w:rPr>
        <w:tab/>
      </w:r>
      <w:r w:rsidRPr="005B2895">
        <w:rPr>
          <w:rFonts w:ascii="Calibri" w:hAnsi="Calibri" w:cs="Calibri"/>
          <w:bCs/>
          <w:color w:val="000000" w:themeColor="text1"/>
        </w:rPr>
        <w:t xml:space="preserve">Die Werte wurden ermittelt mit dem Handelsblattrechner: </w:t>
      </w:r>
      <w:r w:rsidRPr="00470694">
        <w:rPr>
          <w:rFonts w:ascii="Calibri" w:hAnsi="Calibri" w:cs="Calibri"/>
          <w:bCs/>
          <w:color w:val="000000" w:themeColor="text1"/>
        </w:rPr>
        <w:t>https://www.handelsblatt.com/brutto-netto-rechner/</w:t>
      </w:r>
    </w:p>
    <w:p w14:paraId="1E8EFEF1" w14:textId="77777777" w:rsidR="000E784B" w:rsidRDefault="000E784B" w:rsidP="000E784B">
      <w:pPr>
        <w:rPr>
          <w:rFonts w:ascii="Calibri" w:hAnsi="Calibri" w:cs="Calibri"/>
          <w:bCs/>
          <w:i/>
          <w:iCs/>
          <w:u w:val="words"/>
        </w:rPr>
      </w:pPr>
      <w:r>
        <w:rPr>
          <w:rFonts w:ascii="Calibri" w:hAnsi="Calibri" w:cs="Calibri"/>
          <w:bCs/>
          <w:i/>
          <w:iCs/>
          <w:u w:val="words"/>
        </w:rPr>
        <w:br w:type="page"/>
      </w:r>
    </w:p>
    <w:p w14:paraId="6ED72E07" w14:textId="77777777" w:rsidR="000E784B" w:rsidRPr="005E5B3A" w:rsidRDefault="000E784B" w:rsidP="000E784B">
      <w:pPr>
        <w:spacing w:before="120" w:after="240"/>
        <w:jc w:val="center"/>
        <w:rPr>
          <w:rFonts w:ascii="Calibri" w:hAnsi="Calibri" w:cs="Calibri"/>
          <w:b/>
          <w:sz w:val="24"/>
          <w:szCs w:val="24"/>
          <w:u w:val="words"/>
        </w:rPr>
      </w:pPr>
      <w:r>
        <w:rPr>
          <w:rFonts w:ascii="Calibri" w:hAnsi="Calibri" w:cs="Calibri"/>
          <w:b/>
          <w:sz w:val="24"/>
          <w:szCs w:val="24"/>
          <w:u w:val="words"/>
        </w:rPr>
        <w:lastRenderedPageBreak/>
        <w:t>Lösung 2: Ermittlung der Personalaufwendungen für den Monat Januar 2025</w:t>
      </w:r>
    </w:p>
    <w:p w14:paraId="500DB183" w14:textId="77777777" w:rsidR="000E784B" w:rsidRDefault="000E784B" w:rsidP="000E784B">
      <w:pPr>
        <w:jc w:val="center"/>
        <w:rPr>
          <w:rFonts w:ascii="Calibri" w:hAnsi="Calibri" w:cs="Calibri"/>
          <w:bCs/>
          <w:i/>
          <w:iCs/>
          <w:u w:val="words"/>
        </w:rPr>
      </w:pPr>
      <w:r w:rsidRPr="00A83C80">
        <w:rPr>
          <w:rFonts w:ascii="Calibri" w:hAnsi="Calibri" w:cs="Calibri"/>
          <w:bCs/>
          <w:i/>
          <w:iCs/>
          <w:noProof/>
        </w:rPr>
        <w:drawing>
          <wp:inline distT="0" distB="0" distL="0" distR="0" wp14:anchorId="1620ED27" wp14:editId="0836B7FB">
            <wp:extent cx="7387200" cy="3355200"/>
            <wp:effectExtent l="0" t="0" r="4445" b="0"/>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387200" cy="3355200"/>
                    </a:xfrm>
                    <a:prstGeom prst="rect">
                      <a:avLst/>
                    </a:prstGeom>
                    <a:noFill/>
                  </pic:spPr>
                </pic:pic>
              </a:graphicData>
            </a:graphic>
          </wp:inline>
        </w:drawing>
      </w:r>
    </w:p>
    <w:p w14:paraId="385FC8E1" w14:textId="77777777" w:rsidR="000E784B" w:rsidRPr="00AE2597" w:rsidRDefault="000E784B" w:rsidP="000E784B">
      <w:pPr>
        <w:spacing w:before="360" w:after="120"/>
        <w:rPr>
          <w:rFonts w:ascii="Calibri" w:hAnsi="Calibri" w:cs="Calibri"/>
          <w:bCs/>
          <w:i/>
          <w:iCs/>
          <w:sz w:val="24"/>
          <w:szCs w:val="24"/>
          <w:u w:val="words"/>
        </w:rPr>
      </w:pPr>
      <w:r w:rsidRPr="00AE2597">
        <w:rPr>
          <w:rFonts w:ascii="Calibri" w:hAnsi="Calibri" w:cs="Calibri"/>
          <w:bCs/>
          <w:i/>
          <w:iCs/>
          <w:sz w:val="24"/>
          <w:szCs w:val="24"/>
          <w:u w:val="words"/>
        </w:rPr>
        <w:t>Beachte:</w:t>
      </w:r>
    </w:p>
    <w:p w14:paraId="4DAA34DB" w14:textId="77777777" w:rsidR="000E784B" w:rsidRPr="00AE2597" w:rsidRDefault="000E784B" w:rsidP="000E784B">
      <w:pPr>
        <w:pStyle w:val="Listenabsatz"/>
        <w:numPr>
          <w:ilvl w:val="0"/>
          <w:numId w:val="50"/>
        </w:numPr>
        <w:spacing w:before="120" w:after="120"/>
        <w:ind w:left="397" w:hanging="284"/>
        <w:contextualSpacing w:val="0"/>
        <w:jc w:val="both"/>
        <w:rPr>
          <w:rFonts w:ascii="Calibri" w:hAnsi="Calibri" w:cs="Calibri"/>
          <w:bCs/>
          <w:i/>
          <w:iCs/>
          <w:sz w:val="24"/>
          <w:szCs w:val="24"/>
        </w:rPr>
      </w:pPr>
      <w:r w:rsidRPr="00AE2597">
        <w:rPr>
          <w:rFonts w:ascii="Calibri" w:hAnsi="Calibri" w:cs="Calibri"/>
          <w:bCs/>
          <w:i/>
          <w:iCs/>
          <w:sz w:val="24"/>
          <w:szCs w:val="24"/>
        </w:rPr>
        <w:t>Nur bei der PFLEGEVERSICHERUNG ergeben sich Abweichungen zwischen den Beiträgen für Arbeitnehmer und Arbeitgeber!</w:t>
      </w:r>
    </w:p>
    <w:p w14:paraId="15BA9C97" w14:textId="77777777" w:rsidR="000E784B" w:rsidRPr="00AE2597" w:rsidRDefault="000E784B" w:rsidP="000E784B">
      <w:pPr>
        <w:pStyle w:val="Listenabsatz"/>
        <w:numPr>
          <w:ilvl w:val="0"/>
          <w:numId w:val="50"/>
        </w:numPr>
        <w:spacing w:before="120" w:after="120"/>
        <w:ind w:left="397" w:hanging="284"/>
        <w:contextualSpacing w:val="0"/>
        <w:jc w:val="both"/>
        <w:rPr>
          <w:rFonts w:ascii="Calibri" w:hAnsi="Calibri" w:cs="Calibri"/>
          <w:bCs/>
          <w:i/>
          <w:iCs/>
          <w:sz w:val="24"/>
          <w:szCs w:val="24"/>
        </w:rPr>
      </w:pPr>
      <w:r w:rsidRPr="00AE2597">
        <w:rPr>
          <w:rFonts w:ascii="Calibri" w:hAnsi="Calibri" w:cs="Calibri"/>
          <w:bCs/>
          <w:i/>
          <w:iCs/>
          <w:sz w:val="24"/>
          <w:szCs w:val="24"/>
        </w:rPr>
        <w:t xml:space="preserve">Der Beitrag zur BERUFSGENOSSENSCHAFT setzt sich aus verschiedenen Faktoren zusammen. Das sind im Einzelnen das gemeldete Entgelt bzw. die Versicherungssumme, die </w:t>
      </w:r>
      <w:hyperlink r:id="rId43" w:tgtFrame="_blank" w:tooltip="Gefahrtarif der BGW – Unfallrisiken der Berufssparten (Öffnet neues Fenster)" w:history="1">
        <w:r w:rsidRPr="00AE2597">
          <w:rPr>
            <w:rFonts w:ascii="Calibri" w:hAnsi="Calibri" w:cs="Calibri"/>
            <w:bCs/>
            <w:i/>
            <w:iCs/>
            <w:sz w:val="24"/>
            <w:szCs w:val="24"/>
          </w:rPr>
          <w:t>Gefahrklasse</w:t>
        </w:r>
      </w:hyperlink>
      <w:r w:rsidRPr="00AE2597">
        <w:rPr>
          <w:rFonts w:ascii="Calibri" w:hAnsi="Calibri" w:cs="Calibri"/>
          <w:bCs/>
          <w:i/>
          <w:iCs/>
          <w:sz w:val="24"/>
          <w:szCs w:val="24"/>
        </w:rPr>
        <w:t xml:space="preserve"> und der</w:t>
      </w:r>
      <w:hyperlink r:id="rId44" w:tooltip="Beitragssystem &amp; Berechnung" w:history="1">
        <w:r w:rsidRPr="00AE2597">
          <w:rPr>
            <w:rFonts w:ascii="Calibri" w:hAnsi="Calibri" w:cs="Calibri"/>
            <w:bCs/>
            <w:i/>
            <w:iCs/>
            <w:sz w:val="24"/>
            <w:szCs w:val="24"/>
          </w:rPr>
          <w:t xml:space="preserve"> Beitragsfuß</w:t>
        </w:r>
      </w:hyperlink>
      <w:r w:rsidRPr="00AE2597">
        <w:rPr>
          <w:rFonts w:ascii="Calibri" w:hAnsi="Calibri" w:cs="Calibri"/>
          <w:bCs/>
          <w:i/>
          <w:iCs/>
          <w:sz w:val="24"/>
          <w:szCs w:val="24"/>
        </w:rPr>
        <w:t>. Hinzu kommen die Fremdumlagen.</w:t>
      </w:r>
    </w:p>
    <w:p w14:paraId="3315F6F7" w14:textId="77777777" w:rsidR="000E784B" w:rsidRDefault="000E784B" w:rsidP="000E784B">
      <w:pPr>
        <w:pStyle w:val="Listenabsatz"/>
        <w:numPr>
          <w:ilvl w:val="0"/>
          <w:numId w:val="50"/>
        </w:numPr>
        <w:spacing w:before="120" w:after="120"/>
        <w:ind w:left="397" w:hanging="284"/>
        <w:contextualSpacing w:val="0"/>
        <w:jc w:val="both"/>
        <w:rPr>
          <w:rFonts w:ascii="Calibri" w:hAnsi="Calibri" w:cs="Calibri"/>
          <w:bCs/>
          <w:i/>
          <w:iCs/>
          <w:sz w:val="24"/>
          <w:szCs w:val="24"/>
        </w:rPr>
        <w:sectPr w:rsidR="000E784B" w:rsidSect="000E784B">
          <w:pgSz w:w="16838" w:h="11906" w:orient="landscape" w:code="9"/>
          <w:pgMar w:top="851" w:right="993" w:bottom="851" w:left="1105" w:header="567" w:footer="709" w:gutter="0"/>
          <w:cols w:space="454"/>
          <w:titlePg/>
          <w:docGrid w:linePitch="360"/>
        </w:sectPr>
      </w:pPr>
      <w:r w:rsidRPr="00AE2597">
        <w:rPr>
          <w:rFonts w:ascii="Calibri" w:hAnsi="Calibri" w:cs="Calibri"/>
          <w:bCs/>
          <w:i/>
          <w:iCs/>
          <w:sz w:val="24"/>
          <w:szCs w:val="24"/>
        </w:rPr>
        <w:t>Mit dem Umlageverfahren U1 und U2 zur Entgeltfortzahlung wird innerhalb der gesetzlichen Krankenversicherung dafür gesorgt, dass die finanziellen Belastungen ei</w:t>
      </w:r>
      <w:r w:rsidRPr="00AE2597">
        <w:rPr>
          <w:rFonts w:ascii="Calibri" w:hAnsi="Calibri" w:cs="Calibri"/>
          <w:bCs/>
          <w:i/>
          <w:iCs/>
          <w:sz w:val="24"/>
          <w:szCs w:val="24"/>
        </w:rPr>
        <w:softHyphen/>
        <w:t xml:space="preserve">nes Betriebes durch </w:t>
      </w:r>
      <w:r w:rsidRPr="00AE2597">
        <w:rPr>
          <w:rFonts w:ascii="Calibri" w:hAnsi="Calibri" w:cs="Calibri"/>
          <w:bCs/>
          <w:i/>
          <w:iCs/>
          <w:caps/>
          <w:sz w:val="24"/>
          <w:szCs w:val="24"/>
        </w:rPr>
        <w:t>Krankheit</w:t>
      </w:r>
      <w:r w:rsidRPr="00AE2597">
        <w:rPr>
          <w:rFonts w:ascii="Calibri" w:hAnsi="Calibri" w:cs="Calibri"/>
          <w:bCs/>
          <w:i/>
          <w:iCs/>
          <w:sz w:val="24"/>
          <w:szCs w:val="24"/>
        </w:rPr>
        <w:t xml:space="preserve"> oder durch </w:t>
      </w:r>
      <w:r w:rsidRPr="00AE2597">
        <w:rPr>
          <w:rFonts w:ascii="Calibri" w:hAnsi="Calibri" w:cs="Calibri"/>
          <w:bCs/>
          <w:i/>
          <w:iCs/>
          <w:caps/>
          <w:sz w:val="24"/>
          <w:szCs w:val="24"/>
        </w:rPr>
        <w:t>Mutterschaftszeiten</w:t>
      </w:r>
      <w:r w:rsidRPr="00AE2597">
        <w:rPr>
          <w:rFonts w:ascii="Calibri" w:hAnsi="Calibri" w:cs="Calibri"/>
          <w:bCs/>
          <w:i/>
          <w:iCs/>
          <w:sz w:val="24"/>
          <w:szCs w:val="24"/>
        </w:rPr>
        <w:t xml:space="preserve"> abgefedert werden. Es handelt sich um ein pflichtiges überbetriebliches Ausgleichsverfahren für </w:t>
      </w:r>
      <w:r w:rsidRPr="00AE2597">
        <w:rPr>
          <w:rFonts w:ascii="Calibri" w:hAnsi="Calibri" w:cs="Calibri"/>
          <w:bCs/>
          <w:i/>
          <w:iCs/>
          <w:caps/>
          <w:sz w:val="24"/>
          <w:szCs w:val="24"/>
        </w:rPr>
        <w:t>Arbeit</w:t>
      </w:r>
      <w:r w:rsidRPr="00AE2597">
        <w:rPr>
          <w:rFonts w:ascii="Calibri" w:hAnsi="Calibri" w:cs="Calibri"/>
          <w:bCs/>
          <w:i/>
          <w:iCs/>
          <w:caps/>
          <w:sz w:val="24"/>
          <w:szCs w:val="24"/>
        </w:rPr>
        <w:softHyphen/>
        <w:t>geber</w:t>
      </w:r>
      <w:r w:rsidRPr="00AE2597">
        <w:rPr>
          <w:rFonts w:ascii="Calibri" w:hAnsi="Calibri" w:cs="Calibri"/>
          <w:bCs/>
          <w:i/>
          <w:iCs/>
          <w:sz w:val="24"/>
          <w:szCs w:val="24"/>
        </w:rPr>
        <w:t>.</w:t>
      </w:r>
    </w:p>
    <w:p w14:paraId="6CB03EB7" w14:textId="77777777" w:rsidR="000E784B" w:rsidRPr="0083679A" w:rsidRDefault="000E784B" w:rsidP="000E784B">
      <w:pPr>
        <w:shd w:val="clear" w:color="auto" w:fill="C6D9F1"/>
        <w:spacing w:after="120"/>
        <w:jc w:val="center"/>
        <w:rPr>
          <w:rFonts w:ascii="Gadugi" w:hAnsi="Gadugi" w:cs="Estrangelo Edessa"/>
          <w:b/>
          <w:sz w:val="28"/>
          <w:szCs w:val="28"/>
        </w:rPr>
      </w:pPr>
      <w:bookmarkStart w:id="7" w:name="_Hlk158317576"/>
      <w:bookmarkEnd w:id="6"/>
      <w:r>
        <w:rPr>
          <w:rFonts w:ascii="Gadugi" w:hAnsi="Gadugi" w:cs="Estrangelo Edessa"/>
          <w:b/>
          <w:sz w:val="28"/>
          <w:szCs w:val="28"/>
        </w:rPr>
        <w:lastRenderedPageBreak/>
        <w:t>Arbeitsaufgaben 2 (zur Vertiefung)</w:t>
      </w:r>
    </w:p>
    <w:p w14:paraId="4062DC48" w14:textId="77777777" w:rsidR="000E784B" w:rsidRDefault="000E784B" w:rsidP="000E784B">
      <w:pPr>
        <w:spacing w:before="60" w:after="60"/>
        <w:ind w:left="113"/>
        <w:jc w:val="both"/>
        <w:rPr>
          <w:rFonts w:ascii="Calibri" w:hAnsi="Calibri" w:cs="Calibri"/>
          <w:bCs/>
          <w:sz w:val="24"/>
          <w:szCs w:val="24"/>
        </w:rPr>
      </w:pPr>
      <w:r w:rsidRPr="000E6F28">
        <w:rPr>
          <w:rFonts w:ascii="Calibri" w:hAnsi="Calibri" w:cs="Calibri"/>
          <w:b/>
          <w:sz w:val="24"/>
          <w:szCs w:val="24"/>
          <w:u w:val="words"/>
        </w:rPr>
        <w:t>Sachverhalt</w:t>
      </w:r>
      <w:r>
        <w:rPr>
          <w:rFonts w:ascii="Calibri" w:hAnsi="Calibri" w:cs="Calibri"/>
          <w:bCs/>
          <w:sz w:val="24"/>
          <w:szCs w:val="24"/>
        </w:rPr>
        <w:t>:</w:t>
      </w:r>
    </w:p>
    <w:p w14:paraId="2BA97BEB" w14:textId="5984AE3F" w:rsidR="000E784B" w:rsidRDefault="000E784B" w:rsidP="000E784B">
      <w:pPr>
        <w:spacing w:before="60" w:after="60"/>
        <w:ind w:left="284"/>
        <w:jc w:val="both"/>
        <w:rPr>
          <w:rFonts w:ascii="Calibri" w:hAnsi="Calibri" w:cs="Calibri"/>
          <w:bCs/>
          <w:sz w:val="24"/>
          <w:szCs w:val="24"/>
        </w:rPr>
      </w:pPr>
      <w:r>
        <w:rPr>
          <w:rFonts w:ascii="Calibri" w:hAnsi="Calibri" w:cs="Calibri"/>
          <w:bCs/>
          <w:sz w:val="24"/>
          <w:szCs w:val="24"/>
        </w:rPr>
        <w:t>Sie sind in der Abteilung Human Resources der Martens GmbH, einem Großhandelsunternehmen mit Sitz in Dresden</w:t>
      </w:r>
      <w:r w:rsidR="003938B0">
        <w:rPr>
          <w:rFonts w:ascii="Calibri" w:hAnsi="Calibri" w:cs="Calibri"/>
          <w:bCs/>
          <w:sz w:val="24"/>
          <w:szCs w:val="24"/>
        </w:rPr>
        <w:t>,</w:t>
      </w:r>
      <w:r>
        <w:rPr>
          <w:rFonts w:ascii="Calibri" w:hAnsi="Calibri" w:cs="Calibri"/>
          <w:bCs/>
          <w:sz w:val="24"/>
          <w:szCs w:val="24"/>
        </w:rPr>
        <w:t xml:space="preserve"> beschäftigt. Dort sind sie u.a. für die Personalbuchführung im Monat Januar 2025 zuständig. Alle Mitarbeiter/-innen sind am Firmensitz </w:t>
      </w:r>
      <w:r w:rsidR="003938B0">
        <w:rPr>
          <w:rFonts w:ascii="Calibri" w:hAnsi="Calibri" w:cs="Calibri"/>
          <w:bCs/>
          <w:sz w:val="24"/>
          <w:szCs w:val="24"/>
        </w:rPr>
        <w:t>tätig</w:t>
      </w:r>
      <w:r>
        <w:rPr>
          <w:rFonts w:ascii="Calibri" w:hAnsi="Calibri" w:cs="Calibri"/>
          <w:bCs/>
          <w:sz w:val="24"/>
          <w:szCs w:val="24"/>
        </w:rPr>
        <w:t xml:space="preserve"> und bei der Barmer Krankenkasse (pflicht-) versichert.</w:t>
      </w:r>
    </w:p>
    <w:p w14:paraId="20039DF8" w14:textId="77777777" w:rsidR="000E784B" w:rsidRDefault="000E784B" w:rsidP="000E784B">
      <w:pPr>
        <w:pStyle w:val="Listenabsatz"/>
        <w:numPr>
          <w:ilvl w:val="0"/>
          <w:numId w:val="55"/>
        </w:numPr>
        <w:spacing w:before="60" w:after="60"/>
        <w:ind w:left="738" w:hanging="284"/>
        <w:contextualSpacing w:val="0"/>
        <w:jc w:val="both"/>
        <w:rPr>
          <w:rFonts w:ascii="Calibri" w:hAnsi="Calibri" w:cs="Calibri"/>
          <w:bCs/>
          <w:sz w:val="24"/>
          <w:szCs w:val="24"/>
        </w:rPr>
      </w:pPr>
      <w:r>
        <w:rPr>
          <w:rFonts w:ascii="Calibri" w:hAnsi="Calibri" w:cs="Calibri"/>
          <w:bCs/>
          <w:sz w:val="24"/>
          <w:szCs w:val="24"/>
        </w:rPr>
        <w:t>Janusz Olszewski (Steuerklasse IV/2): Vollzeit (Lagerarbeiter)</w:t>
      </w:r>
    </w:p>
    <w:p w14:paraId="45D00464"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46 Jahre alt, 2 Kinder im Alter von 19 bzw. 21 Jahren</w:t>
      </w:r>
    </w:p>
    <w:p w14:paraId="58454D3D"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Stundenlohn: 24,50 €</w:t>
      </w:r>
    </w:p>
    <w:p w14:paraId="75B0FFFD"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geleistete Arbeitszeit: 192 Stunden (davon 28 Überstunden)</w:t>
      </w:r>
    </w:p>
    <w:p w14:paraId="22597D28"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Überstundenzuschlag: 20 %</w:t>
      </w:r>
    </w:p>
    <w:p w14:paraId="5E231EE7" w14:textId="77777777" w:rsidR="000E784B" w:rsidRPr="00F068C3"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sidRPr="00F068C3">
        <w:rPr>
          <w:rFonts w:ascii="Calibri" w:hAnsi="Calibri" w:cs="Calibri"/>
          <w:bCs/>
          <w:sz w:val="24"/>
          <w:szCs w:val="24"/>
        </w:rPr>
        <w:t>2023 aus der Kirche ausgetreten</w:t>
      </w:r>
    </w:p>
    <w:p w14:paraId="046566AD" w14:textId="77777777" w:rsidR="000E784B" w:rsidRPr="00F068C3" w:rsidRDefault="000E784B" w:rsidP="000E784B">
      <w:pPr>
        <w:pStyle w:val="Listenabsatz"/>
        <w:numPr>
          <w:ilvl w:val="0"/>
          <w:numId w:val="55"/>
        </w:numPr>
        <w:spacing w:before="60" w:after="60"/>
        <w:ind w:left="738" w:hanging="284"/>
        <w:contextualSpacing w:val="0"/>
        <w:jc w:val="both"/>
        <w:rPr>
          <w:rFonts w:ascii="Calibri" w:hAnsi="Calibri" w:cs="Calibri"/>
          <w:bCs/>
          <w:sz w:val="24"/>
          <w:szCs w:val="24"/>
        </w:rPr>
      </w:pPr>
      <w:r>
        <w:rPr>
          <w:rFonts w:ascii="Calibri" w:hAnsi="Calibri" w:cs="Calibri"/>
          <w:bCs/>
          <w:sz w:val="24"/>
          <w:szCs w:val="24"/>
        </w:rPr>
        <w:t>Susanne Meyer (Steuerklasse I): Teilzeit (Vertrieb)</w:t>
      </w:r>
    </w:p>
    <w:p w14:paraId="4120BDC2"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26 Jahre alt</w:t>
      </w:r>
    </w:p>
    <w:p w14:paraId="201C9D2F"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sidRPr="00F068C3">
        <w:rPr>
          <w:rFonts w:ascii="Calibri" w:hAnsi="Calibri" w:cs="Calibri"/>
          <w:bCs/>
          <w:sz w:val="24"/>
          <w:szCs w:val="24"/>
        </w:rPr>
        <w:t>Gehalt</w:t>
      </w:r>
      <w:r>
        <w:rPr>
          <w:rFonts w:ascii="Calibri" w:hAnsi="Calibri" w:cs="Calibri"/>
          <w:bCs/>
          <w:sz w:val="24"/>
          <w:szCs w:val="24"/>
        </w:rPr>
        <w:t>: 2.200,00 €</w:t>
      </w:r>
    </w:p>
    <w:p w14:paraId="04C6E886"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Vorschuss (erhalten in bar: November 2024): zu je ¼</w:t>
      </w:r>
      <w:r w:rsidRPr="00C5329C">
        <w:rPr>
          <w:rFonts w:ascii="Calibri" w:hAnsi="Calibri" w:cs="Calibri"/>
          <w:bCs/>
          <w:sz w:val="24"/>
          <w:szCs w:val="24"/>
        </w:rPr>
        <w:t xml:space="preserve"> mit der monatlichen </w:t>
      </w:r>
      <w:r>
        <w:rPr>
          <w:rFonts w:ascii="Calibri" w:hAnsi="Calibri" w:cs="Calibri"/>
          <w:bCs/>
          <w:sz w:val="24"/>
          <w:szCs w:val="24"/>
        </w:rPr>
        <w:t>Gehaltsabrechnung</w:t>
      </w:r>
      <w:r w:rsidRPr="00C5329C">
        <w:rPr>
          <w:rFonts w:ascii="Calibri" w:hAnsi="Calibri" w:cs="Calibri"/>
          <w:bCs/>
          <w:sz w:val="24"/>
          <w:szCs w:val="24"/>
        </w:rPr>
        <w:t xml:space="preserve"> </w:t>
      </w:r>
      <w:r>
        <w:rPr>
          <w:rFonts w:ascii="Calibri" w:hAnsi="Calibri" w:cs="Calibri"/>
          <w:bCs/>
          <w:sz w:val="24"/>
          <w:szCs w:val="24"/>
        </w:rPr>
        <w:t>zu verrechnen</w:t>
      </w:r>
    </w:p>
    <w:p w14:paraId="5DD304FD" w14:textId="77777777" w:rsidR="000E784B" w:rsidRDefault="000E784B" w:rsidP="000E784B">
      <w:pPr>
        <w:pStyle w:val="Listenabsatz"/>
        <w:numPr>
          <w:ilvl w:val="0"/>
          <w:numId w:val="55"/>
        </w:numPr>
        <w:spacing w:before="60" w:after="60"/>
        <w:ind w:left="738" w:hanging="284"/>
        <w:contextualSpacing w:val="0"/>
        <w:jc w:val="both"/>
        <w:rPr>
          <w:rFonts w:ascii="Calibri" w:hAnsi="Calibri" w:cs="Calibri"/>
          <w:bCs/>
          <w:sz w:val="24"/>
          <w:szCs w:val="24"/>
        </w:rPr>
      </w:pPr>
      <w:r>
        <w:rPr>
          <w:rFonts w:ascii="Calibri" w:hAnsi="Calibri" w:cs="Calibri"/>
          <w:bCs/>
          <w:sz w:val="24"/>
          <w:szCs w:val="24"/>
        </w:rPr>
        <w:t>Xenia Ritter (Steuerklasse III/3): Vollzeit (Abteilungsleiterin Buchhaltung)</w:t>
      </w:r>
    </w:p>
    <w:p w14:paraId="0373537A"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43 Jahre alt, 3 Kinder im Alter von 9 bzw. 11 und 16 Jahren</w:t>
      </w:r>
    </w:p>
    <w:p w14:paraId="7A562291"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Gehalt: 6.180,00 €</w:t>
      </w:r>
    </w:p>
    <w:p w14:paraId="55791E2B"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Freibetrag auf „Elektronischer Lohnsteuerkarte“: 1.200,00 €</w:t>
      </w:r>
    </w:p>
    <w:p w14:paraId="22873D73" w14:textId="77777777" w:rsidR="000E784B" w:rsidRDefault="000E784B" w:rsidP="000E784B">
      <w:pPr>
        <w:pStyle w:val="Listenabsatz"/>
        <w:numPr>
          <w:ilvl w:val="0"/>
          <w:numId w:val="55"/>
        </w:numPr>
        <w:spacing w:before="60" w:after="60"/>
        <w:ind w:left="738" w:hanging="284"/>
        <w:contextualSpacing w:val="0"/>
        <w:jc w:val="both"/>
        <w:rPr>
          <w:rFonts w:ascii="Calibri" w:hAnsi="Calibri" w:cs="Calibri"/>
          <w:bCs/>
          <w:sz w:val="24"/>
          <w:szCs w:val="24"/>
        </w:rPr>
      </w:pPr>
      <w:r>
        <w:rPr>
          <w:rFonts w:ascii="Calibri" w:hAnsi="Calibri" w:cs="Calibri"/>
          <w:bCs/>
          <w:sz w:val="24"/>
          <w:szCs w:val="24"/>
        </w:rPr>
        <w:t>Pieter van Jongen (Steuerklasse: IV/2): Vollzeit (Abteilungsleiter Produktion)</w:t>
      </w:r>
    </w:p>
    <w:p w14:paraId="394D38D9"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56 Jahre alt, 2 Kinder im Alter von 30 bzw. 33 Jahren</w:t>
      </w:r>
    </w:p>
    <w:p w14:paraId="628AAF07"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Gehalt: 8.200,00 €</w:t>
      </w:r>
    </w:p>
    <w:p w14:paraId="7D698358"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Freibetrag auf „Elektronischer Lohnsteuerkarte“: 2.880,00 €</w:t>
      </w:r>
    </w:p>
    <w:p w14:paraId="53E0C512"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Möchte im Februar 2025 aus der Kirche austreten</w:t>
      </w:r>
    </w:p>
    <w:p w14:paraId="70F53859" w14:textId="77777777" w:rsidR="000E784B" w:rsidRDefault="000E784B" w:rsidP="000E784B">
      <w:pPr>
        <w:pStyle w:val="Listenabsatz"/>
        <w:numPr>
          <w:ilvl w:val="0"/>
          <w:numId w:val="55"/>
        </w:numPr>
        <w:spacing w:before="60" w:after="60"/>
        <w:ind w:left="738" w:hanging="284"/>
        <w:contextualSpacing w:val="0"/>
        <w:jc w:val="both"/>
        <w:rPr>
          <w:rFonts w:ascii="Calibri" w:hAnsi="Calibri" w:cs="Calibri"/>
          <w:bCs/>
          <w:sz w:val="24"/>
          <w:szCs w:val="24"/>
        </w:rPr>
      </w:pPr>
      <w:r>
        <w:rPr>
          <w:rFonts w:ascii="Calibri" w:hAnsi="Calibri" w:cs="Calibri"/>
          <w:bCs/>
          <w:sz w:val="24"/>
          <w:szCs w:val="24"/>
        </w:rPr>
        <w:t>Franceska Oliviera (Steuerklasse V/1): Auszubildende (Kauffrau für Büromanagement)</w:t>
      </w:r>
    </w:p>
    <w:p w14:paraId="0A7FB55B" w14:textId="77777777" w:rsidR="000E784B"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Pr>
          <w:rFonts w:ascii="Calibri" w:hAnsi="Calibri" w:cs="Calibri"/>
          <w:bCs/>
          <w:sz w:val="24"/>
          <w:szCs w:val="24"/>
        </w:rPr>
        <w:t>27 Jahre alt</w:t>
      </w:r>
    </w:p>
    <w:p w14:paraId="605D23D2" w14:textId="77777777" w:rsidR="000E784B" w:rsidRPr="00AF5EAA" w:rsidRDefault="000E784B" w:rsidP="000E784B">
      <w:pPr>
        <w:pStyle w:val="Listenabsatz"/>
        <w:numPr>
          <w:ilvl w:val="0"/>
          <w:numId w:val="55"/>
        </w:numPr>
        <w:spacing w:before="60" w:after="60"/>
        <w:ind w:left="1135" w:hanging="284"/>
        <w:contextualSpacing w:val="0"/>
        <w:jc w:val="both"/>
        <w:rPr>
          <w:rFonts w:ascii="Calibri" w:hAnsi="Calibri" w:cs="Calibri"/>
          <w:bCs/>
          <w:sz w:val="24"/>
          <w:szCs w:val="24"/>
        </w:rPr>
      </w:pPr>
      <w:r w:rsidRPr="00AF5EAA">
        <w:rPr>
          <w:rFonts w:ascii="Calibri" w:hAnsi="Calibri" w:cs="Calibri"/>
          <w:bCs/>
          <w:sz w:val="24"/>
          <w:szCs w:val="24"/>
        </w:rPr>
        <w:t>Ausbildungsvergütung (im 3. Lehrjahr): 1.180,00 €</w:t>
      </w:r>
    </w:p>
    <w:p w14:paraId="70341F3B" w14:textId="77777777" w:rsidR="000E784B" w:rsidRPr="000E6F28" w:rsidRDefault="000E784B" w:rsidP="000E784B">
      <w:pPr>
        <w:spacing w:before="120" w:after="120"/>
        <w:ind w:left="113"/>
        <w:jc w:val="both"/>
        <w:rPr>
          <w:rFonts w:ascii="Calibri" w:hAnsi="Calibri" w:cs="Calibri"/>
          <w:b/>
          <w:color w:val="FF0000"/>
          <w:sz w:val="24"/>
          <w:szCs w:val="24"/>
          <w:u w:val="words"/>
        </w:rPr>
      </w:pPr>
      <w:r w:rsidRPr="000E6F28">
        <w:rPr>
          <w:rFonts w:ascii="Calibri" w:hAnsi="Calibri" w:cs="Calibri"/>
          <w:b/>
          <w:color w:val="FF0000"/>
          <w:sz w:val="24"/>
          <w:szCs w:val="24"/>
          <w:u w:val="words"/>
        </w:rPr>
        <w:t>Aufgabe 1</w:t>
      </w:r>
      <w:r>
        <w:rPr>
          <w:rFonts w:ascii="Calibri" w:hAnsi="Calibri" w:cs="Calibri"/>
          <w:b/>
          <w:color w:val="FF0000"/>
          <w:sz w:val="24"/>
          <w:szCs w:val="24"/>
          <w:u w:val="words"/>
        </w:rPr>
        <w:t>:</w:t>
      </w:r>
    </w:p>
    <w:p w14:paraId="1A9F0283" w14:textId="77777777" w:rsidR="000E784B" w:rsidRDefault="000E784B" w:rsidP="000E784B">
      <w:pPr>
        <w:spacing w:before="60" w:after="60"/>
        <w:ind w:left="284"/>
        <w:jc w:val="both"/>
        <w:rPr>
          <w:rFonts w:ascii="Calibri" w:hAnsi="Calibri" w:cs="Calibri"/>
          <w:bCs/>
          <w:sz w:val="24"/>
          <w:szCs w:val="24"/>
        </w:rPr>
      </w:pPr>
      <w:r>
        <w:rPr>
          <w:rFonts w:ascii="Calibri" w:hAnsi="Calibri" w:cs="Calibri"/>
          <w:bCs/>
          <w:sz w:val="24"/>
          <w:szCs w:val="24"/>
        </w:rPr>
        <w:t>Bilden Sie die Buchungssätze für die 5 Mitarbeiter (inkl. Beträgen). Verwenden Sie als Kontenrahmen für den Groß- und Außenhandel.</w:t>
      </w:r>
    </w:p>
    <w:p w14:paraId="61301A9A" w14:textId="77777777" w:rsidR="000E784B" w:rsidRPr="000E6F28" w:rsidRDefault="000E784B" w:rsidP="000E784B">
      <w:pPr>
        <w:spacing w:before="120" w:after="120"/>
        <w:ind w:left="113"/>
        <w:jc w:val="both"/>
        <w:rPr>
          <w:rFonts w:ascii="Calibri" w:hAnsi="Calibri" w:cs="Calibri"/>
          <w:b/>
          <w:color w:val="FF0000"/>
          <w:sz w:val="24"/>
          <w:szCs w:val="24"/>
          <w:u w:val="words"/>
        </w:rPr>
      </w:pPr>
      <w:r w:rsidRPr="000E6F28">
        <w:rPr>
          <w:rFonts w:ascii="Calibri" w:hAnsi="Calibri" w:cs="Calibri"/>
          <w:b/>
          <w:color w:val="FF0000"/>
          <w:sz w:val="24"/>
          <w:szCs w:val="24"/>
          <w:u w:val="words"/>
        </w:rPr>
        <w:t>Aufgabe 2</w:t>
      </w:r>
      <w:r>
        <w:rPr>
          <w:rFonts w:ascii="Calibri" w:hAnsi="Calibri" w:cs="Calibri"/>
          <w:b/>
          <w:color w:val="FF0000"/>
          <w:sz w:val="24"/>
          <w:szCs w:val="24"/>
          <w:u w:val="words"/>
        </w:rPr>
        <w:t>:</w:t>
      </w:r>
    </w:p>
    <w:p w14:paraId="0D797CEF" w14:textId="77777777" w:rsidR="000E784B" w:rsidRDefault="000E784B" w:rsidP="000E784B">
      <w:pPr>
        <w:spacing w:before="60" w:after="60"/>
        <w:ind w:left="284"/>
        <w:jc w:val="both"/>
        <w:rPr>
          <w:rFonts w:ascii="Calibri" w:hAnsi="Calibri" w:cs="Calibri"/>
          <w:bCs/>
          <w:sz w:val="24"/>
          <w:szCs w:val="24"/>
        </w:rPr>
      </w:pPr>
      <w:r>
        <w:rPr>
          <w:rFonts w:ascii="Calibri" w:hAnsi="Calibri" w:cs="Calibri"/>
          <w:bCs/>
          <w:sz w:val="24"/>
          <w:szCs w:val="24"/>
        </w:rPr>
        <w:t>Wie ändert sich Ihre Lösung, wenn das Unternehmen in Koblenz seinen Hauptsitz hätte und alle Mitarbeiter bei der Techniker-Krankenkasse pflichtversichert wären?</w:t>
      </w:r>
    </w:p>
    <w:bookmarkEnd w:id="7"/>
    <w:p w14:paraId="08BAA163" w14:textId="77777777" w:rsidR="000E784B" w:rsidRDefault="000E784B" w:rsidP="000E784B">
      <w:pPr>
        <w:rPr>
          <w:rFonts w:ascii="Calibri" w:hAnsi="Calibri" w:cs="Calibri"/>
          <w:bCs/>
          <w:sz w:val="24"/>
          <w:szCs w:val="24"/>
        </w:rPr>
      </w:pPr>
      <w:r>
        <w:rPr>
          <w:rFonts w:ascii="Calibri" w:hAnsi="Calibri" w:cs="Calibri"/>
          <w:bCs/>
          <w:sz w:val="24"/>
          <w:szCs w:val="24"/>
        </w:rPr>
        <w:br w:type="page"/>
      </w:r>
    </w:p>
    <w:tbl>
      <w:tblPr>
        <w:tblStyle w:val="Tabellenraster"/>
        <w:tblW w:w="9923" w:type="dxa"/>
        <w:jc w:val="center"/>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831"/>
        <w:gridCol w:w="1750"/>
        <w:gridCol w:w="1708"/>
        <w:gridCol w:w="1729"/>
      </w:tblGrid>
      <w:tr w:rsidR="000E784B" w:rsidRPr="00EA575E" w14:paraId="7EBC18D8" w14:textId="77777777" w:rsidTr="00194231">
        <w:trPr>
          <w:jc w:val="center"/>
        </w:trPr>
        <w:tc>
          <w:tcPr>
            <w:tcW w:w="5669" w:type="dxa"/>
            <w:vMerge w:val="restart"/>
          </w:tcPr>
          <w:p w14:paraId="7ACE0E28" w14:textId="77777777" w:rsidR="000E784B" w:rsidRPr="00283D93" w:rsidRDefault="000E784B" w:rsidP="00194231">
            <w:pPr>
              <w:spacing w:before="480" w:after="60"/>
              <w:jc w:val="both"/>
              <w:rPr>
                <w:rFonts w:asciiTheme="minorHAnsi" w:hAnsiTheme="minorHAnsi" w:cstheme="minorHAnsi"/>
                <w:i/>
                <w:iCs/>
                <w:sz w:val="24"/>
                <w:szCs w:val="24"/>
                <w:u w:val="words"/>
              </w:rPr>
            </w:pPr>
            <w:r w:rsidRPr="00283D93">
              <w:rPr>
                <w:rFonts w:ascii="Lucida Calligraphy" w:hAnsi="Lucida Calligraphy" w:cstheme="minorHAnsi"/>
                <w:sz w:val="24"/>
                <w:szCs w:val="24"/>
                <w:u w:val="words"/>
              </w:rPr>
              <w:lastRenderedPageBreak/>
              <w:t>Wie schätze ich mich selber ein?</w:t>
            </w:r>
          </w:p>
        </w:tc>
        <w:tc>
          <w:tcPr>
            <w:tcW w:w="1418" w:type="dxa"/>
          </w:tcPr>
          <w:p w14:paraId="4E020167" w14:textId="77777777" w:rsidR="000E784B" w:rsidRPr="00EA575E" w:rsidRDefault="000E784B" w:rsidP="00194231">
            <w:pPr>
              <w:spacing w:before="60" w:after="60"/>
              <w:jc w:val="center"/>
              <w:rPr>
                <w:rFonts w:asciiTheme="minorHAnsi" w:hAnsiTheme="minorHAnsi" w:cstheme="minorHAnsi"/>
                <w:i/>
                <w:iCs/>
                <w:noProof/>
                <w:sz w:val="24"/>
                <w:szCs w:val="24"/>
              </w:rPr>
            </w:pPr>
            <w:r w:rsidRPr="00EA575E">
              <w:rPr>
                <w:rFonts w:asciiTheme="minorHAnsi" w:hAnsiTheme="minorHAnsi" w:cstheme="minorHAnsi"/>
                <w:i/>
                <w:iCs/>
                <w:noProof/>
                <w:sz w:val="24"/>
                <w:szCs w:val="24"/>
              </w:rPr>
              <w:t>JA</w:t>
            </w:r>
          </w:p>
        </w:tc>
        <w:tc>
          <w:tcPr>
            <w:tcW w:w="1418" w:type="dxa"/>
          </w:tcPr>
          <w:p w14:paraId="3DFCA369" w14:textId="77777777" w:rsidR="000E784B" w:rsidRPr="00EA575E" w:rsidRDefault="000E784B" w:rsidP="00194231">
            <w:pPr>
              <w:spacing w:before="60" w:after="60"/>
              <w:jc w:val="center"/>
              <w:rPr>
                <w:rFonts w:asciiTheme="minorHAnsi" w:hAnsiTheme="minorHAnsi" w:cstheme="minorHAnsi"/>
                <w:i/>
                <w:iCs/>
                <w:noProof/>
                <w:sz w:val="24"/>
                <w:szCs w:val="24"/>
              </w:rPr>
            </w:pPr>
            <w:r w:rsidRPr="00EA575E">
              <w:rPr>
                <w:rFonts w:asciiTheme="minorHAnsi" w:hAnsiTheme="minorHAnsi" w:cstheme="minorHAnsi"/>
                <w:i/>
                <w:iCs/>
                <w:noProof/>
                <w:sz w:val="24"/>
                <w:szCs w:val="24"/>
              </w:rPr>
              <w:t>Mit Hilfe</w:t>
            </w:r>
          </w:p>
        </w:tc>
        <w:tc>
          <w:tcPr>
            <w:tcW w:w="1418" w:type="dxa"/>
          </w:tcPr>
          <w:p w14:paraId="2015C891" w14:textId="77777777" w:rsidR="000E784B" w:rsidRPr="00EA575E" w:rsidRDefault="000E784B" w:rsidP="00194231">
            <w:pPr>
              <w:spacing w:before="60" w:after="60"/>
              <w:jc w:val="center"/>
              <w:rPr>
                <w:rFonts w:asciiTheme="minorHAnsi" w:hAnsiTheme="minorHAnsi" w:cstheme="minorHAnsi"/>
                <w:i/>
                <w:iCs/>
                <w:noProof/>
                <w:sz w:val="24"/>
                <w:szCs w:val="24"/>
              </w:rPr>
            </w:pPr>
            <w:r w:rsidRPr="00EA575E">
              <w:rPr>
                <w:rFonts w:asciiTheme="minorHAnsi" w:hAnsiTheme="minorHAnsi" w:cstheme="minorHAnsi"/>
                <w:i/>
                <w:iCs/>
                <w:noProof/>
                <w:sz w:val="24"/>
                <w:szCs w:val="24"/>
              </w:rPr>
              <w:t>NEIN</w:t>
            </w:r>
          </w:p>
        </w:tc>
      </w:tr>
      <w:tr w:rsidR="000E784B" w:rsidRPr="00B341D8" w14:paraId="7C42E3E3" w14:textId="77777777" w:rsidTr="00194231">
        <w:trPr>
          <w:jc w:val="center"/>
        </w:trPr>
        <w:tc>
          <w:tcPr>
            <w:tcW w:w="5669" w:type="dxa"/>
            <w:vMerge/>
          </w:tcPr>
          <w:p w14:paraId="11122330" w14:textId="77777777" w:rsidR="000E784B" w:rsidRPr="00B341D8" w:rsidRDefault="000E784B" w:rsidP="00194231">
            <w:pPr>
              <w:spacing w:before="60" w:after="60"/>
              <w:jc w:val="both"/>
              <w:rPr>
                <w:rFonts w:ascii="Lucida Calligraphy" w:hAnsi="Lucida Calligraphy" w:cstheme="minorHAnsi"/>
                <w:sz w:val="24"/>
                <w:szCs w:val="24"/>
              </w:rPr>
            </w:pPr>
          </w:p>
        </w:tc>
        <w:tc>
          <w:tcPr>
            <w:tcW w:w="1418" w:type="dxa"/>
            <w:tcBorders>
              <w:bottom w:val="dotted" w:sz="4" w:space="0" w:color="auto"/>
            </w:tcBorders>
          </w:tcPr>
          <w:p w14:paraId="7FDCA0B5" w14:textId="77777777" w:rsidR="000E784B" w:rsidRPr="00B341D8" w:rsidRDefault="000E784B" w:rsidP="00194231">
            <w:pPr>
              <w:spacing w:before="60" w:after="60"/>
              <w:jc w:val="center"/>
              <w:rPr>
                <w:rFonts w:asciiTheme="minorHAnsi" w:hAnsiTheme="minorHAnsi" w:cstheme="minorHAnsi"/>
                <w:sz w:val="24"/>
                <w:szCs w:val="24"/>
              </w:rPr>
            </w:pPr>
            <w:r>
              <w:rPr>
                <w:noProof/>
              </w:rPr>
              <w:drawing>
                <wp:inline distT="0" distB="0" distL="0" distR="0" wp14:anchorId="363CBE40" wp14:editId="535B5B37">
                  <wp:extent cx="523875" cy="533400"/>
                  <wp:effectExtent l="0" t="0" r="952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r="79008"/>
                          <a:stretch/>
                        </pic:blipFill>
                        <pic:spPr bwMode="auto">
                          <a:xfrm>
                            <a:off x="0" y="0"/>
                            <a:ext cx="523875" cy="533400"/>
                          </a:xfrm>
                          <a:prstGeom prst="rect">
                            <a:avLst/>
                          </a:prstGeom>
                          <a:ln>
                            <a:noFill/>
                          </a:ln>
                          <a:extLst>
                            <a:ext uri="{53640926-AAD7-44D8-BBD7-CCE9431645EC}">
                              <a14:shadowObscured xmlns:a14="http://schemas.microsoft.com/office/drawing/2010/main"/>
                            </a:ext>
                          </a:extLst>
                        </pic:spPr>
                      </pic:pic>
                    </a:graphicData>
                  </a:graphic>
                </wp:inline>
              </w:drawing>
            </w:r>
          </w:p>
        </w:tc>
        <w:tc>
          <w:tcPr>
            <w:tcW w:w="1418" w:type="dxa"/>
            <w:tcBorders>
              <w:bottom w:val="dotted" w:sz="4" w:space="0" w:color="auto"/>
            </w:tcBorders>
          </w:tcPr>
          <w:p w14:paraId="4E0E2967" w14:textId="77777777" w:rsidR="000E784B" w:rsidRPr="00B341D8" w:rsidRDefault="000E784B" w:rsidP="00194231">
            <w:pPr>
              <w:spacing w:before="60" w:after="60"/>
              <w:jc w:val="center"/>
              <w:rPr>
                <w:rFonts w:asciiTheme="minorHAnsi" w:hAnsiTheme="minorHAnsi" w:cstheme="minorHAnsi"/>
                <w:sz w:val="24"/>
                <w:szCs w:val="24"/>
              </w:rPr>
            </w:pPr>
            <w:r>
              <w:rPr>
                <w:noProof/>
              </w:rPr>
              <w:drawing>
                <wp:inline distT="0" distB="0" distL="0" distR="0" wp14:anchorId="72C72F22" wp14:editId="5E68299B">
                  <wp:extent cx="485775" cy="533400"/>
                  <wp:effectExtent l="0" t="0" r="9525"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l="41603" r="38931"/>
                          <a:stretch/>
                        </pic:blipFill>
                        <pic:spPr bwMode="auto">
                          <a:xfrm>
                            <a:off x="0" y="0"/>
                            <a:ext cx="485775" cy="533400"/>
                          </a:xfrm>
                          <a:prstGeom prst="rect">
                            <a:avLst/>
                          </a:prstGeom>
                          <a:ln>
                            <a:noFill/>
                          </a:ln>
                          <a:extLst>
                            <a:ext uri="{53640926-AAD7-44D8-BBD7-CCE9431645EC}">
                              <a14:shadowObscured xmlns:a14="http://schemas.microsoft.com/office/drawing/2010/main"/>
                            </a:ext>
                          </a:extLst>
                        </pic:spPr>
                      </pic:pic>
                    </a:graphicData>
                  </a:graphic>
                </wp:inline>
              </w:drawing>
            </w:r>
          </w:p>
        </w:tc>
        <w:tc>
          <w:tcPr>
            <w:tcW w:w="1418" w:type="dxa"/>
            <w:tcBorders>
              <w:bottom w:val="dotted" w:sz="4" w:space="0" w:color="auto"/>
            </w:tcBorders>
          </w:tcPr>
          <w:p w14:paraId="105732C2" w14:textId="77777777" w:rsidR="000E784B" w:rsidRPr="00B341D8" w:rsidRDefault="000E784B" w:rsidP="00194231">
            <w:pPr>
              <w:spacing w:before="60" w:after="60"/>
              <w:jc w:val="center"/>
              <w:rPr>
                <w:rFonts w:asciiTheme="minorHAnsi" w:hAnsiTheme="minorHAnsi" w:cstheme="minorHAnsi"/>
                <w:sz w:val="24"/>
                <w:szCs w:val="24"/>
              </w:rPr>
            </w:pPr>
            <w:r>
              <w:rPr>
                <w:noProof/>
              </w:rPr>
              <w:drawing>
                <wp:inline distT="0" distB="0" distL="0" distR="0" wp14:anchorId="5D10FBB2" wp14:editId="6F94B414">
                  <wp:extent cx="504825" cy="533400"/>
                  <wp:effectExtent l="0" t="0" r="9525"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l="79389" t="-1786" r="382" b="1786"/>
                          <a:stretch/>
                        </pic:blipFill>
                        <pic:spPr bwMode="auto">
                          <a:xfrm>
                            <a:off x="0" y="0"/>
                            <a:ext cx="504825" cy="533400"/>
                          </a:xfrm>
                          <a:prstGeom prst="rect">
                            <a:avLst/>
                          </a:prstGeom>
                          <a:ln>
                            <a:noFill/>
                          </a:ln>
                          <a:extLst>
                            <a:ext uri="{53640926-AAD7-44D8-BBD7-CCE9431645EC}">
                              <a14:shadowObscured xmlns:a14="http://schemas.microsoft.com/office/drawing/2010/main"/>
                            </a:ext>
                          </a:extLst>
                        </pic:spPr>
                      </pic:pic>
                    </a:graphicData>
                  </a:graphic>
                </wp:inline>
              </w:drawing>
            </w:r>
          </w:p>
        </w:tc>
      </w:tr>
      <w:tr w:rsidR="000E784B" w:rsidRPr="00EA575E" w14:paraId="165F862A" w14:textId="77777777" w:rsidTr="00194231">
        <w:trPr>
          <w:jc w:val="center"/>
        </w:trPr>
        <w:tc>
          <w:tcPr>
            <w:tcW w:w="5669" w:type="dxa"/>
            <w:tcBorders>
              <w:right w:val="dotted" w:sz="4" w:space="0" w:color="auto"/>
            </w:tcBorders>
          </w:tcPr>
          <w:p w14:paraId="2D2D6A23" w14:textId="77777777" w:rsidR="000E784B" w:rsidRPr="00082FED" w:rsidRDefault="000E784B" w:rsidP="00194231">
            <w:pPr>
              <w:spacing w:before="120" w:after="120"/>
              <w:ind w:left="113"/>
              <w:jc w:val="both"/>
              <w:rPr>
                <w:rFonts w:ascii="Calibri" w:hAnsi="Calibri" w:cs="Calibri"/>
                <w:sz w:val="24"/>
                <w:szCs w:val="24"/>
              </w:rPr>
            </w:pPr>
            <w:r>
              <w:rPr>
                <w:rFonts w:ascii="Calibri" w:hAnsi="Calibri" w:cs="Calibri"/>
                <w:sz w:val="24"/>
                <w:szCs w:val="24"/>
              </w:rPr>
              <w:t>Ich kann Daten aufzählen, die ich für die Lohn- und Gehaltsabrechnung benötige.</w:t>
            </w:r>
          </w:p>
        </w:tc>
        <w:tc>
          <w:tcPr>
            <w:tcW w:w="1418" w:type="dxa"/>
            <w:tcBorders>
              <w:top w:val="dotted" w:sz="4" w:space="0" w:color="auto"/>
              <w:left w:val="dotted" w:sz="4" w:space="0" w:color="auto"/>
              <w:bottom w:val="dotted" w:sz="4" w:space="0" w:color="auto"/>
              <w:right w:val="dotted" w:sz="4" w:space="0" w:color="auto"/>
            </w:tcBorders>
          </w:tcPr>
          <w:p w14:paraId="424D7F21" w14:textId="77777777" w:rsidR="000E784B" w:rsidRPr="00EA575E" w:rsidRDefault="000E784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3212FA98" w14:textId="77777777" w:rsidR="000E784B" w:rsidRPr="00EA575E" w:rsidRDefault="000E784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1D245863" w14:textId="77777777" w:rsidR="000E784B" w:rsidRPr="00EA575E" w:rsidRDefault="000E784B" w:rsidP="00194231">
            <w:pPr>
              <w:spacing w:before="120" w:after="120"/>
              <w:jc w:val="center"/>
              <w:rPr>
                <w:rFonts w:asciiTheme="minorHAnsi" w:hAnsiTheme="minorHAnsi" w:cstheme="minorHAnsi"/>
                <w:sz w:val="24"/>
                <w:szCs w:val="24"/>
              </w:rPr>
            </w:pPr>
          </w:p>
        </w:tc>
      </w:tr>
      <w:tr w:rsidR="000E784B" w:rsidRPr="00EA575E" w14:paraId="33CE3DBA" w14:textId="77777777" w:rsidTr="00194231">
        <w:trPr>
          <w:jc w:val="center"/>
        </w:trPr>
        <w:tc>
          <w:tcPr>
            <w:tcW w:w="5669" w:type="dxa"/>
            <w:tcBorders>
              <w:right w:val="dotted" w:sz="4" w:space="0" w:color="auto"/>
            </w:tcBorders>
          </w:tcPr>
          <w:p w14:paraId="69AAB593" w14:textId="77777777" w:rsidR="000E784B" w:rsidRPr="00082FED" w:rsidRDefault="000E784B" w:rsidP="00194231">
            <w:pPr>
              <w:spacing w:before="120" w:after="120"/>
              <w:ind w:left="113"/>
              <w:jc w:val="both"/>
              <w:rPr>
                <w:rFonts w:ascii="Calibri" w:hAnsi="Calibri" w:cs="Calibri"/>
                <w:sz w:val="24"/>
                <w:szCs w:val="24"/>
              </w:rPr>
            </w:pPr>
            <w:r>
              <w:rPr>
                <w:rFonts w:ascii="Calibri" w:hAnsi="Calibri" w:cs="Calibri"/>
                <w:sz w:val="24"/>
                <w:szCs w:val="24"/>
              </w:rPr>
              <w:t>Ich kenne die 4 Zweige der gesetzlichen Sozialversicherung, die für die Lohn- und Gehaltsabrechnung von Arbeitnehmern von Belang sind.</w:t>
            </w:r>
          </w:p>
        </w:tc>
        <w:tc>
          <w:tcPr>
            <w:tcW w:w="1418" w:type="dxa"/>
            <w:tcBorders>
              <w:top w:val="dotted" w:sz="4" w:space="0" w:color="auto"/>
              <w:left w:val="dotted" w:sz="4" w:space="0" w:color="auto"/>
              <w:bottom w:val="dotted" w:sz="4" w:space="0" w:color="auto"/>
              <w:right w:val="dotted" w:sz="4" w:space="0" w:color="auto"/>
            </w:tcBorders>
          </w:tcPr>
          <w:p w14:paraId="5504AAB5" w14:textId="77777777" w:rsidR="000E784B" w:rsidRPr="00EA575E" w:rsidRDefault="000E784B" w:rsidP="00194231">
            <w:pPr>
              <w:spacing w:before="120" w:after="120"/>
              <w:jc w:val="center"/>
              <w:rPr>
                <w:rFonts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2F15C795" w14:textId="77777777" w:rsidR="000E784B" w:rsidRPr="00EA575E" w:rsidRDefault="000E784B" w:rsidP="00194231">
            <w:pPr>
              <w:spacing w:before="120" w:after="120"/>
              <w:jc w:val="center"/>
              <w:rPr>
                <w:rFonts w:cstheme="minorHAnsi"/>
                <w:sz w:val="24"/>
                <w:szCs w:val="24"/>
              </w:rPr>
            </w:pPr>
          </w:p>
        </w:tc>
        <w:tc>
          <w:tcPr>
            <w:tcW w:w="1418" w:type="dxa"/>
            <w:tcBorders>
              <w:top w:val="dotted" w:sz="4" w:space="0" w:color="auto"/>
              <w:left w:val="dotted" w:sz="4" w:space="0" w:color="auto"/>
              <w:bottom w:val="dotted" w:sz="4" w:space="0" w:color="auto"/>
            </w:tcBorders>
          </w:tcPr>
          <w:p w14:paraId="71967332" w14:textId="77777777" w:rsidR="000E784B" w:rsidRPr="00EA575E" w:rsidRDefault="000E784B" w:rsidP="00194231">
            <w:pPr>
              <w:spacing w:before="120" w:after="120"/>
              <w:jc w:val="center"/>
              <w:rPr>
                <w:rFonts w:cstheme="minorHAnsi"/>
                <w:sz w:val="24"/>
                <w:szCs w:val="24"/>
              </w:rPr>
            </w:pPr>
          </w:p>
        </w:tc>
      </w:tr>
      <w:tr w:rsidR="000E784B" w:rsidRPr="00EA575E" w14:paraId="000C43D1" w14:textId="77777777" w:rsidTr="00194231">
        <w:trPr>
          <w:jc w:val="center"/>
        </w:trPr>
        <w:tc>
          <w:tcPr>
            <w:tcW w:w="5669" w:type="dxa"/>
            <w:tcBorders>
              <w:right w:val="dotted" w:sz="4" w:space="0" w:color="auto"/>
            </w:tcBorders>
          </w:tcPr>
          <w:p w14:paraId="0A22C617" w14:textId="77777777" w:rsidR="000E784B" w:rsidRPr="00082FED" w:rsidRDefault="000E784B" w:rsidP="00194231">
            <w:pPr>
              <w:spacing w:before="120" w:after="120"/>
              <w:ind w:left="113"/>
              <w:jc w:val="both"/>
              <w:rPr>
                <w:rFonts w:ascii="Calibri" w:hAnsi="Calibri" w:cs="Calibri"/>
                <w:sz w:val="24"/>
                <w:szCs w:val="24"/>
              </w:rPr>
            </w:pPr>
            <w:r>
              <w:rPr>
                <w:rFonts w:ascii="Calibri" w:hAnsi="Calibri" w:cs="Calibri"/>
                <w:sz w:val="24"/>
                <w:szCs w:val="24"/>
              </w:rPr>
              <w:t>Ich kenne die Beitragssätze und die Beitragsbemessungsgrenzen, die 2025 für die Lohn- und Gehaltsabrechnung von Arbeitnehmern in Betracht kommen.</w:t>
            </w:r>
          </w:p>
        </w:tc>
        <w:tc>
          <w:tcPr>
            <w:tcW w:w="1418" w:type="dxa"/>
            <w:tcBorders>
              <w:top w:val="dotted" w:sz="4" w:space="0" w:color="auto"/>
              <w:left w:val="dotted" w:sz="4" w:space="0" w:color="auto"/>
              <w:bottom w:val="dotted" w:sz="4" w:space="0" w:color="auto"/>
              <w:right w:val="dotted" w:sz="4" w:space="0" w:color="auto"/>
            </w:tcBorders>
          </w:tcPr>
          <w:p w14:paraId="731618B3" w14:textId="77777777" w:rsidR="000E784B" w:rsidRPr="00EA575E" w:rsidRDefault="000E784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31BE7BA5" w14:textId="77777777" w:rsidR="000E784B" w:rsidRPr="00EA575E" w:rsidRDefault="000E784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739A4314" w14:textId="77777777" w:rsidR="000E784B" w:rsidRPr="00EA575E" w:rsidRDefault="000E784B" w:rsidP="00194231">
            <w:pPr>
              <w:spacing w:before="120" w:after="120"/>
              <w:jc w:val="center"/>
              <w:rPr>
                <w:rFonts w:asciiTheme="minorHAnsi" w:hAnsiTheme="minorHAnsi" w:cstheme="minorHAnsi"/>
                <w:sz w:val="24"/>
                <w:szCs w:val="24"/>
              </w:rPr>
            </w:pPr>
          </w:p>
        </w:tc>
      </w:tr>
      <w:tr w:rsidR="000E784B" w:rsidRPr="00EA575E" w14:paraId="1A3ED904" w14:textId="77777777" w:rsidTr="00194231">
        <w:trPr>
          <w:jc w:val="center"/>
        </w:trPr>
        <w:tc>
          <w:tcPr>
            <w:tcW w:w="5669" w:type="dxa"/>
            <w:tcBorders>
              <w:right w:val="dotted" w:sz="4" w:space="0" w:color="auto"/>
            </w:tcBorders>
          </w:tcPr>
          <w:p w14:paraId="71924B9D" w14:textId="77777777" w:rsidR="000E784B" w:rsidRPr="00082FED" w:rsidRDefault="000E784B" w:rsidP="00194231">
            <w:pPr>
              <w:spacing w:before="120" w:after="120"/>
              <w:ind w:left="113"/>
              <w:jc w:val="both"/>
              <w:rPr>
                <w:rFonts w:ascii="Calibri" w:hAnsi="Calibri" w:cs="Calibri"/>
                <w:sz w:val="24"/>
                <w:szCs w:val="24"/>
              </w:rPr>
            </w:pPr>
            <w:r>
              <w:rPr>
                <w:rFonts w:ascii="Calibri" w:hAnsi="Calibri" w:cs="Calibri"/>
                <w:sz w:val="24"/>
                <w:szCs w:val="24"/>
              </w:rPr>
              <w:t>Ich kann eine Lohn- und Gehaltsabrechnung anhand konkreter Daten durchführen.</w:t>
            </w:r>
          </w:p>
        </w:tc>
        <w:tc>
          <w:tcPr>
            <w:tcW w:w="1418" w:type="dxa"/>
            <w:tcBorders>
              <w:top w:val="dotted" w:sz="4" w:space="0" w:color="auto"/>
              <w:left w:val="dotted" w:sz="4" w:space="0" w:color="auto"/>
              <w:bottom w:val="dotted" w:sz="4" w:space="0" w:color="auto"/>
              <w:right w:val="dotted" w:sz="4" w:space="0" w:color="auto"/>
            </w:tcBorders>
          </w:tcPr>
          <w:p w14:paraId="146BCA10" w14:textId="77777777" w:rsidR="000E784B" w:rsidRPr="00EA575E" w:rsidRDefault="000E784B" w:rsidP="00194231">
            <w:pPr>
              <w:spacing w:before="120" w:after="120"/>
              <w:jc w:val="center"/>
              <w:rPr>
                <w:rFonts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06338B07" w14:textId="77777777" w:rsidR="000E784B" w:rsidRPr="00EA575E" w:rsidRDefault="000E784B" w:rsidP="00194231">
            <w:pPr>
              <w:spacing w:before="120" w:after="120"/>
              <w:jc w:val="center"/>
              <w:rPr>
                <w:rFonts w:cstheme="minorHAnsi"/>
                <w:sz w:val="24"/>
                <w:szCs w:val="24"/>
              </w:rPr>
            </w:pPr>
          </w:p>
        </w:tc>
        <w:tc>
          <w:tcPr>
            <w:tcW w:w="1418" w:type="dxa"/>
            <w:tcBorders>
              <w:top w:val="dotted" w:sz="4" w:space="0" w:color="auto"/>
              <w:left w:val="dotted" w:sz="4" w:space="0" w:color="auto"/>
              <w:bottom w:val="dotted" w:sz="4" w:space="0" w:color="auto"/>
            </w:tcBorders>
          </w:tcPr>
          <w:p w14:paraId="02693C66" w14:textId="77777777" w:rsidR="000E784B" w:rsidRPr="00EA575E" w:rsidRDefault="000E784B" w:rsidP="00194231">
            <w:pPr>
              <w:spacing w:before="120" w:after="120"/>
              <w:jc w:val="center"/>
              <w:rPr>
                <w:rFonts w:cstheme="minorHAnsi"/>
                <w:sz w:val="24"/>
                <w:szCs w:val="24"/>
              </w:rPr>
            </w:pPr>
          </w:p>
        </w:tc>
      </w:tr>
      <w:tr w:rsidR="000E784B" w:rsidRPr="00EA575E" w14:paraId="45952894" w14:textId="77777777" w:rsidTr="00194231">
        <w:trPr>
          <w:jc w:val="center"/>
        </w:trPr>
        <w:tc>
          <w:tcPr>
            <w:tcW w:w="5669" w:type="dxa"/>
            <w:tcBorders>
              <w:right w:val="dotted" w:sz="4" w:space="0" w:color="auto"/>
            </w:tcBorders>
          </w:tcPr>
          <w:p w14:paraId="78183EA0" w14:textId="77777777" w:rsidR="000E784B" w:rsidRPr="00082FED" w:rsidRDefault="000E784B" w:rsidP="00194231">
            <w:pPr>
              <w:spacing w:before="120" w:after="120"/>
              <w:ind w:left="113"/>
              <w:jc w:val="both"/>
              <w:rPr>
                <w:rFonts w:ascii="Calibri" w:hAnsi="Calibri" w:cs="Calibri"/>
                <w:sz w:val="24"/>
                <w:szCs w:val="24"/>
              </w:rPr>
            </w:pPr>
            <w:r>
              <w:rPr>
                <w:rFonts w:ascii="Calibri" w:hAnsi="Calibri" w:cs="Calibri"/>
                <w:sz w:val="24"/>
                <w:szCs w:val="24"/>
              </w:rPr>
              <w:t>Ich kann die Höhe des Personalaufwandes ermitteln.</w:t>
            </w:r>
          </w:p>
        </w:tc>
        <w:tc>
          <w:tcPr>
            <w:tcW w:w="1418" w:type="dxa"/>
            <w:tcBorders>
              <w:top w:val="dotted" w:sz="4" w:space="0" w:color="auto"/>
              <w:left w:val="dotted" w:sz="4" w:space="0" w:color="auto"/>
              <w:bottom w:val="dotted" w:sz="4" w:space="0" w:color="auto"/>
              <w:right w:val="dotted" w:sz="4" w:space="0" w:color="auto"/>
            </w:tcBorders>
          </w:tcPr>
          <w:p w14:paraId="55277E9A" w14:textId="77777777" w:rsidR="000E784B" w:rsidRPr="00EA575E" w:rsidRDefault="000E784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6730CB29" w14:textId="77777777" w:rsidR="000E784B" w:rsidRPr="00EA575E" w:rsidRDefault="000E784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55EECF57" w14:textId="77777777" w:rsidR="000E784B" w:rsidRPr="00EA575E" w:rsidRDefault="000E784B" w:rsidP="00194231">
            <w:pPr>
              <w:spacing w:before="120" w:after="120"/>
              <w:jc w:val="center"/>
              <w:rPr>
                <w:rFonts w:asciiTheme="minorHAnsi" w:hAnsiTheme="minorHAnsi" w:cstheme="minorHAnsi"/>
                <w:sz w:val="24"/>
                <w:szCs w:val="24"/>
              </w:rPr>
            </w:pPr>
          </w:p>
        </w:tc>
      </w:tr>
      <w:tr w:rsidR="000E784B" w:rsidRPr="00EA575E" w14:paraId="6904B3E6" w14:textId="77777777" w:rsidTr="00194231">
        <w:trPr>
          <w:jc w:val="center"/>
        </w:trPr>
        <w:tc>
          <w:tcPr>
            <w:tcW w:w="5669" w:type="dxa"/>
            <w:tcBorders>
              <w:right w:val="dotted" w:sz="4" w:space="0" w:color="auto"/>
            </w:tcBorders>
          </w:tcPr>
          <w:p w14:paraId="064285CB" w14:textId="77777777" w:rsidR="000E784B" w:rsidRPr="00082FED" w:rsidRDefault="000E784B" w:rsidP="00194231">
            <w:pPr>
              <w:spacing w:before="120" w:after="120"/>
              <w:ind w:left="113"/>
              <w:jc w:val="both"/>
              <w:rPr>
                <w:rFonts w:ascii="Calibri" w:hAnsi="Calibri" w:cs="Calibri"/>
                <w:sz w:val="24"/>
                <w:szCs w:val="24"/>
              </w:rPr>
            </w:pPr>
            <w:r>
              <w:rPr>
                <w:rFonts w:ascii="Calibri" w:hAnsi="Calibri" w:cs="Calibri"/>
                <w:sz w:val="24"/>
                <w:szCs w:val="24"/>
              </w:rPr>
              <w:t xml:space="preserve">Ich kann anhand von Bespielen erläutern, aus welchen Bestandteilen sich der Lohnsteuerfreibetrag zusammensetzt. </w:t>
            </w:r>
          </w:p>
        </w:tc>
        <w:tc>
          <w:tcPr>
            <w:tcW w:w="1418" w:type="dxa"/>
            <w:tcBorders>
              <w:top w:val="dotted" w:sz="4" w:space="0" w:color="auto"/>
              <w:left w:val="dotted" w:sz="4" w:space="0" w:color="auto"/>
              <w:bottom w:val="dotted" w:sz="4" w:space="0" w:color="auto"/>
              <w:right w:val="dotted" w:sz="4" w:space="0" w:color="auto"/>
            </w:tcBorders>
          </w:tcPr>
          <w:p w14:paraId="41136FEC" w14:textId="77777777" w:rsidR="000E784B" w:rsidRPr="00EA575E" w:rsidRDefault="000E784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21B98CE6" w14:textId="77777777" w:rsidR="000E784B" w:rsidRPr="00EA575E" w:rsidRDefault="000E784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665F1710" w14:textId="77777777" w:rsidR="000E784B" w:rsidRPr="00EA575E" w:rsidRDefault="000E784B" w:rsidP="00194231">
            <w:pPr>
              <w:spacing w:before="120" w:after="120"/>
              <w:jc w:val="center"/>
              <w:rPr>
                <w:rFonts w:asciiTheme="minorHAnsi" w:hAnsiTheme="minorHAnsi" w:cstheme="minorHAnsi"/>
                <w:sz w:val="24"/>
                <w:szCs w:val="24"/>
              </w:rPr>
            </w:pPr>
          </w:p>
        </w:tc>
      </w:tr>
      <w:tr w:rsidR="000E784B" w:rsidRPr="00EA575E" w14:paraId="27DEB85E" w14:textId="77777777" w:rsidTr="00194231">
        <w:trPr>
          <w:jc w:val="center"/>
        </w:trPr>
        <w:tc>
          <w:tcPr>
            <w:tcW w:w="5669" w:type="dxa"/>
            <w:tcBorders>
              <w:right w:val="dotted" w:sz="4" w:space="0" w:color="auto"/>
            </w:tcBorders>
          </w:tcPr>
          <w:p w14:paraId="74767EC1" w14:textId="77777777" w:rsidR="000E784B" w:rsidRPr="00082FED" w:rsidRDefault="000E784B" w:rsidP="00194231">
            <w:pPr>
              <w:spacing w:before="120" w:after="120"/>
              <w:ind w:left="113"/>
              <w:jc w:val="both"/>
              <w:rPr>
                <w:rFonts w:ascii="Calibri" w:hAnsi="Calibri" w:cs="Calibri"/>
                <w:sz w:val="24"/>
                <w:szCs w:val="24"/>
              </w:rPr>
            </w:pPr>
            <w:r>
              <w:rPr>
                <w:rFonts w:ascii="Calibri" w:hAnsi="Calibri" w:cs="Calibri"/>
                <w:sz w:val="24"/>
                <w:szCs w:val="24"/>
              </w:rPr>
              <w:t>Ich kann anhand konkreter Daten Löhne und Gehälter verbuchen.</w:t>
            </w:r>
            <w:r w:rsidRPr="00082FED">
              <w:rPr>
                <w:rFonts w:ascii="Calibri" w:hAnsi="Calibri" w:cs="Calibri"/>
                <w:sz w:val="24"/>
                <w:szCs w:val="24"/>
              </w:rPr>
              <w:t xml:space="preserve"> </w:t>
            </w:r>
          </w:p>
        </w:tc>
        <w:tc>
          <w:tcPr>
            <w:tcW w:w="1418" w:type="dxa"/>
            <w:tcBorders>
              <w:top w:val="dotted" w:sz="4" w:space="0" w:color="auto"/>
              <w:left w:val="dotted" w:sz="4" w:space="0" w:color="auto"/>
              <w:bottom w:val="dotted" w:sz="4" w:space="0" w:color="auto"/>
              <w:right w:val="dotted" w:sz="4" w:space="0" w:color="auto"/>
            </w:tcBorders>
          </w:tcPr>
          <w:p w14:paraId="00E9AA27" w14:textId="77777777" w:rsidR="000E784B" w:rsidRPr="00EA575E" w:rsidRDefault="000E784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1F314D59" w14:textId="77777777" w:rsidR="000E784B" w:rsidRPr="00EA575E" w:rsidRDefault="000E784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41710522" w14:textId="77777777" w:rsidR="000E784B" w:rsidRPr="00EA575E" w:rsidRDefault="000E784B" w:rsidP="00194231">
            <w:pPr>
              <w:spacing w:before="120" w:after="120"/>
              <w:jc w:val="center"/>
              <w:rPr>
                <w:rFonts w:asciiTheme="minorHAnsi" w:hAnsiTheme="minorHAnsi" w:cstheme="minorHAnsi"/>
                <w:sz w:val="24"/>
                <w:szCs w:val="24"/>
              </w:rPr>
            </w:pPr>
          </w:p>
        </w:tc>
      </w:tr>
      <w:tr w:rsidR="000E784B" w:rsidRPr="00EA575E" w14:paraId="1FDA0CE4" w14:textId="77777777" w:rsidTr="00194231">
        <w:trPr>
          <w:jc w:val="center"/>
        </w:trPr>
        <w:tc>
          <w:tcPr>
            <w:tcW w:w="5669" w:type="dxa"/>
            <w:tcBorders>
              <w:right w:val="dotted" w:sz="4" w:space="0" w:color="auto"/>
            </w:tcBorders>
          </w:tcPr>
          <w:p w14:paraId="2653A333" w14:textId="292F3F9E" w:rsidR="000E784B" w:rsidRPr="00082FED" w:rsidRDefault="000E784B" w:rsidP="00194231">
            <w:pPr>
              <w:spacing w:before="120" w:after="120"/>
              <w:ind w:left="113"/>
              <w:jc w:val="both"/>
              <w:rPr>
                <w:rFonts w:ascii="Calibri" w:hAnsi="Calibri" w:cs="Calibri"/>
                <w:sz w:val="24"/>
                <w:szCs w:val="24"/>
              </w:rPr>
            </w:pPr>
            <w:r>
              <w:rPr>
                <w:rFonts w:ascii="Calibri" w:hAnsi="Calibri" w:cs="Calibri"/>
                <w:sz w:val="24"/>
                <w:szCs w:val="24"/>
              </w:rPr>
              <w:t>Ich weiß, dass die Unfallversicherung allein vom Arbeitgeber getragen wird.</w:t>
            </w:r>
            <w:r w:rsidRPr="00082FED">
              <w:rPr>
                <w:rFonts w:ascii="Calibri" w:hAnsi="Calibri" w:cs="Calibri"/>
                <w:sz w:val="24"/>
                <w:szCs w:val="24"/>
              </w:rPr>
              <w:t xml:space="preserve"> </w:t>
            </w:r>
          </w:p>
        </w:tc>
        <w:tc>
          <w:tcPr>
            <w:tcW w:w="1418" w:type="dxa"/>
            <w:tcBorders>
              <w:top w:val="dotted" w:sz="4" w:space="0" w:color="auto"/>
              <w:left w:val="dotted" w:sz="4" w:space="0" w:color="auto"/>
              <w:bottom w:val="dotted" w:sz="4" w:space="0" w:color="auto"/>
              <w:right w:val="dotted" w:sz="4" w:space="0" w:color="auto"/>
            </w:tcBorders>
          </w:tcPr>
          <w:p w14:paraId="71A8A614" w14:textId="77777777" w:rsidR="000E784B" w:rsidRPr="00EA575E" w:rsidRDefault="000E784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6DF84333" w14:textId="77777777" w:rsidR="000E784B" w:rsidRPr="00EA575E" w:rsidRDefault="000E784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6836F822" w14:textId="77777777" w:rsidR="000E784B" w:rsidRPr="00EA575E" w:rsidRDefault="000E784B" w:rsidP="00194231">
            <w:pPr>
              <w:spacing w:before="120" w:after="120"/>
              <w:jc w:val="center"/>
              <w:rPr>
                <w:rFonts w:asciiTheme="minorHAnsi" w:hAnsiTheme="minorHAnsi" w:cstheme="minorHAnsi"/>
                <w:sz w:val="24"/>
                <w:szCs w:val="24"/>
              </w:rPr>
            </w:pPr>
          </w:p>
        </w:tc>
      </w:tr>
      <w:tr w:rsidR="000E784B" w:rsidRPr="00EA575E" w14:paraId="0662C914" w14:textId="77777777" w:rsidTr="00194231">
        <w:trPr>
          <w:jc w:val="center"/>
        </w:trPr>
        <w:tc>
          <w:tcPr>
            <w:tcW w:w="5669" w:type="dxa"/>
          </w:tcPr>
          <w:p w14:paraId="0B2D46D2" w14:textId="77777777" w:rsidR="000E784B" w:rsidRPr="00082FED" w:rsidRDefault="000E784B" w:rsidP="00194231">
            <w:pPr>
              <w:spacing w:before="120" w:after="120"/>
              <w:ind w:left="113"/>
              <w:jc w:val="both"/>
              <w:rPr>
                <w:rFonts w:ascii="Calibri" w:hAnsi="Calibri" w:cs="Calibri"/>
                <w:sz w:val="24"/>
                <w:szCs w:val="24"/>
              </w:rPr>
            </w:pPr>
            <w:r w:rsidRPr="00082FED">
              <w:rPr>
                <w:rFonts w:ascii="Calibri" w:hAnsi="Calibri" w:cs="Calibri"/>
                <w:sz w:val="24"/>
                <w:szCs w:val="24"/>
              </w:rPr>
              <w:t>Außerdem habe ich in dieser Einheit gelernt:</w:t>
            </w:r>
          </w:p>
        </w:tc>
        <w:tc>
          <w:tcPr>
            <w:tcW w:w="1418" w:type="dxa"/>
            <w:tcBorders>
              <w:top w:val="dotted" w:sz="4" w:space="0" w:color="auto"/>
            </w:tcBorders>
          </w:tcPr>
          <w:p w14:paraId="63029E69" w14:textId="77777777" w:rsidR="000E784B" w:rsidRPr="00EA575E" w:rsidRDefault="000E784B" w:rsidP="00194231">
            <w:pPr>
              <w:spacing w:before="120" w:after="120"/>
              <w:jc w:val="center"/>
              <w:rPr>
                <w:rFonts w:cstheme="minorHAnsi"/>
                <w:sz w:val="24"/>
                <w:szCs w:val="24"/>
              </w:rPr>
            </w:pPr>
          </w:p>
        </w:tc>
        <w:tc>
          <w:tcPr>
            <w:tcW w:w="1418" w:type="dxa"/>
            <w:tcBorders>
              <w:top w:val="dotted" w:sz="4" w:space="0" w:color="auto"/>
            </w:tcBorders>
          </w:tcPr>
          <w:p w14:paraId="7683FDDB" w14:textId="77777777" w:rsidR="000E784B" w:rsidRPr="00EA575E" w:rsidRDefault="000E784B" w:rsidP="00194231">
            <w:pPr>
              <w:spacing w:before="120" w:after="120"/>
              <w:jc w:val="center"/>
              <w:rPr>
                <w:rFonts w:cstheme="minorHAnsi"/>
                <w:sz w:val="24"/>
                <w:szCs w:val="24"/>
              </w:rPr>
            </w:pPr>
          </w:p>
        </w:tc>
        <w:tc>
          <w:tcPr>
            <w:tcW w:w="1418" w:type="dxa"/>
            <w:tcBorders>
              <w:top w:val="dotted" w:sz="4" w:space="0" w:color="auto"/>
            </w:tcBorders>
          </w:tcPr>
          <w:p w14:paraId="40AEA0FC" w14:textId="77777777" w:rsidR="000E784B" w:rsidRPr="00EA575E" w:rsidRDefault="000E784B" w:rsidP="00194231">
            <w:pPr>
              <w:spacing w:before="120" w:after="120"/>
              <w:jc w:val="center"/>
              <w:rPr>
                <w:rFonts w:cstheme="minorHAnsi"/>
                <w:sz w:val="24"/>
                <w:szCs w:val="24"/>
              </w:rPr>
            </w:pPr>
          </w:p>
        </w:tc>
      </w:tr>
      <w:tr w:rsidR="000E784B" w:rsidRPr="00EA575E" w14:paraId="592A262A" w14:textId="77777777" w:rsidTr="00194231">
        <w:trPr>
          <w:jc w:val="center"/>
        </w:trPr>
        <w:tc>
          <w:tcPr>
            <w:tcW w:w="9923" w:type="dxa"/>
            <w:gridSpan w:val="4"/>
          </w:tcPr>
          <w:p w14:paraId="16C8BC77" w14:textId="77777777" w:rsidR="000E784B" w:rsidRDefault="000E784B" w:rsidP="00194231">
            <w:pPr>
              <w:spacing w:before="240" w:after="60"/>
              <w:jc w:val="center"/>
              <w:rPr>
                <w:rFonts w:asciiTheme="minorHAnsi" w:hAnsiTheme="minorHAnsi" w:cstheme="minorHAnsi"/>
                <w:sz w:val="24"/>
                <w:szCs w:val="24"/>
              </w:rPr>
            </w:pPr>
            <w:r>
              <w:rPr>
                <w:rFonts w:asciiTheme="minorHAnsi" w:hAnsiTheme="minorHAnsi" w:cstheme="minorHAnsi"/>
                <w:sz w:val="24"/>
                <w:szCs w:val="24"/>
              </w:rPr>
              <w:t>__________________________________________________________________________________</w:t>
            </w:r>
          </w:p>
          <w:p w14:paraId="2DF2DD8D" w14:textId="77777777" w:rsidR="000E784B" w:rsidRPr="006F4210" w:rsidRDefault="000E784B" w:rsidP="00194231">
            <w:pPr>
              <w:spacing w:before="240" w:after="60"/>
              <w:rPr>
                <w:rFonts w:asciiTheme="minorHAnsi" w:hAnsiTheme="minorHAnsi" w:cstheme="minorHAnsi"/>
                <w:sz w:val="24"/>
                <w:szCs w:val="24"/>
              </w:rPr>
            </w:pPr>
            <w:r>
              <w:rPr>
                <w:rFonts w:asciiTheme="minorHAnsi" w:hAnsiTheme="minorHAnsi" w:cstheme="minorHAnsi"/>
                <w:sz w:val="24"/>
                <w:szCs w:val="24"/>
              </w:rPr>
              <w:t>__________________________________________________________________________________</w:t>
            </w:r>
          </w:p>
        </w:tc>
      </w:tr>
      <w:tr w:rsidR="000E784B" w:rsidRPr="00EA575E" w14:paraId="4474C310" w14:textId="77777777" w:rsidTr="00194231">
        <w:trPr>
          <w:jc w:val="center"/>
        </w:trPr>
        <w:tc>
          <w:tcPr>
            <w:tcW w:w="9923" w:type="dxa"/>
            <w:gridSpan w:val="4"/>
          </w:tcPr>
          <w:p w14:paraId="4106FF16" w14:textId="77777777" w:rsidR="000E784B" w:rsidRPr="00EA575E" w:rsidRDefault="000E784B" w:rsidP="00194231">
            <w:pPr>
              <w:spacing w:before="240" w:after="60"/>
              <w:jc w:val="center"/>
              <w:rPr>
                <w:rFonts w:cstheme="minorHAnsi"/>
                <w:sz w:val="24"/>
                <w:szCs w:val="24"/>
              </w:rPr>
            </w:pPr>
            <w:r>
              <w:rPr>
                <w:rFonts w:asciiTheme="minorHAnsi" w:hAnsiTheme="minorHAnsi" w:cstheme="minorHAnsi"/>
                <w:sz w:val="24"/>
                <w:szCs w:val="24"/>
              </w:rPr>
              <w:t>__________________________________________________________________________________</w:t>
            </w:r>
          </w:p>
        </w:tc>
      </w:tr>
      <w:tr w:rsidR="000E784B" w:rsidRPr="00EA575E" w14:paraId="2288A388" w14:textId="77777777" w:rsidTr="00194231">
        <w:trPr>
          <w:jc w:val="center"/>
        </w:trPr>
        <w:tc>
          <w:tcPr>
            <w:tcW w:w="9923" w:type="dxa"/>
            <w:gridSpan w:val="4"/>
          </w:tcPr>
          <w:p w14:paraId="4E6C0F02" w14:textId="77777777" w:rsidR="000E784B" w:rsidRPr="00EA575E" w:rsidRDefault="000E784B" w:rsidP="00194231">
            <w:pPr>
              <w:spacing w:before="240" w:after="60"/>
              <w:jc w:val="center"/>
              <w:rPr>
                <w:rFonts w:cstheme="minorHAnsi"/>
                <w:sz w:val="24"/>
                <w:szCs w:val="24"/>
              </w:rPr>
            </w:pPr>
            <w:r>
              <w:rPr>
                <w:rFonts w:asciiTheme="minorHAnsi" w:hAnsiTheme="minorHAnsi" w:cstheme="minorHAnsi"/>
                <w:sz w:val="24"/>
                <w:szCs w:val="24"/>
              </w:rPr>
              <w:t>__________________________________________________________________________________</w:t>
            </w:r>
          </w:p>
        </w:tc>
      </w:tr>
    </w:tbl>
    <w:p w14:paraId="56A45759" w14:textId="77777777" w:rsidR="00DB0E03" w:rsidRDefault="00DB0E03">
      <w:pPr>
        <w:rPr>
          <w:rFonts w:asciiTheme="minorHAnsi" w:hAnsiTheme="minorHAnsi" w:cstheme="minorHAnsi"/>
          <w:sz w:val="24"/>
          <w:szCs w:val="24"/>
          <w:lang w:val="en-US"/>
        </w:rPr>
      </w:pPr>
    </w:p>
    <w:p w14:paraId="1E895FAA" w14:textId="7FB4C75F" w:rsidR="00682CEB" w:rsidRDefault="00682CEB">
      <w:pPr>
        <w:rPr>
          <w:rFonts w:asciiTheme="minorHAnsi" w:hAnsiTheme="minorHAnsi" w:cstheme="minorHAnsi"/>
          <w:sz w:val="24"/>
          <w:szCs w:val="24"/>
          <w:lang w:val="en-US"/>
        </w:rPr>
      </w:pPr>
      <w:r>
        <w:rPr>
          <w:rFonts w:asciiTheme="minorHAnsi" w:hAnsiTheme="minorHAnsi" w:cstheme="minorHAnsi"/>
          <w:sz w:val="24"/>
          <w:szCs w:val="24"/>
          <w:lang w:val="en-US"/>
        </w:rPr>
        <w:br w:type="page"/>
      </w:r>
    </w:p>
    <w:p w14:paraId="74DBD20B" w14:textId="77777777" w:rsidR="00682CEB" w:rsidRDefault="00682CEB" w:rsidP="00682CEB">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Fallstudie Industrie</w:t>
      </w:r>
    </w:p>
    <w:p w14:paraId="3015F213" w14:textId="77777777" w:rsidR="00682CEB" w:rsidRPr="005E5B3A" w:rsidRDefault="00682CEB" w:rsidP="00682CEB">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t>Die Schmidt AG plant ihr Produktionsprogramm</w:t>
      </w:r>
    </w:p>
    <w:p w14:paraId="54F482F7" w14:textId="77777777" w:rsidR="00682CEB" w:rsidRPr="00B056FE" w:rsidRDefault="00682CEB" w:rsidP="00682CEB">
      <w:pPr>
        <w:jc w:val="center"/>
        <w:rPr>
          <w:rFonts w:ascii="Calibri" w:hAnsi="Calibri" w:cs="Calibri"/>
          <w:bCs/>
          <w:sz w:val="4"/>
          <w:szCs w:val="4"/>
          <w:u w:val="words"/>
        </w:rPr>
      </w:pPr>
    </w:p>
    <w:p w14:paraId="4351232F" w14:textId="77777777" w:rsidR="00682CEB" w:rsidRPr="0083679A" w:rsidRDefault="00682CEB" w:rsidP="00682CEB">
      <w:pPr>
        <w:shd w:val="clear" w:color="auto" w:fill="C6D9F1"/>
        <w:spacing w:after="120"/>
        <w:jc w:val="center"/>
        <w:rPr>
          <w:rFonts w:ascii="Gadugi" w:hAnsi="Gadugi" w:cs="Estrangelo Edessa"/>
          <w:b/>
          <w:sz w:val="28"/>
          <w:szCs w:val="28"/>
        </w:rPr>
      </w:pPr>
      <w:r w:rsidRPr="0083679A">
        <w:rPr>
          <w:rFonts w:ascii="Gadugi" w:hAnsi="Gadugi" w:cs="Estrangelo Edessa"/>
          <w:b/>
          <w:sz w:val="28"/>
          <w:szCs w:val="28"/>
        </w:rPr>
        <w:t>Situationsbeschreibung</w:t>
      </w:r>
      <w:r>
        <w:rPr>
          <w:rFonts w:ascii="Gadugi" w:hAnsi="Gadugi" w:cs="Estrangelo Edessa"/>
          <w:b/>
          <w:sz w:val="28"/>
          <w:szCs w:val="28"/>
        </w:rPr>
        <w:t xml:space="preserve"> 1</w:t>
      </w:r>
    </w:p>
    <w:p w14:paraId="1ABF99AB" w14:textId="77777777" w:rsidR="00682CEB" w:rsidRDefault="00682CEB" w:rsidP="00682CEB">
      <w:pPr>
        <w:spacing w:before="120" w:after="120"/>
        <w:jc w:val="both"/>
        <w:rPr>
          <w:rFonts w:ascii="Calibri" w:hAnsi="Calibri" w:cs="Calibri"/>
          <w:bCs/>
          <w:sz w:val="24"/>
          <w:szCs w:val="24"/>
        </w:rPr>
      </w:pPr>
      <w:r w:rsidRPr="00DB2968">
        <w:rPr>
          <w:rFonts w:ascii="Calibri" w:hAnsi="Calibri" w:cs="Calibri"/>
          <w:bCs/>
          <w:noProof/>
          <w:sz w:val="24"/>
          <w:szCs w:val="24"/>
        </w:rPr>
        <w:drawing>
          <wp:anchor distT="0" distB="0" distL="114300" distR="114300" simplePos="0" relativeHeight="251722240" behindDoc="0" locked="0" layoutInCell="1" allowOverlap="1" wp14:anchorId="552A7152" wp14:editId="584A3B31">
            <wp:simplePos x="0" y="0"/>
            <wp:positionH relativeFrom="column">
              <wp:posOffset>2540</wp:posOffset>
            </wp:positionH>
            <wp:positionV relativeFrom="paragraph">
              <wp:posOffset>4445</wp:posOffset>
            </wp:positionV>
            <wp:extent cx="1620000" cy="1080000"/>
            <wp:effectExtent l="0" t="0" r="0" b="6350"/>
            <wp:wrapSquare wrapText="bothSides"/>
            <wp:docPr id="98" name="Grafi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620000" cy="1080000"/>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cs="Calibri"/>
          <w:bCs/>
          <w:sz w:val="24"/>
          <w:szCs w:val="24"/>
        </w:rPr>
        <w:t xml:space="preserve">Die Schmidt AG (Stammsitz: Dresden) hat sich auf die </w:t>
      </w:r>
      <w:r w:rsidRPr="0027501D">
        <w:rPr>
          <w:rFonts w:ascii="Calibri" w:hAnsi="Calibri" w:cs="Calibri"/>
          <w:b/>
          <w:bCs/>
          <w:smallCaps/>
          <w:sz w:val="24"/>
          <w:szCs w:val="24"/>
        </w:rPr>
        <w:t>Herstellung</w:t>
      </w:r>
      <w:r>
        <w:rPr>
          <w:rFonts w:ascii="Calibri" w:hAnsi="Calibri" w:cs="Calibri"/>
          <w:bCs/>
          <w:sz w:val="24"/>
          <w:szCs w:val="24"/>
        </w:rPr>
        <w:t xml:space="preserve"> </w:t>
      </w:r>
      <w:r w:rsidRPr="0027501D">
        <w:rPr>
          <w:rFonts w:ascii="Calibri" w:hAnsi="Calibri" w:cs="Calibri"/>
          <w:b/>
          <w:bCs/>
          <w:smallCaps/>
          <w:sz w:val="24"/>
          <w:szCs w:val="24"/>
        </w:rPr>
        <w:t>von</w:t>
      </w:r>
      <w:r>
        <w:rPr>
          <w:rFonts w:ascii="Calibri" w:hAnsi="Calibri" w:cs="Calibri"/>
          <w:bCs/>
          <w:sz w:val="24"/>
          <w:szCs w:val="24"/>
        </w:rPr>
        <w:t xml:space="preserve"> </w:t>
      </w:r>
      <w:r w:rsidRPr="0027501D">
        <w:rPr>
          <w:rFonts w:ascii="Calibri" w:hAnsi="Calibri" w:cs="Calibri"/>
          <w:b/>
          <w:bCs/>
          <w:smallCaps/>
          <w:sz w:val="24"/>
          <w:szCs w:val="24"/>
        </w:rPr>
        <w:t>Büromöbeln</w:t>
      </w:r>
      <w:r>
        <w:rPr>
          <w:rFonts w:ascii="Calibri" w:hAnsi="Calibri" w:cs="Calibri"/>
          <w:bCs/>
          <w:sz w:val="24"/>
          <w:szCs w:val="24"/>
        </w:rPr>
        <w:t xml:space="preserve"> spezialisiert. Im Rahmen ihrer Berufsausbildung sind die beiden Auszubildenden Jana und Hans (beide im 2. Lehrjahr) seit heute in der </w:t>
      </w:r>
      <w:r w:rsidRPr="0027501D">
        <w:rPr>
          <w:rFonts w:ascii="Calibri" w:hAnsi="Calibri" w:cs="Calibri"/>
          <w:b/>
          <w:bCs/>
          <w:smallCaps/>
          <w:sz w:val="24"/>
          <w:szCs w:val="24"/>
        </w:rPr>
        <w:t>Abteilung</w:t>
      </w:r>
      <w:r>
        <w:rPr>
          <w:rFonts w:ascii="Calibri" w:hAnsi="Calibri" w:cs="Calibri"/>
          <w:bCs/>
          <w:sz w:val="24"/>
          <w:szCs w:val="24"/>
        </w:rPr>
        <w:t xml:space="preserve"> </w:t>
      </w:r>
      <w:r w:rsidRPr="0027501D">
        <w:rPr>
          <w:rFonts w:ascii="Calibri" w:hAnsi="Calibri" w:cs="Calibri"/>
          <w:b/>
          <w:bCs/>
          <w:smallCaps/>
          <w:sz w:val="24"/>
          <w:szCs w:val="24"/>
        </w:rPr>
        <w:t>Produktion</w:t>
      </w:r>
      <w:r>
        <w:rPr>
          <w:rFonts w:ascii="Calibri" w:hAnsi="Calibri" w:cs="Calibri"/>
          <w:bCs/>
          <w:sz w:val="24"/>
          <w:szCs w:val="24"/>
        </w:rPr>
        <w:t xml:space="preserve"> eingesetzt. Frau Willsen, die Leiterin der Produktion, führt die beiden heute durch die </w:t>
      </w:r>
      <w:r w:rsidRPr="0027501D">
        <w:rPr>
          <w:rFonts w:ascii="Calibri" w:hAnsi="Calibri" w:cs="Calibri"/>
          <w:b/>
          <w:bCs/>
          <w:smallCaps/>
          <w:sz w:val="24"/>
          <w:szCs w:val="24"/>
        </w:rPr>
        <w:t>Produktionsabteilung</w:t>
      </w:r>
      <w:r>
        <w:rPr>
          <w:rFonts w:ascii="Calibri" w:hAnsi="Calibri" w:cs="Calibri"/>
          <w:bCs/>
          <w:sz w:val="24"/>
          <w:szCs w:val="24"/>
        </w:rPr>
        <w:t>.</w:t>
      </w:r>
    </w:p>
    <w:p w14:paraId="4376F58F" w14:textId="77777777" w:rsidR="00682CEB" w:rsidRDefault="00682CEB" w:rsidP="00682CEB">
      <w:pPr>
        <w:spacing w:before="120" w:after="120"/>
        <w:jc w:val="both"/>
        <w:rPr>
          <w:rFonts w:ascii="Calibri" w:hAnsi="Calibri" w:cs="Calibri"/>
          <w:bCs/>
          <w:sz w:val="24"/>
          <w:szCs w:val="24"/>
        </w:rPr>
      </w:pPr>
      <w:r>
        <w:rPr>
          <w:rFonts w:ascii="Calibri" w:hAnsi="Calibri" w:cs="Calibri"/>
          <w:bCs/>
          <w:sz w:val="24"/>
          <w:szCs w:val="24"/>
        </w:rPr>
        <w:t xml:space="preserve">„In dieser Halle zeige ich Ihnen einige unserer erfolgreichen Produkte. Hier stellen wir u.a. </w:t>
      </w:r>
      <w:r w:rsidRPr="0027501D">
        <w:rPr>
          <w:rFonts w:ascii="Calibri" w:hAnsi="Calibri" w:cs="Calibri"/>
          <w:b/>
          <w:bCs/>
          <w:smallCaps/>
          <w:sz w:val="24"/>
          <w:szCs w:val="24"/>
        </w:rPr>
        <w:t>Polsterbänke und Polstersessel</w:t>
      </w:r>
      <w:r>
        <w:rPr>
          <w:rFonts w:ascii="Calibri" w:hAnsi="Calibri" w:cs="Calibri"/>
          <w:bCs/>
          <w:sz w:val="24"/>
          <w:szCs w:val="24"/>
        </w:rPr>
        <w:t xml:space="preserve"> her; wir ordnen sie der </w:t>
      </w:r>
      <w:r w:rsidRPr="0027501D">
        <w:rPr>
          <w:rFonts w:ascii="Calibri" w:hAnsi="Calibri" w:cs="Calibri"/>
          <w:b/>
          <w:bCs/>
          <w:smallCaps/>
          <w:sz w:val="24"/>
          <w:szCs w:val="24"/>
        </w:rPr>
        <w:t>Produktgruppe 1</w:t>
      </w:r>
      <w:r>
        <w:rPr>
          <w:rFonts w:ascii="Calibri" w:hAnsi="Calibri" w:cs="Calibri"/>
          <w:bCs/>
          <w:sz w:val="24"/>
          <w:szCs w:val="24"/>
        </w:rPr>
        <w:t xml:space="preserve"> zu. Zu unseren </w:t>
      </w:r>
      <w:r w:rsidRPr="0027501D">
        <w:rPr>
          <w:rFonts w:ascii="Calibri" w:hAnsi="Calibri" w:cs="Calibri"/>
          <w:b/>
          <w:bCs/>
          <w:smallCaps/>
          <w:sz w:val="24"/>
          <w:szCs w:val="24"/>
        </w:rPr>
        <w:t>Stammkunden</w:t>
      </w:r>
      <w:r>
        <w:rPr>
          <w:rFonts w:ascii="Calibri" w:hAnsi="Calibri" w:cs="Calibri"/>
          <w:bCs/>
          <w:sz w:val="24"/>
          <w:szCs w:val="24"/>
        </w:rPr>
        <w:t xml:space="preserve"> zählen u.a. Flughafengesellschaften oder öffentliche Einrichtungen, aber auch große Unternehmen. Sie bestellen im Voraus regelmäßig größere Stückzahlen aus dieser Produktgruppe. Darauf müssen wir natürlich in der Produktion vorbereitet sein. Dazu verwenden wir verschiedene </w:t>
      </w:r>
      <w:r w:rsidRPr="0027501D">
        <w:rPr>
          <w:rFonts w:ascii="Calibri" w:hAnsi="Calibri" w:cs="Calibri"/>
          <w:b/>
          <w:bCs/>
          <w:smallCaps/>
          <w:sz w:val="24"/>
          <w:szCs w:val="24"/>
        </w:rPr>
        <w:t>Unterlagen</w:t>
      </w:r>
      <w:r>
        <w:rPr>
          <w:rFonts w:ascii="Calibri" w:hAnsi="Calibri" w:cs="Calibri"/>
          <w:bCs/>
          <w:sz w:val="24"/>
          <w:szCs w:val="24"/>
        </w:rPr>
        <w:t>.“</w:t>
      </w:r>
    </w:p>
    <w:p w14:paraId="45B750E1" w14:textId="77777777" w:rsidR="00682CEB" w:rsidRDefault="00682CEB" w:rsidP="00682CEB">
      <w:pPr>
        <w:spacing w:before="120" w:after="240"/>
        <w:jc w:val="both"/>
        <w:rPr>
          <w:rFonts w:ascii="Calibri" w:hAnsi="Calibri" w:cs="Calibri"/>
          <w:bCs/>
          <w:sz w:val="24"/>
          <w:szCs w:val="24"/>
        </w:rPr>
      </w:pPr>
      <w:r>
        <w:rPr>
          <w:rFonts w:ascii="Calibri" w:hAnsi="Calibri" w:cs="Calibri"/>
          <w:bCs/>
          <w:sz w:val="24"/>
          <w:szCs w:val="24"/>
        </w:rPr>
        <w:t xml:space="preserve">Nachdem Sie den Rundgang beendet haben, legt Frau Willsen den beiden eine </w:t>
      </w:r>
      <w:r w:rsidRPr="0027501D">
        <w:rPr>
          <w:rFonts w:ascii="Calibri" w:hAnsi="Calibri" w:cs="Calibri"/>
          <w:b/>
          <w:bCs/>
          <w:smallCaps/>
          <w:sz w:val="24"/>
          <w:szCs w:val="24"/>
        </w:rPr>
        <w:t xml:space="preserve">Auftragsübersicht für das kommende Geschäftsjahr 2025 </w:t>
      </w:r>
      <w:r>
        <w:rPr>
          <w:rFonts w:ascii="Calibri" w:hAnsi="Calibri" w:cs="Calibri"/>
          <w:bCs/>
          <w:sz w:val="24"/>
          <w:szCs w:val="24"/>
        </w:rPr>
        <w:t xml:space="preserve">vor. „Hier sehen Sie erkennen, was ich meine.“ </w:t>
      </w:r>
    </w:p>
    <w:p w14:paraId="24A6B117" w14:textId="77777777" w:rsidR="00682CEB" w:rsidRDefault="00682CEB" w:rsidP="00682CEB">
      <w:pPr>
        <w:spacing w:before="120" w:after="240"/>
        <w:jc w:val="both"/>
        <w:rPr>
          <w:rFonts w:ascii="Calibri" w:hAnsi="Calibri" w:cs="Calibri"/>
          <w:bCs/>
          <w:sz w:val="24"/>
          <w:szCs w:val="24"/>
        </w:rPr>
      </w:pPr>
      <w:r w:rsidRPr="00EE6297">
        <w:rPr>
          <w:rFonts w:ascii="Calibri" w:hAnsi="Calibri" w:cs="Calibri"/>
          <w:bCs/>
          <w:noProof/>
          <w:sz w:val="24"/>
          <w:szCs w:val="24"/>
        </w:rPr>
        <w:drawing>
          <wp:inline distT="0" distB="0" distL="0" distR="0" wp14:anchorId="32CDAFED" wp14:editId="17E2EADF">
            <wp:extent cx="6282000" cy="3747600"/>
            <wp:effectExtent l="0" t="0" r="5080" b="5715"/>
            <wp:docPr id="114" name="Grafik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282000" cy="3747600"/>
                    </a:xfrm>
                    <a:prstGeom prst="rect">
                      <a:avLst/>
                    </a:prstGeom>
                  </pic:spPr>
                </pic:pic>
              </a:graphicData>
            </a:graphic>
          </wp:inline>
        </w:drawing>
      </w:r>
    </w:p>
    <w:p w14:paraId="29E481AB" w14:textId="77777777" w:rsidR="00682CEB" w:rsidRDefault="00682CEB" w:rsidP="00682CEB">
      <w:pPr>
        <w:rPr>
          <w:rFonts w:ascii="Calibri" w:hAnsi="Calibri" w:cs="Calibri"/>
          <w:bCs/>
          <w:sz w:val="24"/>
          <w:szCs w:val="24"/>
        </w:rPr>
      </w:pPr>
      <w:r>
        <w:rPr>
          <w:rFonts w:ascii="Calibri" w:hAnsi="Calibri" w:cs="Calibri"/>
          <w:bCs/>
          <w:sz w:val="24"/>
          <w:szCs w:val="24"/>
        </w:rPr>
        <w:br w:type="page"/>
      </w:r>
    </w:p>
    <w:p w14:paraId="3E4F4D72" w14:textId="77777777" w:rsidR="00682CEB" w:rsidRPr="0083679A" w:rsidRDefault="00682CEB" w:rsidP="00682CEB">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Arbeitsaufträge, Teil 1</w:t>
      </w: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682CEB" w14:paraId="0B0C6FAD" w14:textId="77777777" w:rsidTr="00194231">
        <w:trPr>
          <w:jc w:val="center"/>
        </w:trPr>
        <w:tc>
          <w:tcPr>
            <w:tcW w:w="567" w:type="dxa"/>
          </w:tcPr>
          <w:p w14:paraId="035ADD78" w14:textId="77777777" w:rsidR="00682CEB" w:rsidRPr="00486A00" w:rsidRDefault="00682CEB" w:rsidP="00194231">
            <w:pPr>
              <w:spacing w:before="120" w:after="120"/>
              <w:jc w:val="center"/>
              <w:rPr>
                <w:rFonts w:ascii="Calibri" w:hAnsi="Calibri" w:cs="Calibri"/>
                <w:b/>
                <w:color w:val="FF0000"/>
                <w:sz w:val="24"/>
                <w:szCs w:val="24"/>
              </w:rPr>
            </w:pPr>
            <w:r w:rsidRPr="00486A00">
              <w:rPr>
                <w:rFonts w:ascii="Calibri" w:hAnsi="Calibri" w:cs="Calibri"/>
                <w:b/>
                <w:color w:val="FF0000"/>
                <w:sz w:val="24"/>
                <w:szCs w:val="24"/>
              </w:rPr>
              <w:t>1</w:t>
            </w:r>
          </w:p>
        </w:tc>
        <w:tc>
          <w:tcPr>
            <w:tcW w:w="9639" w:type="dxa"/>
          </w:tcPr>
          <w:p w14:paraId="4FEEE9E8"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Vervollständigen Sie das nachfolgende Planungsraster und ermitteln Sie anschließend die Summe der Vorbelegungen für die Fertigungsplanung.</w:t>
            </w:r>
          </w:p>
          <w:p w14:paraId="1B9054A8" w14:textId="77777777" w:rsidR="00682CEB" w:rsidRDefault="00682CEB" w:rsidP="00194231">
            <w:pPr>
              <w:spacing w:before="120" w:after="120"/>
              <w:ind w:left="170"/>
              <w:rPr>
                <w:rFonts w:ascii="Calibri" w:hAnsi="Calibri" w:cs="Calibri"/>
                <w:bCs/>
                <w:sz w:val="24"/>
                <w:szCs w:val="24"/>
              </w:rPr>
            </w:pPr>
            <w:r w:rsidRPr="002B391F">
              <w:rPr>
                <w:rFonts w:ascii="Calibri" w:hAnsi="Calibri" w:cs="Calibri"/>
                <w:bCs/>
                <w:noProof/>
                <w:sz w:val="24"/>
                <w:szCs w:val="24"/>
              </w:rPr>
              <w:drawing>
                <wp:inline distT="0" distB="0" distL="0" distR="0" wp14:anchorId="77592355" wp14:editId="31AD682B">
                  <wp:extent cx="5439534" cy="3048425"/>
                  <wp:effectExtent l="0" t="0" r="8890" b="0"/>
                  <wp:docPr id="99" name="Grafik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439534" cy="3048425"/>
                          </a:xfrm>
                          <a:prstGeom prst="rect">
                            <a:avLst/>
                          </a:prstGeom>
                        </pic:spPr>
                      </pic:pic>
                    </a:graphicData>
                  </a:graphic>
                </wp:inline>
              </w:drawing>
            </w:r>
          </w:p>
        </w:tc>
      </w:tr>
      <w:tr w:rsidR="00682CEB" w14:paraId="16817081" w14:textId="77777777" w:rsidTr="00194231">
        <w:trPr>
          <w:jc w:val="center"/>
        </w:trPr>
        <w:tc>
          <w:tcPr>
            <w:tcW w:w="567" w:type="dxa"/>
          </w:tcPr>
          <w:p w14:paraId="7724EDA0" w14:textId="77777777" w:rsidR="00682CEB" w:rsidRPr="00486A00" w:rsidRDefault="00682CEB" w:rsidP="00194231">
            <w:pPr>
              <w:spacing w:before="120" w:after="120"/>
              <w:jc w:val="center"/>
              <w:rPr>
                <w:rFonts w:ascii="Calibri" w:hAnsi="Calibri" w:cs="Calibri"/>
                <w:b/>
                <w:color w:val="FF0000"/>
                <w:sz w:val="24"/>
                <w:szCs w:val="24"/>
              </w:rPr>
            </w:pPr>
            <w:r w:rsidRPr="00486A00">
              <w:rPr>
                <w:rFonts w:ascii="Calibri" w:hAnsi="Calibri" w:cs="Calibri"/>
                <w:b/>
                <w:color w:val="FF0000"/>
                <w:sz w:val="24"/>
                <w:szCs w:val="24"/>
              </w:rPr>
              <w:t>2</w:t>
            </w:r>
          </w:p>
        </w:tc>
        <w:tc>
          <w:tcPr>
            <w:tcW w:w="9639" w:type="dxa"/>
          </w:tcPr>
          <w:p w14:paraId="5EBD12A7"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Welche Aussagekraft hat das Planungsraster für die Planung des Fertigungsprogramms?</w:t>
            </w:r>
          </w:p>
        </w:tc>
      </w:tr>
      <w:tr w:rsidR="00682CEB" w14:paraId="4AE8F06F" w14:textId="77777777" w:rsidTr="00194231">
        <w:trPr>
          <w:jc w:val="center"/>
        </w:trPr>
        <w:tc>
          <w:tcPr>
            <w:tcW w:w="567" w:type="dxa"/>
          </w:tcPr>
          <w:p w14:paraId="7EC5C48C" w14:textId="77777777" w:rsidR="00682CEB" w:rsidRPr="00486A00" w:rsidRDefault="00682CEB" w:rsidP="00194231">
            <w:pPr>
              <w:spacing w:before="120" w:after="120"/>
              <w:jc w:val="center"/>
              <w:rPr>
                <w:rFonts w:ascii="Calibri" w:hAnsi="Calibri" w:cs="Calibri"/>
                <w:b/>
                <w:color w:val="FF0000"/>
                <w:sz w:val="24"/>
                <w:szCs w:val="24"/>
              </w:rPr>
            </w:pPr>
            <w:r w:rsidRPr="00486A00">
              <w:rPr>
                <w:rFonts w:ascii="Calibri" w:hAnsi="Calibri" w:cs="Calibri"/>
                <w:b/>
                <w:color w:val="FF0000"/>
                <w:sz w:val="24"/>
                <w:szCs w:val="24"/>
              </w:rPr>
              <w:t>3</w:t>
            </w:r>
          </w:p>
        </w:tc>
        <w:tc>
          <w:tcPr>
            <w:tcW w:w="9639" w:type="dxa"/>
          </w:tcPr>
          <w:p w14:paraId="04123E34"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 xml:space="preserve">Im abgelaufenen Geschäftsjahr 2024 wurden von „Comfort“ insgesamt 6.000 Stück, von „Basic A“ insgesamt 3.200 Stück und von „Basic B“ insgesamt 7.450 Stück verkauft. Tatsächlich hergestellt wurden von „Comfort“ 5.800 Stück, von „Basic A“ 3.150 Stück und von „Basic B“ 7.200 Stück. Worauf könnten die Abweichungen zurückzuführen sein? </w:t>
            </w:r>
          </w:p>
        </w:tc>
      </w:tr>
      <w:tr w:rsidR="00682CEB" w14:paraId="30F2E94A" w14:textId="77777777" w:rsidTr="00194231">
        <w:trPr>
          <w:jc w:val="center"/>
        </w:trPr>
        <w:tc>
          <w:tcPr>
            <w:tcW w:w="567" w:type="dxa"/>
          </w:tcPr>
          <w:p w14:paraId="655CBE38" w14:textId="77777777" w:rsidR="00682CEB" w:rsidRPr="00486A00" w:rsidRDefault="00682CEB" w:rsidP="00194231">
            <w:pPr>
              <w:spacing w:before="120" w:after="120"/>
              <w:jc w:val="center"/>
              <w:rPr>
                <w:rFonts w:ascii="Calibri" w:hAnsi="Calibri" w:cs="Calibri"/>
                <w:b/>
                <w:color w:val="FF0000"/>
                <w:sz w:val="24"/>
                <w:szCs w:val="24"/>
              </w:rPr>
            </w:pPr>
            <w:r w:rsidRPr="00486A00">
              <w:rPr>
                <w:rFonts w:ascii="Calibri" w:hAnsi="Calibri" w:cs="Calibri"/>
                <w:b/>
                <w:color w:val="FF0000"/>
                <w:sz w:val="24"/>
                <w:szCs w:val="24"/>
              </w:rPr>
              <w:t>4</w:t>
            </w:r>
          </w:p>
        </w:tc>
        <w:tc>
          <w:tcPr>
            <w:tcW w:w="9639" w:type="dxa"/>
          </w:tcPr>
          <w:p w14:paraId="31FA59C3" w14:textId="77777777" w:rsidR="00682CEB" w:rsidRDefault="00682CEB" w:rsidP="00194231">
            <w:pPr>
              <w:spacing w:before="120"/>
              <w:jc w:val="both"/>
              <w:rPr>
                <w:rFonts w:ascii="Calibri" w:hAnsi="Calibri" w:cs="Calibri"/>
                <w:bCs/>
                <w:sz w:val="24"/>
                <w:szCs w:val="24"/>
              </w:rPr>
            </w:pPr>
            <w:r>
              <w:rPr>
                <w:rFonts w:ascii="Calibri" w:hAnsi="Calibri" w:cs="Calibri"/>
                <w:bCs/>
                <w:sz w:val="24"/>
                <w:szCs w:val="24"/>
              </w:rPr>
              <w:t>Einzelne Produkte, z.B. Stehlampen“ tauchen im Fertigungsprogramm der Schmidt AG nicht auf. Was ist der Grund dafür?</w:t>
            </w:r>
          </w:p>
          <w:p w14:paraId="6C526B7F" w14:textId="0E1ABE3E"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sym w:font="Wingdings" w:char="F0E8"/>
            </w:r>
            <w:r>
              <w:rPr>
                <w:rFonts w:ascii="Calibri" w:hAnsi="Calibri" w:cs="Calibri"/>
                <w:bCs/>
                <w:sz w:val="24"/>
                <w:szCs w:val="24"/>
              </w:rPr>
              <w:t xml:space="preserve"> siehe auch Exkurs 1: </w:t>
            </w:r>
            <w:r w:rsidR="0027501D">
              <w:rPr>
                <w:rFonts w:ascii="Calibri" w:hAnsi="Calibri" w:cs="Calibri"/>
                <w:bCs/>
                <w:sz w:val="24"/>
                <w:szCs w:val="24"/>
              </w:rPr>
              <w:t>Fertigungs</w:t>
            </w:r>
            <w:r>
              <w:rPr>
                <w:rFonts w:ascii="Calibri" w:hAnsi="Calibri" w:cs="Calibri"/>
                <w:bCs/>
                <w:sz w:val="24"/>
                <w:szCs w:val="24"/>
              </w:rPr>
              <w:t>-</w:t>
            </w:r>
            <w:r w:rsidR="0027501D">
              <w:rPr>
                <w:rFonts w:ascii="Calibri" w:hAnsi="Calibri" w:cs="Calibri"/>
                <w:bCs/>
                <w:sz w:val="24"/>
                <w:szCs w:val="24"/>
              </w:rPr>
              <w:t>,</w:t>
            </w:r>
            <w:r>
              <w:rPr>
                <w:rFonts w:ascii="Calibri" w:hAnsi="Calibri" w:cs="Calibri"/>
                <w:bCs/>
                <w:sz w:val="24"/>
                <w:szCs w:val="24"/>
              </w:rPr>
              <w:t xml:space="preserve"> Produkt- und Absatzprogramm</w:t>
            </w:r>
          </w:p>
        </w:tc>
      </w:tr>
      <w:tr w:rsidR="00682CEB" w14:paraId="3FB95D86" w14:textId="77777777" w:rsidTr="00194231">
        <w:trPr>
          <w:jc w:val="center"/>
        </w:trPr>
        <w:tc>
          <w:tcPr>
            <w:tcW w:w="567" w:type="dxa"/>
          </w:tcPr>
          <w:p w14:paraId="71EC82FD"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5</w:t>
            </w:r>
          </w:p>
        </w:tc>
        <w:tc>
          <w:tcPr>
            <w:tcW w:w="9639" w:type="dxa"/>
          </w:tcPr>
          <w:p w14:paraId="196A0C37"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Geben Sie einen Überblick über die Stufen der Produktionsprogrammplanung.</w:t>
            </w:r>
          </w:p>
          <w:p w14:paraId="14634777"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sym w:font="Wingdings" w:char="F0E8"/>
            </w:r>
            <w:r>
              <w:rPr>
                <w:rFonts w:ascii="Calibri" w:hAnsi="Calibri" w:cs="Calibri"/>
                <w:bCs/>
                <w:sz w:val="24"/>
                <w:szCs w:val="24"/>
              </w:rPr>
              <w:t xml:space="preserve"> siehe auch Exkurs 2: </w:t>
            </w:r>
            <w:r w:rsidRPr="006666A2">
              <w:rPr>
                <w:rFonts w:ascii="Calibri" w:hAnsi="Calibri" w:cs="Calibri"/>
                <w:bCs/>
                <w:sz w:val="24"/>
                <w:szCs w:val="24"/>
              </w:rPr>
              <w:t>https://www.youtube.com/watch?app=desktop&amp;v=VVHOfORZY6E</w:t>
            </w:r>
          </w:p>
        </w:tc>
      </w:tr>
    </w:tbl>
    <w:p w14:paraId="4545A77C" w14:textId="77777777" w:rsidR="00682CEB" w:rsidRDefault="00682CEB" w:rsidP="00682CEB">
      <w:pPr>
        <w:spacing w:before="60" w:after="60"/>
        <w:jc w:val="both"/>
        <w:rPr>
          <w:rFonts w:ascii="Calibri" w:hAnsi="Calibri" w:cs="Calibri"/>
          <w:bCs/>
          <w:sz w:val="24"/>
          <w:szCs w:val="24"/>
        </w:rPr>
      </w:pPr>
    </w:p>
    <w:p w14:paraId="1C3716AB" w14:textId="77777777" w:rsidR="00682CEB" w:rsidRDefault="00682CEB" w:rsidP="00682CEB">
      <w:pPr>
        <w:spacing w:after="160" w:line="278" w:lineRule="auto"/>
        <w:rPr>
          <w:rFonts w:ascii="Calibri" w:hAnsi="Calibri" w:cs="Calibri"/>
          <w:bCs/>
          <w:sz w:val="24"/>
          <w:szCs w:val="24"/>
        </w:rPr>
      </w:pPr>
      <w:r>
        <w:rPr>
          <w:rFonts w:ascii="Calibri" w:hAnsi="Calibri" w:cs="Calibri"/>
          <w:bCs/>
          <w:sz w:val="24"/>
          <w:szCs w:val="24"/>
        </w:rPr>
        <w:br w:type="page"/>
      </w:r>
    </w:p>
    <w:p w14:paraId="086D50B4" w14:textId="77777777" w:rsidR="00682CEB" w:rsidRPr="0083679A" w:rsidRDefault="00682CEB" w:rsidP="00682CEB">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Lösungen 1</w:t>
      </w: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682CEB" w14:paraId="2D969928" w14:textId="77777777" w:rsidTr="00BC09C0">
        <w:trPr>
          <w:jc w:val="center"/>
        </w:trPr>
        <w:tc>
          <w:tcPr>
            <w:tcW w:w="583" w:type="dxa"/>
          </w:tcPr>
          <w:p w14:paraId="64BDADCE" w14:textId="77777777" w:rsidR="00682CEB" w:rsidRPr="002D2F0E" w:rsidRDefault="00682CEB" w:rsidP="00194231">
            <w:pPr>
              <w:spacing w:before="60" w:after="120"/>
              <w:jc w:val="center"/>
              <w:rPr>
                <w:rFonts w:ascii="Calibri" w:hAnsi="Calibri" w:cs="Calibri"/>
                <w:b/>
                <w:color w:val="00B050"/>
                <w:sz w:val="24"/>
                <w:szCs w:val="24"/>
              </w:rPr>
            </w:pPr>
            <w:r w:rsidRPr="002D2F0E">
              <w:rPr>
                <w:rFonts w:ascii="Calibri" w:hAnsi="Calibri" w:cs="Calibri"/>
                <w:b/>
                <w:color w:val="00B050"/>
                <w:sz w:val="24"/>
                <w:szCs w:val="24"/>
              </w:rPr>
              <w:t>1</w:t>
            </w:r>
          </w:p>
        </w:tc>
        <w:tc>
          <w:tcPr>
            <w:tcW w:w="9907" w:type="dxa"/>
          </w:tcPr>
          <w:p w14:paraId="5BC19C50" w14:textId="3FD5FBA4" w:rsidR="00682CEB" w:rsidRDefault="000C5D53" w:rsidP="00194231">
            <w:pPr>
              <w:spacing w:before="60" w:after="120"/>
              <w:ind w:left="170"/>
              <w:rPr>
                <w:rFonts w:ascii="Calibri" w:hAnsi="Calibri" w:cs="Calibri"/>
                <w:bCs/>
                <w:sz w:val="24"/>
                <w:szCs w:val="24"/>
              </w:rPr>
            </w:pPr>
            <w:r w:rsidRPr="002B391F">
              <w:rPr>
                <w:rFonts w:ascii="Calibri" w:hAnsi="Calibri" w:cs="Calibri"/>
                <w:bCs/>
                <w:noProof/>
                <w:sz w:val="24"/>
                <w:szCs w:val="24"/>
              </w:rPr>
              <w:drawing>
                <wp:inline distT="0" distB="0" distL="0" distR="0" wp14:anchorId="0F239D78" wp14:editId="645CC4BB">
                  <wp:extent cx="5439534" cy="3048425"/>
                  <wp:effectExtent l="0" t="0" r="889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439534" cy="3048425"/>
                          </a:xfrm>
                          <a:prstGeom prst="rect">
                            <a:avLst/>
                          </a:prstGeom>
                        </pic:spPr>
                      </pic:pic>
                    </a:graphicData>
                  </a:graphic>
                </wp:inline>
              </w:drawing>
            </w:r>
          </w:p>
        </w:tc>
      </w:tr>
      <w:tr w:rsidR="00682CEB" w14:paraId="5C504E55" w14:textId="77777777" w:rsidTr="00BC09C0">
        <w:trPr>
          <w:jc w:val="center"/>
        </w:trPr>
        <w:tc>
          <w:tcPr>
            <w:tcW w:w="583" w:type="dxa"/>
          </w:tcPr>
          <w:p w14:paraId="057E632F" w14:textId="77777777" w:rsidR="00682CEB" w:rsidRPr="002D2F0E" w:rsidRDefault="00682CEB" w:rsidP="000C5D53">
            <w:pPr>
              <w:spacing w:after="120"/>
              <w:jc w:val="center"/>
              <w:rPr>
                <w:rFonts w:ascii="Calibri" w:hAnsi="Calibri" w:cs="Calibri"/>
                <w:b/>
                <w:color w:val="00B050"/>
                <w:sz w:val="24"/>
                <w:szCs w:val="24"/>
              </w:rPr>
            </w:pPr>
            <w:r w:rsidRPr="002D2F0E">
              <w:rPr>
                <w:rFonts w:ascii="Calibri" w:hAnsi="Calibri" w:cs="Calibri"/>
                <w:b/>
                <w:color w:val="00B050"/>
                <w:sz w:val="24"/>
                <w:szCs w:val="24"/>
              </w:rPr>
              <w:t>2</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681"/>
            </w:tblGrid>
            <w:tr w:rsidR="000C5D53" w14:paraId="3B6B9A76" w14:textId="77777777" w:rsidTr="00BC09C0">
              <w:trPr>
                <w:trHeight w:val="4536"/>
              </w:trPr>
              <w:tc>
                <w:tcPr>
                  <w:tcW w:w="9681" w:type="dxa"/>
                </w:tcPr>
                <w:p w14:paraId="6D178C3B" w14:textId="77777777" w:rsidR="000C5D53" w:rsidRDefault="000C5D53" w:rsidP="00194231">
                  <w:pPr>
                    <w:spacing w:before="120" w:after="120"/>
                    <w:jc w:val="both"/>
                    <w:rPr>
                      <w:rFonts w:ascii="Calibri" w:hAnsi="Calibri" w:cs="Calibri"/>
                      <w:bCs/>
                      <w:sz w:val="24"/>
                      <w:szCs w:val="24"/>
                    </w:rPr>
                  </w:pPr>
                </w:p>
              </w:tc>
            </w:tr>
          </w:tbl>
          <w:p w14:paraId="5CAFB8C5" w14:textId="239377F7" w:rsidR="00682CEB" w:rsidRPr="00F87A3B" w:rsidRDefault="00682CEB" w:rsidP="00194231">
            <w:pPr>
              <w:spacing w:before="120" w:after="120"/>
              <w:jc w:val="both"/>
              <w:rPr>
                <w:rFonts w:ascii="Calibri" w:hAnsi="Calibri" w:cs="Calibri"/>
                <w:bCs/>
                <w:sz w:val="24"/>
                <w:szCs w:val="24"/>
              </w:rPr>
            </w:pPr>
          </w:p>
        </w:tc>
      </w:tr>
      <w:tr w:rsidR="00682CEB" w14:paraId="4AF76EAD" w14:textId="77777777" w:rsidTr="00BC09C0">
        <w:trPr>
          <w:jc w:val="center"/>
        </w:trPr>
        <w:tc>
          <w:tcPr>
            <w:tcW w:w="583" w:type="dxa"/>
          </w:tcPr>
          <w:p w14:paraId="19C62329" w14:textId="77777777" w:rsidR="00BC09C0" w:rsidRDefault="00BC09C0" w:rsidP="000C5D53">
            <w:pPr>
              <w:spacing w:after="120"/>
              <w:jc w:val="center"/>
              <w:rPr>
                <w:rFonts w:ascii="Calibri" w:hAnsi="Calibri" w:cs="Calibri"/>
                <w:b/>
                <w:color w:val="00B050"/>
                <w:sz w:val="24"/>
                <w:szCs w:val="24"/>
              </w:rPr>
            </w:pPr>
          </w:p>
          <w:p w14:paraId="0FD9FAE2" w14:textId="1CB9AA47" w:rsidR="00682CEB" w:rsidRPr="002D2F0E" w:rsidRDefault="00682CEB" w:rsidP="000C5D53">
            <w:pPr>
              <w:spacing w:after="120"/>
              <w:jc w:val="center"/>
              <w:rPr>
                <w:rFonts w:ascii="Calibri" w:hAnsi="Calibri" w:cs="Calibri"/>
                <w:b/>
                <w:color w:val="00B050"/>
                <w:sz w:val="24"/>
                <w:szCs w:val="24"/>
              </w:rPr>
            </w:pPr>
            <w:r w:rsidRPr="002D2F0E">
              <w:rPr>
                <w:rFonts w:ascii="Calibri" w:hAnsi="Calibri" w:cs="Calibri"/>
                <w:b/>
                <w:color w:val="00B050"/>
                <w:sz w:val="24"/>
                <w:szCs w:val="24"/>
              </w:rPr>
              <w:t>3</w:t>
            </w:r>
          </w:p>
        </w:tc>
        <w:tc>
          <w:tcPr>
            <w:tcW w:w="9907" w:type="dxa"/>
          </w:tcPr>
          <w:p w14:paraId="65692AB7" w14:textId="77777777" w:rsidR="00BC09C0" w:rsidRDefault="00BC09C0" w:rsidP="00194231">
            <w:pPr>
              <w:spacing w:before="120" w:after="120"/>
              <w:jc w:val="both"/>
              <w:rPr>
                <w:rFonts w:ascii="Calibri" w:hAnsi="Calibri" w:cs="Calibri"/>
                <w:bCs/>
                <w:sz w:val="24"/>
                <w:szCs w:val="24"/>
              </w:rPr>
            </w:pP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BC09C0" w14:paraId="5B87CD25" w14:textId="77777777" w:rsidTr="00BC09C0">
              <w:trPr>
                <w:trHeight w:val="2268"/>
              </w:trPr>
              <w:tc>
                <w:tcPr>
                  <w:tcW w:w="9681" w:type="dxa"/>
                </w:tcPr>
                <w:p w14:paraId="37A54D00" w14:textId="77777777" w:rsidR="00BC09C0" w:rsidRDefault="00BC09C0" w:rsidP="00BC09C0">
                  <w:pPr>
                    <w:spacing w:before="120" w:after="120"/>
                    <w:jc w:val="both"/>
                    <w:rPr>
                      <w:rFonts w:ascii="Calibri" w:hAnsi="Calibri" w:cs="Calibri"/>
                      <w:bCs/>
                      <w:sz w:val="24"/>
                      <w:szCs w:val="24"/>
                    </w:rPr>
                  </w:pPr>
                </w:p>
              </w:tc>
            </w:tr>
          </w:tbl>
          <w:p w14:paraId="38FF78A5" w14:textId="77777777" w:rsidR="00BC09C0" w:rsidRDefault="00BC09C0" w:rsidP="00BC09C0">
            <w:pPr>
              <w:spacing w:before="120" w:after="120"/>
              <w:jc w:val="both"/>
              <w:rPr>
                <w:rFonts w:ascii="Calibri" w:hAnsi="Calibri" w:cs="Calibri"/>
                <w:bCs/>
                <w:sz w:val="24"/>
                <w:szCs w:val="24"/>
                <w:lang w:eastAsia="de-DE"/>
              </w:rPr>
            </w:pPr>
          </w:p>
          <w:p w14:paraId="387A6813" w14:textId="62CFEE9E" w:rsidR="00682CEB" w:rsidRDefault="00682CEB" w:rsidP="00194231">
            <w:pPr>
              <w:spacing w:before="120" w:after="120"/>
              <w:jc w:val="both"/>
              <w:rPr>
                <w:rFonts w:ascii="Calibri" w:hAnsi="Calibri" w:cs="Calibri"/>
                <w:bCs/>
                <w:sz w:val="24"/>
                <w:szCs w:val="24"/>
              </w:rPr>
            </w:pPr>
          </w:p>
        </w:tc>
      </w:tr>
    </w:tbl>
    <w:p w14:paraId="21E452A8" w14:textId="77777777" w:rsidR="00BC09C0" w:rsidRDefault="00BC09C0">
      <w:r>
        <w:br w:type="page"/>
      </w: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682CEB" w14:paraId="7742205E" w14:textId="77777777" w:rsidTr="00BC09C0">
        <w:trPr>
          <w:jc w:val="center"/>
        </w:trPr>
        <w:tc>
          <w:tcPr>
            <w:tcW w:w="583" w:type="dxa"/>
          </w:tcPr>
          <w:p w14:paraId="115DD185" w14:textId="49FA498C" w:rsidR="00682CEB" w:rsidRPr="002D2F0E" w:rsidRDefault="00682CEB" w:rsidP="000C5D53">
            <w:pPr>
              <w:spacing w:after="120"/>
              <w:jc w:val="center"/>
              <w:rPr>
                <w:rFonts w:ascii="Calibri" w:hAnsi="Calibri" w:cs="Calibri"/>
                <w:b/>
                <w:color w:val="00B050"/>
                <w:sz w:val="24"/>
                <w:szCs w:val="24"/>
              </w:rPr>
            </w:pPr>
            <w:r w:rsidRPr="002D2F0E">
              <w:rPr>
                <w:rFonts w:ascii="Calibri" w:hAnsi="Calibri" w:cs="Calibri"/>
                <w:b/>
                <w:color w:val="00B050"/>
                <w:sz w:val="24"/>
                <w:szCs w:val="24"/>
              </w:rPr>
              <w:lastRenderedPageBreak/>
              <w:t>4</w:t>
            </w:r>
          </w:p>
        </w:tc>
        <w:tc>
          <w:tcPr>
            <w:tcW w:w="9907" w:type="dxa"/>
          </w:tcPr>
          <w:tbl>
            <w:tblPr>
              <w:tblStyle w:val="Tabellenraster"/>
              <w:tblW w:w="0" w:type="auto"/>
              <w:tblInd w:w="113"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568"/>
            </w:tblGrid>
            <w:tr w:rsidR="00BC09C0" w14:paraId="57A0B966" w14:textId="77777777" w:rsidTr="00BC09C0">
              <w:trPr>
                <w:trHeight w:val="3402"/>
              </w:trPr>
              <w:tc>
                <w:tcPr>
                  <w:tcW w:w="9681" w:type="dxa"/>
                </w:tcPr>
                <w:p w14:paraId="27F0B01B" w14:textId="77777777" w:rsidR="00BC09C0" w:rsidRDefault="00BC09C0" w:rsidP="00BC09C0">
                  <w:pPr>
                    <w:spacing w:before="120" w:after="120"/>
                    <w:jc w:val="both"/>
                    <w:rPr>
                      <w:rFonts w:ascii="Calibri" w:hAnsi="Calibri" w:cs="Calibri"/>
                      <w:bCs/>
                      <w:sz w:val="24"/>
                      <w:szCs w:val="24"/>
                    </w:rPr>
                  </w:pPr>
                </w:p>
              </w:tc>
            </w:tr>
          </w:tbl>
          <w:p w14:paraId="56618BEE" w14:textId="24F0F5C1" w:rsidR="00682CEB" w:rsidRPr="00BC09C0" w:rsidRDefault="00682CEB" w:rsidP="00BC09C0">
            <w:pPr>
              <w:spacing w:before="120" w:after="120"/>
              <w:ind w:left="113"/>
              <w:jc w:val="both"/>
              <w:rPr>
                <w:rFonts w:ascii="Calibri" w:hAnsi="Calibri" w:cs="Calibri"/>
                <w:bCs/>
                <w:sz w:val="24"/>
                <w:szCs w:val="24"/>
              </w:rPr>
            </w:pPr>
          </w:p>
        </w:tc>
      </w:tr>
    </w:tbl>
    <w:p w14:paraId="66BDD4D6" w14:textId="1B9B03E4" w:rsidR="00BC09C0" w:rsidRDefault="00BC09C0"/>
    <w:p w14:paraId="69692EA5" w14:textId="53A45D09" w:rsidR="00BC09C0" w:rsidRDefault="00BC09C0"/>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682CEB" w14:paraId="1FA9D56F" w14:textId="77777777" w:rsidTr="00BC09C0">
        <w:trPr>
          <w:jc w:val="center"/>
        </w:trPr>
        <w:tc>
          <w:tcPr>
            <w:tcW w:w="583" w:type="dxa"/>
          </w:tcPr>
          <w:p w14:paraId="3EE0C077" w14:textId="7829748D" w:rsidR="00682CEB" w:rsidRPr="002D2F0E" w:rsidRDefault="00682CEB" w:rsidP="000C5D53">
            <w:pPr>
              <w:spacing w:after="120"/>
              <w:jc w:val="center"/>
              <w:rPr>
                <w:rFonts w:ascii="Calibri" w:hAnsi="Calibri" w:cs="Calibri"/>
                <w:b/>
                <w:color w:val="00B050"/>
                <w:sz w:val="24"/>
                <w:szCs w:val="24"/>
              </w:rPr>
            </w:pPr>
            <w:r>
              <w:rPr>
                <w:rFonts w:ascii="Calibri" w:hAnsi="Calibri" w:cs="Calibri"/>
                <w:b/>
                <w:color w:val="00B050"/>
                <w:sz w:val="24"/>
                <w:szCs w:val="24"/>
              </w:rPr>
              <w:t>5</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BC09C0" w14:paraId="0536FAEA" w14:textId="77777777" w:rsidTr="00BC09C0">
              <w:trPr>
                <w:trHeight w:val="4536"/>
              </w:trPr>
              <w:tc>
                <w:tcPr>
                  <w:tcW w:w="9681" w:type="dxa"/>
                </w:tcPr>
                <w:p w14:paraId="0F532ECC" w14:textId="77777777" w:rsidR="00BC09C0" w:rsidRDefault="00BC09C0" w:rsidP="00BC09C0">
                  <w:pPr>
                    <w:spacing w:before="120" w:after="120"/>
                    <w:jc w:val="both"/>
                    <w:rPr>
                      <w:rFonts w:ascii="Calibri" w:hAnsi="Calibri" w:cs="Calibri"/>
                      <w:bCs/>
                      <w:sz w:val="24"/>
                      <w:szCs w:val="24"/>
                    </w:rPr>
                  </w:pPr>
                </w:p>
              </w:tc>
            </w:tr>
          </w:tbl>
          <w:p w14:paraId="5725EBFE" w14:textId="77777777" w:rsidR="00BC09C0" w:rsidRDefault="00BC09C0" w:rsidP="00BC09C0">
            <w:pPr>
              <w:spacing w:before="120" w:after="120"/>
              <w:jc w:val="both"/>
              <w:rPr>
                <w:rFonts w:ascii="Calibri" w:hAnsi="Calibri" w:cs="Calibri"/>
                <w:bCs/>
                <w:sz w:val="24"/>
                <w:szCs w:val="24"/>
              </w:rPr>
            </w:pPr>
          </w:p>
          <w:p w14:paraId="4CD19765" w14:textId="77777777" w:rsidR="00BC09C0" w:rsidRPr="00BC09C0" w:rsidRDefault="00BC09C0" w:rsidP="00BC09C0">
            <w:pPr>
              <w:spacing w:before="120" w:after="120"/>
              <w:jc w:val="both"/>
              <w:rPr>
                <w:rFonts w:ascii="Calibri" w:hAnsi="Calibri" w:cs="Calibri"/>
                <w:bCs/>
                <w:sz w:val="24"/>
                <w:szCs w:val="24"/>
              </w:rPr>
            </w:pPr>
          </w:p>
        </w:tc>
      </w:tr>
    </w:tbl>
    <w:p w14:paraId="10269F0E" w14:textId="2DD715AB" w:rsidR="00BC09C0" w:rsidRDefault="00BC09C0" w:rsidP="00682CEB">
      <w:pPr>
        <w:shd w:val="clear" w:color="auto" w:fill="FFFFFF" w:themeFill="background1"/>
        <w:spacing w:before="240" w:after="120"/>
        <w:jc w:val="center"/>
        <w:rPr>
          <w:rFonts w:ascii="Gadugi" w:hAnsi="Gadugi" w:cs="Estrangelo Edessa"/>
          <w:b/>
          <w:sz w:val="28"/>
          <w:szCs w:val="28"/>
        </w:rPr>
      </w:pPr>
    </w:p>
    <w:p w14:paraId="2F670070" w14:textId="77777777" w:rsidR="00BC09C0" w:rsidRDefault="00BC09C0">
      <w:pPr>
        <w:rPr>
          <w:rFonts w:ascii="Gadugi" w:hAnsi="Gadugi" w:cs="Estrangelo Edessa"/>
          <w:b/>
          <w:sz w:val="28"/>
          <w:szCs w:val="28"/>
        </w:rPr>
      </w:pPr>
      <w:r>
        <w:rPr>
          <w:rFonts w:ascii="Gadugi" w:hAnsi="Gadugi" w:cs="Estrangelo Edessa"/>
          <w:b/>
          <w:sz w:val="28"/>
          <w:szCs w:val="28"/>
        </w:rPr>
        <w:br w:type="page"/>
      </w:r>
    </w:p>
    <w:p w14:paraId="56ECF24D" w14:textId="77777777" w:rsidR="00BC09C0" w:rsidRPr="0083679A" w:rsidRDefault="00BC09C0" w:rsidP="00BC09C0">
      <w:pPr>
        <w:shd w:val="clear" w:color="auto" w:fill="C6D9F1"/>
        <w:spacing w:after="120"/>
        <w:jc w:val="center"/>
        <w:rPr>
          <w:rFonts w:ascii="Gadugi" w:hAnsi="Gadugi" w:cs="Estrangelo Edessa"/>
          <w:b/>
          <w:sz w:val="28"/>
          <w:szCs w:val="28"/>
        </w:rPr>
      </w:pPr>
      <w:r w:rsidRPr="00EA1F9F">
        <w:rPr>
          <w:rFonts w:ascii="Calibri" w:hAnsi="Calibri" w:cs="Calibri"/>
          <w:bCs/>
          <w:noProof/>
          <w:sz w:val="24"/>
          <w:szCs w:val="24"/>
        </w:rPr>
        <w:lastRenderedPageBreak/>
        <w:drawing>
          <wp:anchor distT="0" distB="0" distL="114300" distR="114300" simplePos="0" relativeHeight="251727360" behindDoc="0" locked="0" layoutInCell="1" allowOverlap="1" wp14:anchorId="642B67CD" wp14:editId="703A0746">
            <wp:simplePos x="0" y="0"/>
            <wp:positionH relativeFrom="margin">
              <wp:align>left</wp:align>
            </wp:positionH>
            <wp:positionV relativeFrom="paragraph">
              <wp:posOffset>306705</wp:posOffset>
            </wp:positionV>
            <wp:extent cx="1620000" cy="1155600"/>
            <wp:effectExtent l="0" t="0" r="0" b="6985"/>
            <wp:wrapSquare wrapText="bothSides"/>
            <wp:docPr id="101" name="Grafik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620000" cy="1155600"/>
                    </a:xfrm>
                    <a:prstGeom prst="rect">
                      <a:avLst/>
                    </a:prstGeom>
                  </pic:spPr>
                </pic:pic>
              </a:graphicData>
            </a:graphic>
          </wp:anchor>
        </w:drawing>
      </w:r>
      <w:r w:rsidRPr="0083679A">
        <w:rPr>
          <w:rFonts w:ascii="Gadugi" w:hAnsi="Gadugi" w:cs="Estrangelo Edessa"/>
          <w:b/>
          <w:sz w:val="28"/>
          <w:szCs w:val="28"/>
        </w:rPr>
        <w:t>Situationsbeschreibung</w:t>
      </w:r>
      <w:r>
        <w:rPr>
          <w:rFonts w:ascii="Gadugi" w:hAnsi="Gadugi" w:cs="Estrangelo Edessa"/>
          <w:b/>
          <w:sz w:val="28"/>
          <w:szCs w:val="28"/>
        </w:rPr>
        <w:t xml:space="preserve"> 2</w:t>
      </w:r>
    </w:p>
    <w:p w14:paraId="5B184EDC" w14:textId="77777777" w:rsidR="00BC09C0" w:rsidRDefault="00BC09C0" w:rsidP="00BC09C0">
      <w:pPr>
        <w:spacing w:before="120" w:after="120"/>
        <w:jc w:val="both"/>
        <w:rPr>
          <w:rFonts w:ascii="Calibri" w:hAnsi="Calibri" w:cs="Calibri"/>
          <w:bCs/>
          <w:sz w:val="24"/>
          <w:szCs w:val="24"/>
        </w:rPr>
      </w:pPr>
      <w:r>
        <w:rPr>
          <w:rFonts w:ascii="Calibri" w:hAnsi="Calibri" w:cs="Calibri"/>
          <w:bCs/>
          <w:sz w:val="24"/>
          <w:szCs w:val="24"/>
        </w:rPr>
        <w:t xml:space="preserve">Jana und Hans haben inzwischen erste Erfahrungen in der Produktionsplanung der Schmidt AG gesammelt. Sie sind heute mit Frau Willsen in der Produktion unterwegs. Sie zeigt ihnen eine der dort eingesetzten Maschinen, die </w:t>
      </w:r>
      <w:r w:rsidRPr="0027501D">
        <w:rPr>
          <w:rFonts w:ascii="Calibri" w:hAnsi="Calibri" w:cs="Calibri"/>
          <w:b/>
          <w:bCs/>
          <w:smallCaps/>
          <w:sz w:val="24"/>
          <w:szCs w:val="24"/>
          <w:lang w:eastAsia="ja-JP"/>
        </w:rPr>
        <w:t>halbautomatische</w:t>
      </w:r>
      <w:r>
        <w:rPr>
          <w:rFonts w:ascii="Calibri" w:hAnsi="Calibri" w:cs="Calibri"/>
          <w:bCs/>
          <w:sz w:val="24"/>
          <w:szCs w:val="24"/>
        </w:rPr>
        <w:t xml:space="preserve"> </w:t>
      </w:r>
      <w:r w:rsidRPr="0027501D">
        <w:rPr>
          <w:rFonts w:ascii="Calibri" w:hAnsi="Calibri" w:cs="Calibri"/>
          <w:b/>
          <w:bCs/>
          <w:smallCaps/>
          <w:sz w:val="24"/>
          <w:szCs w:val="24"/>
          <w:lang w:eastAsia="ja-JP"/>
        </w:rPr>
        <w:t>Biegemaschine</w:t>
      </w:r>
      <w:r>
        <w:rPr>
          <w:rFonts w:ascii="Calibri" w:hAnsi="Calibri" w:cs="Calibri"/>
          <w:bCs/>
          <w:sz w:val="24"/>
          <w:szCs w:val="24"/>
        </w:rPr>
        <w:t xml:space="preserve"> (BM AX1). Mit ihr werden benötigte Seitenteile sowie Fußgestelle aus Stahl und Aluminium für Produkte der Produktgruppe 1 gefertigt. „Auch für Gestelle der Polsterbänke Comfort und Rest Up“, erklärt sie.</w:t>
      </w:r>
    </w:p>
    <w:p w14:paraId="4E96346C" w14:textId="77777777" w:rsidR="00BC09C0" w:rsidRDefault="00BC09C0" w:rsidP="00BC09C0">
      <w:pPr>
        <w:spacing w:before="120" w:after="120"/>
        <w:jc w:val="both"/>
        <w:rPr>
          <w:rFonts w:ascii="Calibri" w:hAnsi="Calibri" w:cs="Calibri"/>
          <w:bCs/>
          <w:sz w:val="24"/>
          <w:szCs w:val="24"/>
        </w:rPr>
      </w:pPr>
      <w:r>
        <w:rPr>
          <w:rFonts w:ascii="Calibri" w:hAnsi="Calibri" w:cs="Calibri"/>
          <w:bCs/>
          <w:sz w:val="24"/>
          <w:szCs w:val="24"/>
        </w:rPr>
        <w:t xml:space="preserve">Die allgemein positive Auftragslage im Bereich Büromöbel (zumindest für Großkunden) trägt dazu bei, dass die Gewinne in diesem Bereich zufriedenstellend sind. Aber bei BM AX1 sind </w:t>
      </w:r>
      <w:r w:rsidRPr="0027501D">
        <w:rPr>
          <w:rFonts w:ascii="Calibri" w:hAnsi="Calibri" w:cs="Calibri"/>
          <w:b/>
          <w:bCs/>
          <w:smallCaps/>
          <w:sz w:val="24"/>
          <w:szCs w:val="24"/>
          <w:lang w:eastAsia="ja-JP"/>
        </w:rPr>
        <w:t>Kapazitätsengpässe</w:t>
      </w:r>
      <w:r>
        <w:rPr>
          <w:rFonts w:ascii="Calibri" w:hAnsi="Calibri" w:cs="Calibri"/>
          <w:bCs/>
          <w:sz w:val="24"/>
          <w:szCs w:val="24"/>
        </w:rPr>
        <w:t xml:space="preserve"> abzusehen. Im abgelaufenen Geschäftsjahr wurden in 8 Monaten jeweils ca. 235.000 Teile für verschiedene Produkte aus den 4 Produktgruppen in Auftrag gegeben. In den übrigen Monaten sind durchschnittlich 200.000 Teile verformt worden.</w:t>
      </w:r>
    </w:p>
    <w:p w14:paraId="7365FFA7" w14:textId="77777777" w:rsidR="00BC09C0" w:rsidRDefault="00BC09C0" w:rsidP="00BC09C0">
      <w:pPr>
        <w:spacing w:before="120" w:after="120"/>
        <w:jc w:val="both"/>
        <w:rPr>
          <w:rFonts w:ascii="Calibri" w:hAnsi="Calibri" w:cs="Calibri"/>
          <w:bCs/>
          <w:sz w:val="24"/>
          <w:szCs w:val="24"/>
        </w:rPr>
      </w:pPr>
      <w:r>
        <w:rPr>
          <w:rFonts w:ascii="Calibri" w:hAnsi="Calibri" w:cs="Calibri"/>
          <w:bCs/>
          <w:sz w:val="24"/>
          <w:szCs w:val="24"/>
        </w:rPr>
        <w:t>Bislang hat das Unternehmen 3 halbautomatische Biegemaschinen (BM AX1) eingesetzt, die von jeweils 2 angelernten Mitarbeitern mit Material versorgt und bedient werden. Alle drei BM AX1 sind seit 9 Jahren in Betrieb (prognostizierte Nutzungsdauer: 10 Jahre). Ein Teil der Arbeit erfolgt manuell – im Unterschied zu anderen Fertigungsabteilungen, in denen verstärkt vollautomatische Anlagen und Industrieroboter eingesetzt werden.</w:t>
      </w:r>
    </w:p>
    <w:p w14:paraId="2B0DA381" w14:textId="77777777" w:rsidR="00BC09C0" w:rsidRDefault="00BC09C0" w:rsidP="00BC09C0">
      <w:pPr>
        <w:spacing w:before="120" w:after="120"/>
        <w:jc w:val="both"/>
        <w:rPr>
          <w:rFonts w:ascii="Calibri" w:hAnsi="Calibri" w:cs="Calibri"/>
          <w:bCs/>
          <w:sz w:val="24"/>
          <w:szCs w:val="24"/>
        </w:rPr>
      </w:pPr>
      <w:r>
        <w:rPr>
          <w:rFonts w:ascii="Calibri" w:hAnsi="Calibri" w:cs="Calibri"/>
          <w:bCs/>
          <w:sz w:val="24"/>
          <w:szCs w:val="24"/>
        </w:rPr>
        <w:t xml:space="preserve">Frau Willsen ist seit längerem der Meinung, dass in nächster Zeit eine Umstellung auf eine Fertigung </w:t>
      </w:r>
      <w:r w:rsidRPr="0027501D">
        <w:rPr>
          <w:rFonts w:ascii="Calibri" w:hAnsi="Calibri" w:cs="Calibri"/>
          <w:b/>
          <w:bCs/>
          <w:smallCaps/>
          <w:sz w:val="24"/>
          <w:szCs w:val="24"/>
          <w:lang w:eastAsia="ja-JP"/>
        </w:rPr>
        <w:t>mitvollautomatischen</w:t>
      </w:r>
      <w:r>
        <w:rPr>
          <w:rFonts w:ascii="Calibri" w:hAnsi="Calibri" w:cs="Calibri"/>
          <w:bCs/>
          <w:sz w:val="24"/>
          <w:szCs w:val="24"/>
        </w:rPr>
        <w:t xml:space="preserve"> </w:t>
      </w:r>
      <w:r w:rsidRPr="0027501D">
        <w:rPr>
          <w:rFonts w:ascii="Calibri" w:hAnsi="Calibri" w:cs="Calibri"/>
          <w:b/>
          <w:bCs/>
          <w:smallCaps/>
          <w:sz w:val="24"/>
          <w:szCs w:val="24"/>
          <w:lang w:eastAsia="ja-JP"/>
        </w:rPr>
        <w:t>CNC-Biegemaschinen</w:t>
      </w:r>
      <w:r>
        <w:rPr>
          <w:rFonts w:ascii="Calibri" w:hAnsi="Calibri" w:cs="Calibri"/>
          <w:bCs/>
          <w:sz w:val="24"/>
          <w:szCs w:val="24"/>
        </w:rPr>
        <w:t xml:space="preserve"> (BM BX1) erfolgen muss. Danach würde das Abmessen der Materiallänge, das Stanzen des Rohlings, das Biegen des jeweiligen Winkels und die Entnahmen der fertigen Teile aus der Maschine vollautomatisch erfolgen. Und: es käme auch zu </w:t>
      </w:r>
      <w:r w:rsidRPr="0027501D">
        <w:rPr>
          <w:rFonts w:ascii="Calibri" w:hAnsi="Calibri" w:cs="Calibri"/>
          <w:b/>
          <w:bCs/>
          <w:smallCaps/>
          <w:sz w:val="24"/>
          <w:szCs w:val="24"/>
          <w:lang w:eastAsia="ja-JP"/>
        </w:rPr>
        <w:t>Personaleinsparungen</w:t>
      </w:r>
      <w:r>
        <w:rPr>
          <w:rFonts w:ascii="Calibri" w:hAnsi="Calibri" w:cs="Calibri"/>
          <w:bCs/>
          <w:sz w:val="24"/>
          <w:szCs w:val="24"/>
        </w:rPr>
        <w:t xml:space="preserve">, da nur je 1 Mitarbeiter über ein Steuerungsprogramm die Arbeitsschritte der Maschine überwachen kann. Nicht zu vergessen: BM BX 2 verfügt mit 300.000 Teilen über eine </w:t>
      </w:r>
      <w:r w:rsidRPr="0049302A">
        <w:rPr>
          <w:rFonts w:ascii="Calibri" w:hAnsi="Calibri" w:cs="Calibri"/>
          <w:b/>
          <w:bCs/>
          <w:smallCaps/>
          <w:sz w:val="24"/>
          <w:szCs w:val="24"/>
          <w:lang w:eastAsia="ja-JP"/>
        </w:rPr>
        <w:t>Kapazität</w:t>
      </w:r>
      <w:r>
        <w:rPr>
          <w:rFonts w:ascii="Calibri" w:hAnsi="Calibri" w:cs="Calibri"/>
          <w:bCs/>
          <w:sz w:val="24"/>
          <w:szCs w:val="24"/>
        </w:rPr>
        <w:t>, die 25 % über der von BM AX 1 liegt.</w:t>
      </w:r>
    </w:p>
    <w:p w14:paraId="45464CD3" w14:textId="77777777" w:rsidR="00BC09C0" w:rsidRDefault="00BC09C0" w:rsidP="00BC09C0">
      <w:pPr>
        <w:spacing w:before="120" w:after="120"/>
        <w:jc w:val="both"/>
        <w:rPr>
          <w:rFonts w:ascii="Calibri" w:hAnsi="Calibri" w:cs="Calibri"/>
          <w:bCs/>
          <w:sz w:val="24"/>
          <w:szCs w:val="24"/>
        </w:rPr>
      </w:pPr>
      <w:r>
        <w:rPr>
          <w:rFonts w:ascii="Calibri" w:hAnsi="Calibri" w:cs="Calibri"/>
          <w:bCs/>
          <w:sz w:val="24"/>
          <w:szCs w:val="24"/>
        </w:rPr>
        <w:t>Frau Willsen legt Jana die nachfolgenden Daten vor, die sie von Herrn Jansen (Controlling) erhalten hat.</w:t>
      </w:r>
    </w:p>
    <w:tbl>
      <w:tblPr>
        <w:tblStyle w:val="Tabellenraster"/>
        <w:tblW w:w="9508" w:type="dxa"/>
        <w:jc w:val="center"/>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3727"/>
        <w:gridCol w:w="2896"/>
        <w:gridCol w:w="2885"/>
      </w:tblGrid>
      <w:tr w:rsidR="00BC09C0" w14:paraId="152AF781" w14:textId="77777777" w:rsidTr="00194231">
        <w:trPr>
          <w:jc w:val="center"/>
        </w:trPr>
        <w:tc>
          <w:tcPr>
            <w:tcW w:w="9508" w:type="dxa"/>
            <w:gridSpan w:val="3"/>
          </w:tcPr>
          <w:p w14:paraId="34FE2700" w14:textId="77777777" w:rsidR="00BC09C0" w:rsidRPr="00284FBD" w:rsidRDefault="00BC09C0" w:rsidP="00194231">
            <w:pPr>
              <w:spacing w:before="120" w:after="120"/>
              <w:jc w:val="center"/>
              <w:rPr>
                <w:rFonts w:ascii="Calibri" w:hAnsi="Calibri" w:cs="Calibri"/>
                <w:bCs/>
                <w:sz w:val="24"/>
                <w:szCs w:val="24"/>
              </w:rPr>
            </w:pPr>
            <w:r w:rsidRPr="00284FBD">
              <w:rPr>
                <w:rFonts w:ascii="Calibri" w:hAnsi="Calibri" w:cs="Calibri"/>
                <w:b/>
                <w:sz w:val="24"/>
                <w:szCs w:val="24"/>
                <w:highlight w:val="yellow"/>
              </w:rPr>
              <w:t>Kosten bei der Herstellung von Teilen</w:t>
            </w:r>
          </w:p>
        </w:tc>
      </w:tr>
      <w:tr w:rsidR="00BC09C0" w14:paraId="49F0038B" w14:textId="77777777" w:rsidTr="00194231">
        <w:trPr>
          <w:jc w:val="center"/>
        </w:trPr>
        <w:tc>
          <w:tcPr>
            <w:tcW w:w="3727" w:type="dxa"/>
          </w:tcPr>
          <w:p w14:paraId="2C65D4CD" w14:textId="77777777" w:rsidR="00BC09C0" w:rsidRDefault="00BC09C0" w:rsidP="00194231">
            <w:pPr>
              <w:spacing w:before="120" w:after="120"/>
              <w:jc w:val="both"/>
              <w:rPr>
                <w:rFonts w:ascii="Calibri" w:hAnsi="Calibri" w:cs="Calibri"/>
                <w:bCs/>
                <w:sz w:val="24"/>
                <w:szCs w:val="24"/>
              </w:rPr>
            </w:pPr>
            <w:r>
              <w:rPr>
                <w:rFonts w:ascii="Calibri" w:hAnsi="Calibri" w:cs="Calibri"/>
                <w:bCs/>
                <w:sz w:val="24"/>
                <w:szCs w:val="24"/>
              </w:rPr>
              <w:t>Anzahl Teile</w:t>
            </w:r>
          </w:p>
        </w:tc>
        <w:tc>
          <w:tcPr>
            <w:tcW w:w="2896" w:type="dxa"/>
          </w:tcPr>
          <w:p w14:paraId="59A17425" w14:textId="77777777" w:rsidR="00BC09C0" w:rsidRPr="00284FBD" w:rsidRDefault="00BC09C0" w:rsidP="00194231">
            <w:pPr>
              <w:spacing w:before="120" w:after="120"/>
              <w:jc w:val="center"/>
              <w:rPr>
                <w:rFonts w:ascii="Calibri" w:hAnsi="Calibri" w:cs="Calibri"/>
                <w:bCs/>
                <w:sz w:val="24"/>
                <w:szCs w:val="24"/>
              </w:rPr>
            </w:pPr>
            <w:r w:rsidRPr="00284FBD">
              <w:rPr>
                <w:rFonts w:ascii="Calibri" w:hAnsi="Calibri" w:cs="Calibri"/>
                <w:bCs/>
                <w:sz w:val="24"/>
                <w:szCs w:val="24"/>
              </w:rPr>
              <w:t xml:space="preserve">Kosten BM AX1 </w:t>
            </w:r>
          </w:p>
        </w:tc>
        <w:tc>
          <w:tcPr>
            <w:tcW w:w="2885" w:type="dxa"/>
          </w:tcPr>
          <w:p w14:paraId="21F187B6" w14:textId="77777777" w:rsidR="00BC09C0" w:rsidRPr="00284FBD" w:rsidRDefault="00BC09C0" w:rsidP="00194231">
            <w:pPr>
              <w:spacing w:before="120" w:after="120"/>
              <w:jc w:val="center"/>
              <w:rPr>
                <w:rFonts w:ascii="Calibri" w:hAnsi="Calibri" w:cs="Calibri"/>
                <w:bCs/>
                <w:sz w:val="24"/>
                <w:szCs w:val="24"/>
              </w:rPr>
            </w:pPr>
            <w:r w:rsidRPr="00284FBD">
              <w:rPr>
                <w:rFonts w:ascii="Calibri" w:hAnsi="Calibri" w:cs="Calibri"/>
                <w:bCs/>
                <w:sz w:val="24"/>
                <w:szCs w:val="24"/>
              </w:rPr>
              <w:t>BM BX1</w:t>
            </w:r>
          </w:p>
        </w:tc>
      </w:tr>
      <w:tr w:rsidR="00BC09C0" w14:paraId="1FA6FC57" w14:textId="77777777" w:rsidTr="00194231">
        <w:trPr>
          <w:jc w:val="center"/>
        </w:trPr>
        <w:tc>
          <w:tcPr>
            <w:tcW w:w="3727" w:type="dxa"/>
          </w:tcPr>
          <w:p w14:paraId="17C4CEB4" w14:textId="77777777" w:rsidR="00BC09C0" w:rsidRDefault="00BC09C0" w:rsidP="00194231">
            <w:pPr>
              <w:tabs>
                <w:tab w:val="right" w:pos="2857"/>
              </w:tabs>
              <w:spacing w:before="60"/>
              <w:jc w:val="both"/>
              <w:rPr>
                <w:rFonts w:ascii="Calibri" w:hAnsi="Calibri" w:cs="Calibri"/>
                <w:bCs/>
                <w:sz w:val="24"/>
                <w:szCs w:val="24"/>
              </w:rPr>
            </w:pPr>
            <w:r>
              <w:rPr>
                <w:rFonts w:ascii="Calibri" w:hAnsi="Calibri" w:cs="Calibri"/>
                <w:bCs/>
                <w:sz w:val="24"/>
                <w:szCs w:val="24"/>
              </w:rPr>
              <w:t>50.000 Teilen:</w:t>
            </w:r>
          </w:p>
          <w:p w14:paraId="743A95BF" w14:textId="77777777" w:rsidR="00BC09C0" w:rsidRDefault="00BC09C0" w:rsidP="00194231">
            <w:pPr>
              <w:tabs>
                <w:tab w:val="right" w:pos="2857"/>
              </w:tabs>
              <w:spacing w:before="60"/>
              <w:jc w:val="both"/>
              <w:rPr>
                <w:rFonts w:ascii="Calibri" w:hAnsi="Calibri" w:cs="Calibri"/>
                <w:bCs/>
                <w:sz w:val="24"/>
                <w:szCs w:val="24"/>
              </w:rPr>
            </w:pPr>
            <w:r>
              <w:rPr>
                <w:rFonts w:ascii="Calibri" w:hAnsi="Calibri" w:cs="Calibri"/>
                <w:bCs/>
                <w:sz w:val="24"/>
                <w:szCs w:val="24"/>
              </w:rPr>
              <w:t>100.000 Teilen,</w:t>
            </w:r>
          </w:p>
          <w:p w14:paraId="068FAFBC" w14:textId="77777777" w:rsidR="00BC09C0" w:rsidRDefault="00BC09C0" w:rsidP="00194231">
            <w:pPr>
              <w:tabs>
                <w:tab w:val="right" w:pos="2857"/>
              </w:tabs>
              <w:spacing w:before="60"/>
              <w:jc w:val="both"/>
              <w:rPr>
                <w:rFonts w:ascii="Calibri" w:hAnsi="Calibri" w:cs="Calibri"/>
                <w:bCs/>
                <w:sz w:val="24"/>
                <w:szCs w:val="24"/>
              </w:rPr>
            </w:pPr>
            <w:r>
              <w:rPr>
                <w:rFonts w:ascii="Calibri" w:hAnsi="Calibri" w:cs="Calibri"/>
                <w:bCs/>
                <w:sz w:val="24"/>
                <w:szCs w:val="24"/>
              </w:rPr>
              <w:t>100.000 Teilen</w:t>
            </w:r>
          </w:p>
          <w:p w14:paraId="51556FC6" w14:textId="77777777" w:rsidR="00BC09C0" w:rsidRDefault="00BC09C0" w:rsidP="00194231">
            <w:pPr>
              <w:tabs>
                <w:tab w:val="right" w:pos="2857"/>
              </w:tabs>
              <w:spacing w:before="60"/>
              <w:jc w:val="both"/>
              <w:rPr>
                <w:rFonts w:ascii="Calibri" w:hAnsi="Calibri" w:cs="Calibri"/>
                <w:bCs/>
                <w:sz w:val="24"/>
                <w:szCs w:val="24"/>
              </w:rPr>
            </w:pPr>
            <w:r>
              <w:rPr>
                <w:rFonts w:ascii="Calibri" w:hAnsi="Calibri" w:cs="Calibri"/>
                <w:bCs/>
                <w:sz w:val="24"/>
                <w:szCs w:val="24"/>
              </w:rPr>
              <w:t>200.000 Teilen</w:t>
            </w:r>
          </w:p>
        </w:tc>
        <w:tc>
          <w:tcPr>
            <w:tcW w:w="2896" w:type="dxa"/>
          </w:tcPr>
          <w:p w14:paraId="55ADECC6" w14:textId="77777777" w:rsidR="00BC09C0" w:rsidRDefault="00BC09C0" w:rsidP="00194231">
            <w:pPr>
              <w:spacing w:before="60"/>
              <w:jc w:val="center"/>
              <w:rPr>
                <w:rFonts w:ascii="Calibri" w:hAnsi="Calibri" w:cs="Calibri"/>
                <w:bCs/>
                <w:sz w:val="24"/>
                <w:szCs w:val="24"/>
              </w:rPr>
            </w:pPr>
            <w:r w:rsidRPr="00EF1063">
              <w:rPr>
                <w:rFonts w:ascii="Calibri" w:hAnsi="Calibri" w:cs="Calibri"/>
                <w:bCs/>
                <w:sz w:val="24"/>
                <w:szCs w:val="24"/>
              </w:rPr>
              <w:t>47.000,00 €</w:t>
            </w:r>
          </w:p>
          <w:p w14:paraId="0C614CB6" w14:textId="77777777" w:rsidR="00BC09C0" w:rsidRDefault="00BC09C0" w:rsidP="00194231">
            <w:pPr>
              <w:spacing w:before="60"/>
              <w:jc w:val="center"/>
              <w:rPr>
                <w:rFonts w:ascii="Calibri" w:hAnsi="Calibri" w:cs="Calibri"/>
                <w:bCs/>
                <w:sz w:val="24"/>
                <w:szCs w:val="24"/>
              </w:rPr>
            </w:pPr>
            <w:r w:rsidRPr="00EF1063">
              <w:rPr>
                <w:rFonts w:ascii="Calibri" w:hAnsi="Calibri" w:cs="Calibri"/>
                <w:bCs/>
                <w:sz w:val="24"/>
                <w:szCs w:val="24"/>
              </w:rPr>
              <w:t>64.000,00 €</w:t>
            </w:r>
          </w:p>
          <w:p w14:paraId="0BC8A15C" w14:textId="77777777" w:rsidR="00BC09C0" w:rsidRDefault="00BC09C0" w:rsidP="00194231">
            <w:pPr>
              <w:tabs>
                <w:tab w:val="left" w:pos="571"/>
              </w:tabs>
              <w:spacing w:before="60"/>
              <w:jc w:val="center"/>
              <w:rPr>
                <w:rFonts w:ascii="Calibri" w:hAnsi="Calibri" w:cs="Calibri"/>
                <w:bCs/>
                <w:sz w:val="24"/>
                <w:szCs w:val="24"/>
              </w:rPr>
            </w:pPr>
            <w:r>
              <w:rPr>
                <w:rFonts w:ascii="Calibri" w:hAnsi="Calibri" w:cs="Calibri"/>
                <w:bCs/>
                <w:sz w:val="24"/>
                <w:szCs w:val="24"/>
              </w:rPr>
              <w:t>81.000,00 €</w:t>
            </w:r>
          </w:p>
          <w:p w14:paraId="2AE30597" w14:textId="77777777" w:rsidR="00BC09C0" w:rsidRDefault="00BC09C0" w:rsidP="00194231">
            <w:pPr>
              <w:tabs>
                <w:tab w:val="left" w:pos="571"/>
              </w:tabs>
              <w:spacing w:before="60"/>
              <w:jc w:val="center"/>
              <w:rPr>
                <w:rFonts w:ascii="Calibri" w:hAnsi="Calibri" w:cs="Calibri"/>
                <w:bCs/>
                <w:sz w:val="24"/>
                <w:szCs w:val="24"/>
              </w:rPr>
            </w:pPr>
            <w:r>
              <w:rPr>
                <w:rFonts w:ascii="Calibri" w:hAnsi="Calibri" w:cs="Calibri"/>
                <w:bCs/>
                <w:sz w:val="24"/>
                <w:szCs w:val="24"/>
              </w:rPr>
              <w:t>98.000,00 €</w:t>
            </w:r>
          </w:p>
        </w:tc>
        <w:tc>
          <w:tcPr>
            <w:tcW w:w="2885" w:type="dxa"/>
          </w:tcPr>
          <w:p w14:paraId="625A2A0D" w14:textId="77777777" w:rsidR="00BC09C0" w:rsidRDefault="00BC09C0" w:rsidP="00194231">
            <w:pPr>
              <w:spacing w:before="60"/>
              <w:ind w:left="708"/>
              <w:rPr>
                <w:rFonts w:ascii="Calibri" w:hAnsi="Calibri" w:cs="Calibri"/>
                <w:bCs/>
                <w:sz w:val="24"/>
                <w:szCs w:val="24"/>
              </w:rPr>
            </w:pPr>
            <w:r>
              <w:rPr>
                <w:rFonts w:ascii="Calibri" w:hAnsi="Calibri" w:cs="Calibri"/>
                <w:bCs/>
                <w:sz w:val="24"/>
                <w:szCs w:val="24"/>
              </w:rPr>
              <w:t>58</w:t>
            </w:r>
            <w:r w:rsidRPr="00EF1063">
              <w:rPr>
                <w:rFonts w:ascii="Calibri" w:hAnsi="Calibri" w:cs="Calibri"/>
                <w:bCs/>
                <w:sz w:val="24"/>
                <w:szCs w:val="24"/>
              </w:rPr>
              <w:t>.000,00 €</w:t>
            </w:r>
          </w:p>
          <w:p w14:paraId="380C1767" w14:textId="77777777" w:rsidR="00BC09C0" w:rsidRDefault="00BC09C0" w:rsidP="00194231">
            <w:pPr>
              <w:spacing w:before="60"/>
              <w:ind w:left="708"/>
              <w:rPr>
                <w:rFonts w:ascii="Calibri" w:hAnsi="Calibri" w:cs="Calibri"/>
                <w:bCs/>
                <w:sz w:val="24"/>
                <w:szCs w:val="24"/>
              </w:rPr>
            </w:pPr>
            <w:r>
              <w:rPr>
                <w:rFonts w:ascii="Calibri" w:hAnsi="Calibri" w:cs="Calibri"/>
                <w:bCs/>
                <w:sz w:val="24"/>
                <w:szCs w:val="24"/>
              </w:rPr>
              <w:t>70</w:t>
            </w:r>
            <w:r w:rsidRPr="00EF1063">
              <w:rPr>
                <w:rFonts w:ascii="Calibri" w:hAnsi="Calibri" w:cs="Calibri"/>
                <w:bCs/>
                <w:sz w:val="24"/>
                <w:szCs w:val="24"/>
              </w:rPr>
              <w:t>.000,00 €</w:t>
            </w:r>
          </w:p>
          <w:p w14:paraId="42EAACB9" w14:textId="77777777" w:rsidR="00BC09C0" w:rsidRDefault="00BC09C0" w:rsidP="00194231">
            <w:pPr>
              <w:spacing w:before="60"/>
              <w:ind w:left="708"/>
              <w:rPr>
                <w:rFonts w:ascii="Calibri" w:hAnsi="Calibri" w:cs="Calibri"/>
                <w:bCs/>
                <w:sz w:val="24"/>
                <w:szCs w:val="24"/>
              </w:rPr>
            </w:pPr>
            <w:r>
              <w:rPr>
                <w:rFonts w:ascii="Calibri" w:hAnsi="Calibri" w:cs="Calibri"/>
                <w:bCs/>
                <w:sz w:val="24"/>
                <w:szCs w:val="24"/>
              </w:rPr>
              <w:t>82.000,00 €</w:t>
            </w:r>
          </w:p>
          <w:p w14:paraId="3FF11B09" w14:textId="77777777" w:rsidR="00BC09C0" w:rsidRDefault="00BC09C0" w:rsidP="00194231">
            <w:pPr>
              <w:spacing w:before="60"/>
              <w:ind w:left="708"/>
              <w:rPr>
                <w:rFonts w:ascii="Calibri" w:hAnsi="Calibri" w:cs="Calibri"/>
                <w:bCs/>
                <w:sz w:val="24"/>
                <w:szCs w:val="24"/>
              </w:rPr>
            </w:pPr>
            <w:r>
              <w:rPr>
                <w:rFonts w:ascii="Calibri" w:hAnsi="Calibri" w:cs="Calibri"/>
                <w:bCs/>
                <w:sz w:val="24"/>
                <w:szCs w:val="24"/>
              </w:rPr>
              <w:t>94.000,00 €</w:t>
            </w:r>
          </w:p>
        </w:tc>
      </w:tr>
    </w:tbl>
    <w:p w14:paraId="3B61B12E" w14:textId="4442852D" w:rsidR="00CB5E1D" w:rsidRDefault="00CB5E1D" w:rsidP="00BC09C0">
      <w:pPr>
        <w:spacing w:before="120" w:after="120"/>
        <w:jc w:val="both"/>
        <w:rPr>
          <w:rFonts w:ascii="Calibri" w:hAnsi="Calibri" w:cs="Calibri"/>
          <w:bCs/>
          <w:sz w:val="24"/>
          <w:szCs w:val="24"/>
        </w:rPr>
      </w:pPr>
    </w:p>
    <w:p w14:paraId="46FBEBCF" w14:textId="77777777" w:rsidR="00CB5E1D" w:rsidRDefault="00CB5E1D">
      <w:pPr>
        <w:rPr>
          <w:rFonts w:ascii="Calibri" w:hAnsi="Calibri" w:cs="Calibri"/>
          <w:bCs/>
          <w:sz w:val="24"/>
          <w:szCs w:val="24"/>
        </w:rPr>
      </w:pPr>
      <w:r>
        <w:rPr>
          <w:rFonts w:ascii="Calibri" w:hAnsi="Calibri" w:cs="Calibri"/>
          <w:bCs/>
          <w:sz w:val="24"/>
          <w:szCs w:val="24"/>
        </w:rPr>
        <w:br w:type="page"/>
      </w:r>
    </w:p>
    <w:p w14:paraId="34B09F26" w14:textId="28221BEF" w:rsidR="00682CEB" w:rsidRDefault="00682CEB" w:rsidP="00CB5E1D">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Arbeitsaufträge, Teil 2</w:t>
      </w:r>
    </w:p>
    <w:tbl>
      <w:tblPr>
        <w:tblStyle w:val="Tabellenraster"/>
        <w:tblW w:w="10206" w:type="dxa"/>
        <w:jc w:val="center"/>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567"/>
        <w:gridCol w:w="9639"/>
      </w:tblGrid>
      <w:tr w:rsidR="00682CEB" w14:paraId="4AEE4FE2" w14:textId="77777777" w:rsidTr="00194231">
        <w:trPr>
          <w:jc w:val="center"/>
        </w:trPr>
        <w:tc>
          <w:tcPr>
            <w:tcW w:w="567" w:type="dxa"/>
          </w:tcPr>
          <w:p w14:paraId="76D63E15" w14:textId="77777777" w:rsidR="00682CEB"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1</w:t>
            </w:r>
          </w:p>
        </w:tc>
        <w:tc>
          <w:tcPr>
            <w:tcW w:w="9639" w:type="dxa"/>
          </w:tcPr>
          <w:p w14:paraId="14189E33"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Was versteht man unter Kapazität?</w:t>
            </w:r>
          </w:p>
          <w:p w14:paraId="0F79B3AB"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sym w:font="Wingdings" w:char="F0E8"/>
            </w:r>
            <w:r>
              <w:rPr>
                <w:rFonts w:ascii="Calibri" w:hAnsi="Calibri" w:cs="Calibri"/>
                <w:bCs/>
                <w:sz w:val="24"/>
                <w:szCs w:val="24"/>
              </w:rPr>
              <w:t xml:space="preserve"> siehe auch Exkurs 3 (verschiedene Arten der Kapazität)</w:t>
            </w:r>
          </w:p>
        </w:tc>
      </w:tr>
      <w:tr w:rsidR="00682CEB" w14:paraId="0416BB99" w14:textId="77777777" w:rsidTr="00194231">
        <w:trPr>
          <w:jc w:val="center"/>
        </w:trPr>
        <w:tc>
          <w:tcPr>
            <w:tcW w:w="567" w:type="dxa"/>
          </w:tcPr>
          <w:p w14:paraId="337B63C0"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2</w:t>
            </w:r>
          </w:p>
        </w:tc>
        <w:tc>
          <w:tcPr>
            <w:tcW w:w="9639" w:type="dxa"/>
          </w:tcPr>
          <w:p w14:paraId="1FAE7DA4"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Hans und Jana erhalten von Frau Willsen folgenden Auftrag: „Bitte ermitteln Sie mir die Kostenfunktionen für BM AX1 und BM AX2. Sie können von proportionalen variablen Kosten ausgehen.“</w:t>
            </w:r>
          </w:p>
        </w:tc>
      </w:tr>
      <w:tr w:rsidR="00682CEB" w14:paraId="639BDB2C" w14:textId="77777777" w:rsidTr="00194231">
        <w:trPr>
          <w:jc w:val="center"/>
        </w:trPr>
        <w:tc>
          <w:tcPr>
            <w:tcW w:w="567" w:type="dxa"/>
          </w:tcPr>
          <w:p w14:paraId="772786D7"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3</w:t>
            </w:r>
          </w:p>
        </w:tc>
        <w:tc>
          <w:tcPr>
            <w:tcW w:w="9639" w:type="dxa"/>
          </w:tcPr>
          <w:p w14:paraId="426CD107"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 xml:space="preserve">Frau Willsen möchte, dass Hans die Kosten beider Maschinen vergleicht. Unterstützen Sie ihn bei der Aufgabe und ermitteln Sie mithilfe der vorliegenden Daten die Kapazität (in Teilen), bei der die Kosten bei beiden Biegemaschinen gleich hoch sind. Kontrollieren Sie anschließend Ihr Ergebnis durch eine rechnerische Probe. </w:t>
            </w:r>
          </w:p>
        </w:tc>
      </w:tr>
      <w:tr w:rsidR="00682CEB" w14:paraId="2E2381AE" w14:textId="77777777" w:rsidTr="00194231">
        <w:trPr>
          <w:jc w:val="center"/>
        </w:trPr>
        <w:tc>
          <w:tcPr>
            <w:tcW w:w="567" w:type="dxa"/>
          </w:tcPr>
          <w:p w14:paraId="6D341AD2"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4</w:t>
            </w:r>
          </w:p>
        </w:tc>
        <w:tc>
          <w:tcPr>
            <w:tcW w:w="9639" w:type="dxa"/>
          </w:tcPr>
          <w:p w14:paraId="02F5E374"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Problematisch wird es insbesondere dann, wenn die Beanspruchung von je einer BM AX1 in vielen Monaten 240.000 Teile überschreitet. Berechnen Sie deshalb die Kosten je Teil, wenn 240.000 Teile auf den Biegemaschinen BM AX1 bzw. BM BX1 bearbeitet werden.</w:t>
            </w:r>
          </w:p>
        </w:tc>
      </w:tr>
      <w:tr w:rsidR="00682CEB" w14:paraId="72E12560" w14:textId="77777777" w:rsidTr="00194231">
        <w:trPr>
          <w:jc w:val="center"/>
        </w:trPr>
        <w:tc>
          <w:tcPr>
            <w:tcW w:w="567" w:type="dxa"/>
          </w:tcPr>
          <w:p w14:paraId="2332ADF5"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5</w:t>
            </w:r>
          </w:p>
        </w:tc>
        <w:tc>
          <w:tcPr>
            <w:tcW w:w="9639" w:type="dxa"/>
          </w:tcPr>
          <w:p w14:paraId="6A484DE4"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Hans fragt Jana, ob die deutlich höheren Fixkosten der CNC-Biegemaschine gerechtfertigt sind. Was wird sie ihm antworten?</w:t>
            </w:r>
          </w:p>
        </w:tc>
      </w:tr>
      <w:tr w:rsidR="00682CEB" w14:paraId="2AE0E4BA" w14:textId="77777777" w:rsidTr="00194231">
        <w:trPr>
          <w:jc w:val="center"/>
        </w:trPr>
        <w:tc>
          <w:tcPr>
            <w:tcW w:w="567" w:type="dxa"/>
          </w:tcPr>
          <w:p w14:paraId="4263D640"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6</w:t>
            </w:r>
          </w:p>
        </w:tc>
        <w:tc>
          <w:tcPr>
            <w:tcW w:w="9639" w:type="dxa"/>
          </w:tcPr>
          <w:p w14:paraId="0B1F3131" w14:textId="77777777" w:rsidR="00682CEB" w:rsidRDefault="00682CEB" w:rsidP="00194231">
            <w:pPr>
              <w:spacing w:before="120"/>
              <w:jc w:val="both"/>
              <w:rPr>
                <w:rFonts w:ascii="Calibri" w:hAnsi="Calibri" w:cs="Calibri"/>
                <w:bCs/>
                <w:sz w:val="24"/>
                <w:szCs w:val="24"/>
              </w:rPr>
            </w:pPr>
            <w:r>
              <w:rPr>
                <w:rFonts w:ascii="Calibri" w:hAnsi="Calibri" w:cs="Calibri"/>
                <w:bCs/>
                <w:sz w:val="24"/>
                <w:szCs w:val="24"/>
              </w:rPr>
              <w:t>Auch im laufenden Geschäftsjahr rechnet Frau Willsen wieder mit einer ähnlichen Auslastung wie im Vorjahr.</w:t>
            </w:r>
          </w:p>
          <w:p w14:paraId="46AED368" w14:textId="77777777" w:rsidR="00682CEB" w:rsidRPr="00EF1063" w:rsidRDefault="00682CEB" w:rsidP="00682CEB">
            <w:pPr>
              <w:pStyle w:val="Listenabsatz"/>
              <w:numPr>
                <w:ilvl w:val="0"/>
                <w:numId w:val="57"/>
              </w:numPr>
              <w:spacing w:before="120" w:after="120"/>
              <w:ind w:left="397" w:hanging="284"/>
              <w:contextualSpacing w:val="0"/>
              <w:jc w:val="both"/>
              <w:rPr>
                <w:rFonts w:ascii="Calibri" w:hAnsi="Calibri" w:cs="Calibri"/>
                <w:bCs/>
                <w:sz w:val="24"/>
                <w:szCs w:val="24"/>
              </w:rPr>
            </w:pPr>
            <w:r w:rsidRPr="00EF1063">
              <w:rPr>
                <w:rFonts w:ascii="Calibri" w:hAnsi="Calibri" w:cs="Calibri"/>
                <w:bCs/>
                <w:sz w:val="24"/>
                <w:szCs w:val="24"/>
              </w:rPr>
              <w:t>Welche Konsequenzen ergeben sich daraus für die Auftragsabwicklung in den Monaten mit einer Kapazitätsbeanspruchung von 260.000 Teilen</w:t>
            </w:r>
            <w:r>
              <w:rPr>
                <w:rFonts w:ascii="Calibri" w:hAnsi="Calibri" w:cs="Calibri"/>
                <w:bCs/>
                <w:sz w:val="24"/>
                <w:szCs w:val="24"/>
              </w:rPr>
              <w:t xml:space="preserve"> je Biegemaschine?</w:t>
            </w:r>
          </w:p>
          <w:p w14:paraId="3BF115DF" w14:textId="77777777" w:rsidR="00682CEB" w:rsidRPr="00EF1063" w:rsidRDefault="00682CEB" w:rsidP="00682CEB">
            <w:pPr>
              <w:pStyle w:val="Listenabsatz"/>
              <w:numPr>
                <w:ilvl w:val="0"/>
                <w:numId w:val="57"/>
              </w:numPr>
              <w:spacing w:before="120" w:after="120"/>
              <w:ind w:left="397" w:hanging="284"/>
              <w:contextualSpacing w:val="0"/>
              <w:jc w:val="both"/>
              <w:rPr>
                <w:rFonts w:ascii="Calibri" w:hAnsi="Calibri" w:cs="Calibri"/>
                <w:bCs/>
                <w:sz w:val="24"/>
                <w:szCs w:val="24"/>
              </w:rPr>
            </w:pPr>
            <w:r w:rsidRPr="00EF1063">
              <w:rPr>
                <w:rFonts w:ascii="Calibri" w:hAnsi="Calibri" w:cs="Calibri"/>
                <w:bCs/>
                <w:sz w:val="24"/>
                <w:szCs w:val="24"/>
              </w:rPr>
              <w:t>Ermitteln Sie den durchschnittlichen Beschäftigungsgrad der aktuell eingesetzten Biegemaschine BM AX1.</w:t>
            </w:r>
          </w:p>
        </w:tc>
      </w:tr>
      <w:tr w:rsidR="00682CEB" w14:paraId="595955D1" w14:textId="77777777" w:rsidTr="00194231">
        <w:trPr>
          <w:jc w:val="center"/>
        </w:trPr>
        <w:tc>
          <w:tcPr>
            <w:tcW w:w="567" w:type="dxa"/>
          </w:tcPr>
          <w:p w14:paraId="10B38FCF"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7</w:t>
            </w:r>
          </w:p>
        </w:tc>
        <w:tc>
          <w:tcPr>
            <w:tcW w:w="9639" w:type="dxa"/>
          </w:tcPr>
          <w:p w14:paraId="53A0C2AD"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Jana fragt sich, ob die Anschaffung der CNC-Biegemaschine BM BX1 denn wirklich sinnvoll ist. Sie bittet Hans, Pro- und Kontra-Argumente zu sammeln und in einer Tabelle festzuhalten. Welche Gründe könnte Hans anführen?</w:t>
            </w:r>
          </w:p>
        </w:tc>
      </w:tr>
    </w:tbl>
    <w:p w14:paraId="533E0D23" w14:textId="77777777" w:rsidR="00682CEB" w:rsidRPr="00284FBD" w:rsidRDefault="00682CEB" w:rsidP="00682CEB">
      <w:pPr>
        <w:spacing w:before="120" w:after="120"/>
        <w:jc w:val="both"/>
        <w:rPr>
          <w:rFonts w:ascii="Calibri" w:hAnsi="Calibri" w:cs="Calibri"/>
          <w:bCs/>
          <w:sz w:val="24"/>
          <w:szCs w:val="24"/>
        </w:rPr>
      </w:pPr>
    </w:p>
    <w:p w14:paraId="0E8AEC3B" w14:textId="77777777" w:rsidR="00682CEB" w:rsidRDefault="00682CEB" w:rsidP="00682CEB">
      <w:pPr>
        <w:spacing w:after="160" w:line="278" w:lineRule="auto"/>
        <w:rPr>
          <w:rFonts w:ascii="Gadugi" w:hAnsi="Gadugi" w:cs="Estrangelo Edessa"/>
          <w:b/>
          <w:sz w:val="28"/>
          <w:szCs w:val="28"/>
        </w:rPr>
      </w:pPr>
      <w:r>
        <w:rPr>
          <w:rFonts w:ascii="Gadugi" w:hAnsi="Gadugi" w:cs="Estrangelo Edessa"/>
          <w:b/>
          <w:sz w:val="28"/>
          <w:szCs w:val="28"/>
        </w:rPr>
        <w:br w:type="page"/>
      </w:r>
    </w:p>
    <w:p w14:paraId="02955839" w14:textId="77777777" w:rsidR="00682CEB" w:rsidRPr="0083679A" w:rsidRDefault="00682CEB" w:rsidP="00682CEB">
      <w:pPr>
        <w:shd w:val="clear" w:color="auto" w:fill="C6D9F1"/>
        <w:spacing w:before="240" w:after="120"/>
        <w:jc w:val="center"/>
        <w:rPr>
          <w:rFonts w:ascii="Gadugi" w:hAnsi="Gadugi" w:cs="Estrangelo Edessa"/>
          <w:b/>
          <w:sz w:val="28"/>
          <w:szCs w:val="28"/>
        </w:rPr>
      </w:pPr>
      <w:r w:rsidRPr="003E7644">
        <w:rPr>
          <w:rFonts w:ascii="Gadugi" w:hAnsi="Gadugi" w:cs="Estrangelo Edessa"/>
          <w:b/>
          <w:sz w:val="28"/>
          <w:szCs w:val="28"/>
        </w:rPr>
        <w:lastRenderedPageBreak/>
        <w:t>Lösungen</w:t>
      </w:r>
      <w:r>
        <w:rPr>
          <w:rFonts w:ascii="Gadugi" w:hAnsi="Gadugi" w:cs="Estrangelo Edessa"/>
          <w:b/>
          <w:sz w:val="28"/>
          <w:szCs w:val="28"/>
        </w:rPr>
        <w:t xml:space="preserve"> 2 </w:t>
      </w: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682CEB" w14:paraId="5A651BFE" w14:textId="77777777" w:rsidTr="00194231">
        <w:trPr>
          <w:jc w:val="center"/>
        </w:trPr>
        <w:tc>
          <w:tcPr>
            <w:tcW w:w="583" w:type="dxa"/>
          </w:tcPr>
          <w:p w14:paraId="36662C71" w14:textId="77777777" w:rsidR="00682CEB" w:rsidRPr="002D2F0E" w:rsidRDefault="00682CEB" w:rsidP="004C2367">
            <w:pPr>
              <w:spacing w:after="120"/>
              <w:jc w:val="center"/>
              <w:rPr>
                <w:rFonts w:ascii="Calibri" w:hAnsi="Calibri" w:cs="Calibri"/>
                <w:b/>
                <w:color w:val="00B050"/>
                <w:sz w:val="24"/>
                <w:szCs w:val="24"/>
              </w:rPr>
            </w:pPr>
            <w:r>
              <w:rPr>
                <w:rFonts w:ascii="Calibri" w:hAnsi="Calibri" w:cs="Calibri"/>
                <w:b/>
                <w:color w:val="00B050"/>
                <w:sz w:val="24"/>
                <w:szCs w:val="24"/>
              </w:rPr>
              <w:t>1</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CB5E1D" w14:paraId="315B8A5A" w14:textId="77777777" w:rsidTr="00CB5E1D">
              <w:trPr>
                <w:trHeight w:val="2268"/>
              </w:trPr>
              <w:tc>
                <w:tcPr>
                  <w:tcW w:w="9681" w:type="dxa"/>
                </w:tcPr>
                <w:p w14:paraId="0F4DA910" w14:textId="77777777" w:rsidR="00CB5E1D" w:rsidRDefault="00CB5E1D" w:rsidP="004C2367">
                  <w:pPr>
                    <w:tabs>
                      <w:tab w:val="left" w:pos="4060"/>
                    </w:tabs>
                    <w:spacing w:after="120"/>
                    <w:jc w:val="both"/>
                    <w:rPr>
                      <w:rFonts w:ascii="Calibri" w:hAnsi="Calibri" w:cs="Calibri"/>
                      <w:bCs/>
                      <w:sz w:val="24"/>
                      <w:szCs w:val="24"/>
                    </w:rPr>
                  </w:pPr>
                </w:p>
              </w:tc>
            </w:tr>
          </w:tbl>
          <w:p w14:paraId="08C3CB91" w14:textId="2945BC44" w:rsidR="00682CEB" w:rsidRPr="00F87A3B" w:rsidRDefault="00682CEB" w:rsidP="004C2367">
            <w:pPr>
              <w:tabs>
                <w:tab w:val="left" w:pos="4060"/>
              </w:tabs>
              <w:spacing w:after="120"/>
              <w:jc w:val="both"/>
              <w:rPr>
                <w:rFonts w:ascii="Calibri" w:hAnsi="Calibri" w:cs="Calibri"/>
                <w:bCs/>
                <w:sz w:val="24"/>
                <w:szCs w:val="24"/>
              </w:rPr>
            </w:pPr>
          </w:p>
        </w:tc>
      </w:tr>
      <w:tr w:rsidR="00682CEB" w14:paraId="3D4ED6EE" w14:textId="77777777" w:rsidTr="00194231">
        <w:trPr>
          <w:jc w:val="center"/>
        </w:trPr>
        <w:tc>
          <w:tcPr>
            <w:tcW w:w="583" w:type="dxa"/>
          </w:tcPr>
          <w:p w14:paraId="73EFC074" w14:textId="357FCB07" w:rsidR="00682CEB" w:rsidRDefault="00682CEB" w:rsidP="00194231">
            <w:pPr>
              <w:spacing w:before="120" w:after="120"/>
              <w:jc w:val="center"/>
              <w:rPr>
                <w:rFonts w:ascii="Calibri" w:hAnsi="Calibri" w:cs="Calibri"/>
                <w:b/>
                <w:color w:val="00B050"/>
                <w:sz w:val="24"/>
                <w:szCs w:val="24"/>
              </w:rPr>
            </w:pPr>
          </w:p>
        </w:tc>
        <w:tc>
          <w:tcPr>
            <w:tcW w:w="9907" w:type="dxa"/>
          </w:tcPr>
          <w:p w14:paraId="4FB71288" w14:textId="73544754" w:rsidR="00682CEB" w:rsidRPr="00514E8E" w:rsidRDefault="00682CEB" w:rsidP="00194231">
            <w:pPr>
              <w:spacing w:before="120" w:after="120"/>
              <w:rPr>
                <w:rFonts w:ascii="Calibri" w:hAnsi="Calibri" w:cs="Calibri"/>
                <w:bCs/>
                <w:noProof/>
                <w:sz w:val="24"/>
                <w:szCs w:val="24"/>
              </w:rPr>
            </w:pPr>
          </w:p>
        </w:tc>
      </w:tr>
      <w:tr w:rsidR="00CB5E1D" w14:paraId="30CD96FD" w14:textId="77777777" w:rsidTr="00194231">
        <w:trPr>
          <w:jc w:val="center"/>
        </w:trPr>
        <w:tc>
          <w:tcPr>
            <w:tcW w:w="583" w:type="dxa"/>
          </w:tcPr>
          <w:p w14:paraId="497B4A29" w14:textId="58EED634" w:rsidR="00CB5E1D" w:rsidRDefault="00E1160B" w:rsidP="004C2367">
            <w:pPr>
              <w:spacing w:after="120"/>
              <w:jc w:val="center"/>
              <w:rPr>
                <w:rFonts w:ascii="Calibri" w:hAnsi="Calibri" w:cs="Calibri"/>
                <w:b/>
                <w:color w:val="00B050"/>
                <w:sz w:val="24"/>
                <w:szCs w:val="24"/>
              </w:rPr>
            </w:pPr>
            <w:r>
              <w:rPr>
                <w:rFonts w:ascii="Calibri" w:hAnsi="Calibri" w:cs="Calibri"/>
                <w:b/>
                <w:color w:val="00B050"/>
                <w:sz w:val="24"/>
                <w:szCs w:val="24"/>
              </w:rPr>
              <w:t>2</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E1160B" w14:paraId="413C973B" w14:textId="77777777" w:rsidTr="00E1160B">
              <w:trPr>
                <w:trHeight w:val="6804"/>
              </w:trPr>
              <w:tc>
                <w:tcPr>
                  <w:tcW w:w="9681" w:type="dxa"/>
                </w:tcPr>
                <w:p w14:paraId="6E060CE0" w14:textId="77777777" w:rsidR="00E1160B" w:rsidRPr="00E1160B" w:rsidRDefault="00E1160B" w:rsidP="00E1160B">
                  <w:pPr>
                    <w:spacing w:before="120" w:after="240"/>
                    <w:jc w:val="center"/>
                    <w:rPr>
                      <w:rFonts w:ascii="Calibri" w:hAnsi="Calibri" w:cs="Calibri"/>
                      <w:b/>
                      <w:noProof/>
                      <w:sz w:val="24"/>
                      <w:szCs w:val="24"/>
                    </w:rPr>
                  </w:pPr>
                  <w:r w:rsidRPr="00E1160B">
                    <w:rPr>
                      <w:rFonts w:ascii="Calibri" w:hAnsi="Calibri" w:cs="Calibri"/>
                      <w:b/>
                      <w:noProof/>
                      <w:sz w:val="24"/>
                      <w:szCs w:val="24"/>
                      <w:highlight w:val="yellow"/>
                    </w:rPr>
                    <w:t>Halbautomatische Biegemaschine: BM AX1</w:t>
                  </w:r>
                </w:p>
                <w:p w14:paraId="397E66DA" w14:textId="6F8D31C6" w:rsidR="00E1160B" w:rsidRPr="00E1160B" w:rsidRDefault="00E1160B" w:rsidP="00E1160B">
                  <w:pPr>
                    <w:rPr>
                      <w:rFonts w:ascii="Calibri" w:hAnsi="Calibri" w:cs="Calibri"/>
                      <w:sz w:val="24"/>
                      <w:szCs w:val="24"/>
                    </w:rPr>
                  </w:pPr>
                </w:p>
              </w:tc>
            </w:tr>
          </w:tbl>
          <w:p w14:paraId="19D8E4C8" w14:textId="77777777" w:rsidR="00CB5E1D" w:rsidRPr="00514E8E" w:rsidRDefault="00CB5E1D" w:rsidP="00194231">
            <w:pPr>
              <w:spacing w:before="120" w:after="120"/>
              <w:rPr>
                <w:rFonts w:ascii="Calibri" w:hAnsi="Calibri" w:cs="Calibri"/>
                <w:bCs/>
                <w:noProof/>
                <w:sz w:val="24"/>
                <w:szCs w:val="24"/>
              </w:rPr>
            </w:pPr>
          </w:p>
        </w:tc>
      </w:tr>
    </w:tbl>
    <w:p w14:paraId="1498350A" w14:textId="546C9E89" w:rsidR="00E1160B" w:rsidRPr="00E1160B" w:rsidRDefault="00E1160B" w:rsidP="00E1160B">
      <w:pPr>
        <w:spacing w:before="120" w:after="120"/>
        <w:jc w:val="both"/>
        <w:rPr>
          <w:rFonts w:ascii="Gadugi" w:hAnsi="Gadugi" w:cs="Estrangelo Edessa"/>
          <w:b/>
          <w:sz w:val="24"/>
          <w:szCs w:val="24"/>
        </w:rPr>
      </w:pPr>
    </w:p>
    <w:p w14:paraId="660AC7D5" w14:textId="77777777" w:rsidR="00E1160B" w:rsidRDefault="00E1160B">
      <w:pPr>
        <w:rPr>
          <w:rFonts w:ascii="Gadugi" w:hAnsi="Gadugi" w:cs="Estrangelo Edessa"/>
          <w:b/>
          <w:sz w:val="28"/>
          <w:szCs w:val="28"/>
        </w:rPr>
      </w:pPr>
      <w:r>
        <w:rPr>
          <w:rFonts w:ascii="Gadugi" w:hAnsi="Gadugi" w:cs="Estrangelo Edessa"/>
          <w:b/>
          <w:sz w:val="28"/>
          <w:szCs w:val="28"/>
        </w:rPr>
        <w:br w:type="page"/>
      </w: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E1160B" w14:paraId="5BDF3FB4" w14:textId="77777777" w:rsidTr="00194231">
        <w:trPr>
          <w:jc w:val="center"/>
        </w:trPr>
        <w:tc>
          <w:tcPr>
            <w:tcW w:w="583" w:type="dxa"/>
          </w:tcPr>
          <w:p w14:paraId="50F8646D" w14:textId="77777777" w:rsidR="00E1160B" w:rsidRDefault="00E1160B" w:rsidP="00194231">
            <w:pPr>
              <w:spacing w:after="120"/>
              <w:jc w:val="center"/>
              <w:rPr>
                <w:rFonts w:ascii="Calibri" w:hAnsi="Calibri" w:cs="Calibri"/>
                <w:b/>
                <w:color w:val="00B050"/>
                <w:sz w:val="24"/>
                <w:szCs w:val="24"/>
              </w:rPr>
            </w:pPr>
            <w:r>
              <w:rPr>
                <w:rFonts w:ascii="Calibri" w:hAnsi="Calibri" w:cs="Calibri"/>
                <w:b/>
                <w:color w:val="00B050"/>
                <w:sz w:val="24"/>
                <w:szCs w:val="24"/>
              </w:rPr>
              <w:lastRenderedPageBreak/>
              <w:t>2</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E1160B" w14:paraId="531C37F0" w14:textId="77777777" w:rsidTr="00194231">
              <w:trPr>
                <w:trHeight w:val="6804"/>
              </w:trPr>
              <w:tc>
                <w:tcPr>
                  <w:tcW w:w="9681" w:type="dxa"/>
                </w:tcPr>
                <w:p w14:paraId="643188D4" w14:textId="5AB76BF3" w:rsidR="00E1160B" w:rsidRPr="00E1160B" w:rsidRDefault="00E1160B" w:rsidP="00E1160B">
                  <w:pPr>
                    <w:spacing w:before="120" w:after="240"/>
                    <w:jc w:val="center"/>
                    <w:rPr>
                      <w:rFonts w:ascii="Calibri" w:hAnsi="Calibri" w:cs="Calibri"/>
                      <w:b/>
                      <w:noProof/>
                      <w:sz w:val="24"/>
                      <w:szCs w:val="24"/>
                    </w:rPr>
                  </w:pPr>
                  <w:r>
                    <w:rPr>
                      <w:rFonts w:ascii="Calibri" w:hAnsi="Calibri" w:cs="Calibri"/>
                      <w:b/>
                      <w:noProof/>
                      <w:sz w:val="24"/>
                      <w:szCs w:val="24"/>
                      <w:highlight w:val="yellow"/>
                    </w:rPr>
                    <w:t>Vollautomatische</w:t>
                  </w:r>
                  <w:r w:rsidRPr="00E1160B">
                    <w:rPr>
                      <w:rFonts w:ascii="Calibri" w:hAnsi="Calibri" w:cs="Calibri"/>
                      <w:b/>
                      <w:noProof/>
                      <w:sz w:val="24"/>
                      <w:szCs w:val="24"/>
                      <w:highlight w:val="yellow"/>
                    </w:rPr>
                    <w:t xml:space="preserve"> Biegemaschine: BM </w:t>
                  </w:r>
                  <w:r>
                    <w:rPr>
                      <w:rFonts w:ascii="Calibri" w:hAnsi="Calibri" w:cs="Calibri"/>
                      <w:b/>
                      <w:noProof/>
                      <w:sz w:val="24"/>
                      <w:szCs w:val="24"/>
                      <w:highlight w:val="yellow"/>
                    </w:rPr>
                    <w:t>B</w:t>
                  </w:r>
                  <w:r w:rsidRPr="00E1160B">
                    <w:rPr>
                      <w:rFonts w:ascii="Calibri" w:hAnsi="Calibri" w:cs="Calibri"/>
                      <w:b/>
                      <w:noProof/>
                      <w:sz w:val="24"/>
                      <w:szCs w:val="24"/>
                      <w:highlight w:val="yellow"/>
                    </w:rPr>
                    <w:t>X1</w:t>
                  </w:r>
                </w:p>
                <w:p w14:paraId="5B5B280C" w14:textId="302E8A2B" w:rsidR="00E1160B" w:rsidRDefault="00E1160B" w:rsidP="00194231">
                  <w:pPr>
                    <w:spacing w:before="120" w:after="120"/>
                    <w:rPr>
                      <w:rFonts w:ascii="Calibri" w:hAnsi="Calibri" w:cs="Calibri"/>
                      <w:bCs/>
                      <w:noProof/>
                      <w:sz w:val="24"/>
                      <w:szCs w:val="24"/>
                    </w:rPr>
                  </w:pPr>
                </w:p>
              </w:tc>
            </w:tr>
          </w:tbl>
          <w:p w14:paraId="7C9ADB62" w14:textId="77777777" w:rsidR="00E1160B" w:rsidRPr="00514E8E" w:rsidRDefault="00E1160B" w:rsidP="00194231">
            <w:pPr>
              <w:spacing w:before="120" w:after="120"/>
              <w:rPr>
                <w:rFonts w:ascii="Calibri" w:hAnsi="Calibri" w:cs="Calibri"/>
                <w:bCs/>
                <w:noProof/>
                <w:sz w:val="24"/>
                <w:szCs w:val="24"/>
              </w:rPr>
            </w:pPr>
          </w:p>
        </w:tc>
      </w:tr>
    </w:tbl>
    <w:p w14:paraId="0E4050E8" w14:textId="77777777" w:rsidR="00682CEB" w:rsidRPr="00E1160B" w:rsidRDefault="00682CEB" w:rsidP="00E1160B">
      <w:pPr>
        <w:spacing w:before="120" w:after="120"/>
        <w:jc w:val="both"/>
        <w:rPr>
          <w:rFonts w:ascii="Gadugi" w:hAnsi="Gadugi" w:cs="Estrangelo Edessa"/>
          <w:b/>
          <w:sz w:val="24"/>
          <w:szCs w:val="24"/>
        </w:rPr>
      </w:pP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E1160B" w14:paraId="79AB8F7A" w14:textId="77777777" w:rsidTr="00194231">
        <w:trPr>
          <w:jc w:val="center"/>
        </w:trPr>
        <w:tc>
          <w:tcPr>
            <w:tcW w:w="583" w:type="dxa"/>
          </w:tcPr>
          <w:p w14:paraId="1250254A" w14:textId="7A4962E0" w:rsidR="00E1160B" w:rsidRDefault="00E1160B" w:rsidP="00194231">
            <w:pPr>
              <w:spacing w:after="120"/>
              <w:jc w:val="center"/>
              <w:rPr>
                <w:rFonts w:ascii="Calibri" w:hAnsi="Calibri" w:cs="Calibri"/>
                <w:b/>
                <w:color w:val="00B050"/>
                <w:sz w:val="24"/>
                <w:szCs w:val="24"/>
              </w:rPr>
            </w:pPr>
            <w:r>
              <w:rPr>
                <w:rFonts w:ascii="Calibri" w:hAnsi="Calibri" w:cs="Calibri"/>
                <w:b/>
                <w:color w:val="00B050"/>
                <w:sz w:val="24"/>
                <w:szCs w:val="24"/>
              </w:rPr>
              <w:t>3</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E1160B" w14:paraId="2B36C05B" w14:textId="77777777" w:rsidTr="00194231">
              <w:trPr>
                <w:trHeight w:val="6804"/>
              </w:trPr>
              <w:tc>
                <w:tcPr>
                  <w:tcW w:w="9681" w:type="dxa"/>
                </w:tcPr>
                <w:p w14:paraId="27B332F8" w14:textId="56FF109D" w:rsidR="00E1160B" w:rsidRPr="00E1160B" w:rsidRDefault="00E1160B" w:rsidP="00194231">
                  <w:pPr>
                    <w:spacing w:before="120" w:after="240"/>
                    <w:jc w:val="center"/>
                    <w:rPr>
                      <w:rFonts w:ascii="Calibri" w:hAnsi="Calibri" w:cs="Calibri"/>
                      <w:b/>
                      <w:noProof/>
                      <w:sz w:val="24"/>
                      <w:szCs w:val="24"/>
                      <w:highlight w:val="yellow"/>
                    </w:rPr>
                  </w:pPr>
                  <w:r w:rsidRPr="00E1160B">
                    <w:rPr>
                      <w:rFonts w:ascii="Calibri" w:hAnsi="Calibri" w:cs="Calibri"/>
                      <w:b/>
                      <w:noProof/>
                      <w:sz w:val="24"/>
                      <w:szCs w:val="24"/>
                      <w:highlight w:val="yellow"/>
                    </w:rPr>
                    <w:t>Ermittlung der kritschen Menge</w:t>
                  </w:r>
                </w:p>
                <w:p w14:paraId="20B71895" w14:textId="77777777" w:rsidR="00E1160B" w:rsidRDefault="00E1160B" w:rsidP="00194231">
                  <w:pPr>
                    <w:spacing w:before="120" w:after="120"/>
                    <w:rPr>
                      <w:rFonts w:ascii="Calibri" w:hAnsi="Calibri" w:cs="Calibri"/>
                      <w:bCs/>
                      <w:noProof/>
                      <w:sz w:val="24"/>
                      <w:szCs w:val="24"/>
                    </w:rPr>
                  </w:pPr>
                </w:p>
              </w:tc>
            </w:tr>
          </w:tbl>
          <w:p w14:paraId="6E7E2DAF" w14:textId="77777777" w:rsidR="00E1160B" w:rsidRPr="00514E8E" w:rsidRDefault="00E1160B" w:rsidP="00194231">
            <w:pPr>
              <w:spacing w:before="120" w:after="120"/>
              <w:rPr>
                <w:rFonts w:ascii="Calibri" w:hAnsi="Calibri" w:cs="Calibri"/>
                <w:bCs/>
                <w:noProof/>
                <w:sz w:val="24"/>
                <w:szCs w:val="24"/>
              </w:rPr>
            </w:pPr>
          </w:p>
        </w:tc>
      </w:tr>
    </w:tbl>
    <w:p w14:paraId="061CDCF0" w14:textId="1C205161" w:rsidR="00E1160B" w:rsidRDefault="00E1160B" w:rsidP="00682CEB">
      <w:pPr>
        <w:spacing w:after="160" w:line="278" w:lineRule="auto"/>
        <w:rPr>
          <w:rFonts w:ascii="Gadugi" w:hAnsi="Gadugi" w:cs="Estrangelo Edessa"/>
          <w:b/>
          <w:sz w:val="28"/>
          <w:szCs w:val="28"/>
        </w:rPr>
      </w:pP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E1160B" w14:paraId="3BAFC358" w14:textId="77777777" w:rsidTr="00194231">
        <w:trPr>
          <w:jc w:val="center"/>
        </w:trPr>
        <w:tc>
          <w:tcPr>
            <w:tcW w:w="583" w:type="dxa"/>
          </w:tcPr>
          <w:p w14:paraId="137CCC47" w14:textId="5D889076" w:rsidR="00E1160B" w:rsidRDefault="00E1160B" w:rsidP="00A70819">
            <w:pPr>
              <w:spacing w:after="120"/>
              <w:jc w:val="center"/>
              <w:rPr>
                <w:rFonts w:ascii="Calibri" w:hAnsi="Calibri" w:cs="Calibri"/>
                <w:b/>
                <w:color w:val="00B050"/>
                <w:sz w:val="24"/>
                <w:szCs w:val="24"/>
              </w:rPr>
            </w:pPr>
            <w:r>
              <w:rPr>
                <w:rFonts w:ascii="Calibri" w:hAnsi="Calibri" w:cs="Calibri"/>
                <w:b/>
                <w:color w:val="00B050"/>
                <w:sz w:val="24"/>
                <w:szCs w:val="24"/>
              </w:rPr>
              <w:lastRenderedPageBreak/>
              <w:t>4</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E1160B" w14:paraId="0220DC26" w14:textId="77777777" w:rsidTr="00A70819">
              <w:trPr>
                <w:trHeight w:val="3402"/>
              </w:trPr>
              <w:tc>
                <w:tcPr>
                  <w:tcW w:w="9681" w:type="dxa"/>
                </w:tcPr>
                <w:p w14:paraId="0CF73109" w14:textId="77777777" w:rsidR="00E1160B" w:rsidRDefault="00E1160B" w:rsidP="00194217">
                  <w:pPr>
                    <w:spacing w:before="120" w:after="240"/>
                    <w:rPr>
                      <w:rFonts w:ascii="Calibri" w:hAnsi="Calibri" w:cs="Calibri"/>
                      <w:bCs/>
                      <w:noProof/>
                      <w:sz w:val="24"/>
                      <w:szCs w:val="24"/>
                    </w:rPr>
                  </w:pPr>
                </w:p>
              </w:tc>
            </w:tr>
          </w:tbl>
          <w:p w14:paraId="41AA41EC" w14:textId="77777777" w:rsidR="00E1160B" w:rsidRPr="00514E8E" w:rsidRDefault="00E1160B" w:rsidP="00194231">
            <w:pPr>
              <w:spacing w:before="120" w:after="120"/>
              <w:rPr>
                <w:rFonts w:ascii="Calibri" w:hAnsi="Calibri" w:cs="Calibri"/>
                <w:bCs/>
                <w:noProof/>
                <w:sz w:val="24"/>
                <w:szCs w:val="24"/>
              </w:rPr>
            </w:pPr>
          </w:p>
        </w:tc>
      </w:tr>
    </w:tbl>
    <w:p w14:paraId="6BE3C598" w14:textId="77777777" w:rsidR="00E1160B" w:rsidRPr="00A70819" w:rsidRDefault="00E1160B" w:rsidP="00A70819">
      <w:pPr>
        <w:spacing w:before="120" w:after="120"/>
        <w:jc w:val="both"/>
        <w:rPr>
          <w:rFonts w:ascii="Gadugi" w:hAnsi="Gadugi" w:cs="Estrangelo Edessa"/>
          <w:b/>
          <w:sz w:val="24"/>
          <w:szCs w:val="24"/>
        </w:rPr>
      </w:pP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E1160B" w14:paraId="1D593D3F" w14:textId="77777777" w:rsidTr="00194231">
        <w:trPr>
          <w:jc w:val="center"/>
        </w:trPr>
        <w:tc>
          <w:tcPr>
            <w:tcW w:w="583" w:type="dxa"/>
          </w:tcPr>
          <w:p w14:paraId="60E5D1D2" w14:textId="32FF2652" w:rsidR="00E1160B" w:rsidRDefault="00A70819" w:rsidP="00194231">
            <w:pPr>
              <w:spacing w:after="120"/>
              <w:jc w:val="center"/>
              <w:rPr>
                <w:rFonts w:ascii="Calibri" w:hAnsi="Calibri" w:cs="Calibri"/>
                <w:b/>
                <w:color w:val="00B050"/>
                <w:sz w:val="24"/>
                <w:szCs w:val="24"/>
              </w:rPr>
            </w:pPr>
            <w:r>
              <w:rPr>
                <w:rFonts w:ascii="Calibri" w:hAnsi="Calibri" w:cs="Calibri"/>
                <w:b/>
                <w:color w:val="00B050"/>
                <w:sz w:val="24"/>
                <w:szCs w:val="24"/>
              </w:rPr>
              <w:t>5</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E1160B" w14:paraId="3D4AAF2A" w14:textId="77777777" w:rsidTr="00A70819">
              <w:trPr>
                <w:trHeight w:val="5670"/>
              </w:trPr>
              <w:tc>
                <w:tcPr>
                  <w:tcW w:w="9681" w:type="dxa"/>
                </w:tcPr>
                <w:p w14:paraId="3FB92845" w14:textId="77777777" w:rsidR="00E1160B" w:rsidRDefault="00E1160B" w:rsidP="00194217">
                  <w:pPr>
                    <w:spacing w:before="120" w:after="240"/>
                    <w:rPr>
                      <w:rFonts w:ascii="Calibri" w:hAnsi="Calibri" w:cs="Calibri"/>
                      <w:bCs/>
                      <w:noProof/>
                      <w:sz w:val="24"/>
                      <w:szCs w:val="24"/>
                    </w:rPr>
                  </w:pPr>
                </w:p>
              </w:tc>
            </w:tr>
          </w:tbl>
          <w:p w14:paraId="752EBEC3" w14:textId="77777777" w:rsidR="00E1160B" w:rsidRPr="00514E8E" w:rsidRDefault="00E1160B" w:rsidP="00194231">
            <w:pPr>
              <w:spacing w:before="120" w:after="120"/>
              <w:rPr>
                <w:rFonts w:ascii="Calibri" w:hAnsi="Calibri" w:cs="Calibri"/>
                <w:bCs/>
                <w:noProof/>
                <w:sz w:val="24"/>
                <w:szCs w:val="24"/>
              </w:rPr>
            </w:pPr>
          </w:p>
        </w:tc>
      </w:tr>
    </w:tbl>
    <w:p w14:paraId="2E378C89" w14:textId="48A7177C" w:rsidR="00676F60" w:rsidRDefault="00676F60" w:rsidP="001442C6">
      <w:pPr>
        <w:spacing w:before="120" w:after="120"/>
        <w:rPr>
          <w:rFonts w:ascii="Gadugi" w:hAnsi="Gadugi" w:cs="Estrangelo Edessa"/>
          <w:b/>
          <w:sz w:val="24"/>
          <w:szCs w:val="24"/>
        </w:rPr>
      </w:pPr>
    </w:p>
    <w:p w14:paraId="4D3CC949" w14:textId="77777777" w:rsidR="00676F60" w:rsidRDefault="00676F60">
      <w:pPr>
        <w:rPr>
          <w:rFonts w:ascii="Gadugi" w:hAnsi="Gadugi" w:cs="Estrangelo Edessa"/>
          <w:b/>
          <w:sz w:val="24"/>
          <w:szCs w:val="24"/>
        </w:rPr>
      </w:pPr>
      <w:r>
        <w:rPr>
          <w:rFonts w:ascii="Gadugi" w:hAnsi="Gadugi" w:cs="Estrangelo Edessa"/>
          <w:b/>
          <w:sz w:val="24"/>
          <w:szCs w:val="24"/>
        </w:rPr>
        <w:br w:type="page"/>
      </w: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571781" w14:paraId="47A188C2" w14:textId="77777777" w:rsidTr="00194231">
        <w:trPr>
          <w:jc w:val="center"/>
        </w:trPr>
        <w:tc>
          <w:tcPr>
            <w:tcW w:w="583" w:type="dxa"/>
          </w:tcPr>
          <w:p w14:paraId="4DB53DF0" w14:textId="2C82D779" w:rsidR="00571781" w:rsidRDefault="00571781" w:rsidP="00194231">
            <w:pPr>
              <w:spacing w:after="120"/>
              <w:jc w:val="center"/>
              <w:rPr>
                <w:rFonts w:ascii="Calibri" w:hAnsi="Calibri" w:cs="Calibri"/>
                <w:b/>
                <w:color w:val="00B050"/>
                <w:sz w:val="24"/>
                <w:szCs w:val="24"/>
              </w:rPr>
            </w:pPr>
            <w:r>
              <w:rPr>
                <w:rFonts w:ascii="Calibri" w:hAnsi="Calibri" w:cs="Calibri"/>
                <w:b/>
                <w:color w:val="00B050"/>
                <w:sz w:val="24"/>
                <w:szCs w:val="24"/>
              </w:rPr>
              <w:lastRenderedPageBreak/>
              <w:t>6</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571781" w14:paraId="0E6DB87F" w14:textId="77777777" w:rsidTr="00194231">
              <w:trPr>
                <w:trHeight w:val="5670"/>
              </w:trPr>
              <w:tc>
                <w:tcPr>
                  <w:tcW w:w="9681" w:type="dxa"/>
                </w:tcPr>
                <w:p w14:paraId="3D15F53B" w14:textId="77777777" w:rsidR="00571781" w:rsidRDefault="00571781" w:rsidP="00194231">
                  <w:pPr>
                    <w:spacing w:before="120" w:after="240"/>
                    <w:rPr>
                      <w:rFonts w:ascii="Calibri" w:hAnsi="Calibri" w:cs="Calibri"/>
                      <w:bCs/>
                      <w:noProof/>
                      <w:sz w:val="24"/>
                      <w:szCs w:val="24"/>
                    </w:rPr>
                  </w:pPr>
                </w:p>
              </w:tc>
            </w:tr>
          </w:tbl>
          <w:p w14:paraId="224B8E5F" w14:textId="77777777" w:rsidR="00571781" w:rsidRPr="00514E8E" w:rsidRDefault="00571781" w:rsidP="00194231">
            <w:pPr>
              <w:spacing w:before="120" w:after="120"/>
              <w:rPr>
                <w:rFonts w:ascii="Calibri" w:hAnsi="Calibri" w:cs="Calibri"/>
                <w:bCs/>
                <w:noProof/>
                <w:sz w:val="24"/>
                <w:szCs w:val="24"/>
              </w:rPr>
            </w:pPr>
          </w:p>
        </w:tc>
      </w:tr>
    </w:tbl>
    <w:p w14:paraId="58657E32" w14:textId="77777777" w:rsidR="00682CEB" w:rsidRPr="001442C6" w:rsidRDefault="00682CEB" w:rsidP="001442C6">
      <w:pPr>
        <w:spacing w:before="120" w:after="120"/>
        <w:rPr>
          <w:rFonts w:ascii="Gadugi" w:hAnsi="Gadugi" w:cs="Estrangelo Edessa"/>
          <w:b/>
          <w:sz w:val="24"/>
          <w:szCs w:val="24"/>
        </w:rPr>
      </w:pP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571781" w14:paraId="445D9427" w14:textId="77777777" w:rsidTr="00194231">
        <w:trPr>
          <w:jc w:val="center"/>
        </w:trPr>
        <w:tc>
          <w:tcPr>
            <w:tcW w:w="583" w:type="dxa"/>
          </w:tcPr>
          <w:p w14:paraId="39BD58C3" w14:textId="67B61440" w:rsidR="00571781" w:rsidRDefault="00571781" w:rsidP="00194231">
            <w:pPr>
              <w:spacing w:after="120"/>
              <w:jc w:val="center"/>
              <w:rPr>
                <w:rFonts w:ascii="Calibri" w:hAnsi="Calibri" w:cs="Calibri"/>
                <w:b/>
                <w:color w:val="00B050"/>
                <w:sz w:val="24"/>
                <w:szCs w:val="24"/>
              </w:rPr>
            </w:pPr>
            <w:r>
              <w:rPr>
                <w:rFonts w:ascii="Calibri" w:hAnsi="Calibri" w:cs="Calibri"/>
                <w:b/>
                <w:color w:val="00B050"/>
                <w:sz w:val="24"/>
                <w:szCs w:val="24"/>
              </w:rPr>
              <w:t>7</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571781" w14:paraId="7E22795F" w14:textId="77777777" w:rsidTr="00194231">
              <w:trPr>
                <w:trHeight w:val="5670"/>
              </w:trPr>
              <w:tc>
                <w:tcPr>
                  <w:tcW w:w="9681"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727"/>
                    <w:gridCol w:w="4728"/>
                  </w:tblGrid>
                  <w:tr w:rsidR="00571781" w14:paraId="6926CC6A" w14:textId="77777777" w:rsidTr="00571781">
                    <w:tc>
                      <w:tcPr>
                        <w:tcW w:w="4727" w:type="dxa"/>
                        <w:tcBorders>
                          <w:top w:val="dotted" w:sz="4" w:space="0" w:color="auto"/>
                          <w:bottom w:val="dotted" w:sz="4" w:space="0" w:color="auto"/>
                          <w:right w:val="dotted" w:sz="4" w:space="0" w:color="auto"/>
                        </w:tcBorders>
                      </w:tcPr>
                      <w:p w14:paraId="4AAEB3C4" w14:textId="7F2D6119" w:rsidR="00571781" w:rsidRDefault="00571781" w:rsidP="00194231">
                        <w:pPr>
                          <w:spacing w:before="120" w:after="240"/>
                          <w:rPr>
                            <w:rFonts w:ascii="Calibri" w:hAnsi="Calibri" w:cs="Calibri"/>
                            <w:bCs/>
                            <w:noProof/>
                            <w:sz w:val="24"/>
                            <w:szCs w:val="24"/>
                          </w:rPr>
                        </w:pPr>
                        <w:r>
                          <w:rPr>
                            <w:rFonts w:ascii="Calibri" w:hAnsi="Calibri" w:cs="Calibri"/>
                            <w:bCs/>
                            <w:noProof/>
                            <w:sz w:val="24"/>
                            <w:szCs w:val="24"/>
                          </w:rPr>
                          <w:t>Pro-Argumente</w:t>
                        </w:r>
                      </w:p>
                    </w:tc>
                    <w:tc>
                      <w:tcPr>
                        <w:tcW w:w="4728" w:type="dxa"/>
                        <w:tcBorders>
                          <w:top w:val="dotted" w:sz="4" w:space="0" w:color="auto"/>
                          <w:left w:val="dotted" w:sz="4" w:space="0" w:color="auto"/>
                          <w:bottom w:val="dotted" w:sz="4" w:space="0" w:color="auto"/>
                        </w:tcBorders>
                      </w:tcPr>
                      <w:p w14:paraId="2B334690" w14:textId="31317ACD" w:rsidR="00571781" w:rsidRDefault="00571781" w:rsidP="00194231">
                        <w:pPr>
                          <w:spacing w:before="120" w:after="240"/>
                          <w:rPr>
                            <w:rFonts w:ascii="Calibri" w:hAnsi="Calibri" w:cs="Calibri"/>
                            <w:bCs/>
                            <w:noProof/>
                            <w:sz w:val="24"/>
                            <w:szCs w:val="24"/>
                          </w:rPr>
                        </w:pPr>
                        <w:r>
                          <w:rPr>
                            <w:rFonts w:ascii="Calibri" w:hAnsi="Calibri" w:cs="Calibri"/>
                            <w:bCs/>
                            <w:noProof/>
                            <w:sz w:val="24"/>
                            <w:szCs w:val="24"/>
                          </w:rPr>
                          <w:t>Kontra-Argumente</w:t>
                        </w:r>
                      </w:p>
                    </w:tc>
                  </w:tr>
                  <w:tr w:rsidR="00571781" w14:paraId="7E98E338" w14:textId="77777777" w:rsidTr="00571781">
                    <w:trPr>
                      <w:trHeight w:val="5670"/>
                    </w:trPr>
                    <w:tc>
                      <w:tcPr>
                        <w:tcW w:w="4727" w:type="dxa"/>
                        <w:tcBorders>
                          <w:top w:val="dotted" w:sz="4" w:space="0" w:color="auto"/>
                          <w:bottom w:val="dotted" w:sz="4" w:space="0" w:color="auto"/>
                          <w:right w:val="dotted" w:sz="4" w:space="0" w:color="auto"/>
                        </w:tcBorders>
                      </w:tcPr>
                      <w:p w14:paraId="15F0159D" w14:textId="77777777" w:rsidR="00571781" w:rsidRDefault="00571781" w:rsidP="00194231">
                        <w:pPr>
                          <w:spacing w:before="120" w:after="240"/>
                          <w:rPr>
                            <w:rFonts w:ascii="Calibri" w:hAnsi="Calibri" w:cs="Calibri"/>
                            <w:bCs/>
                            <w:noProof/>
                            <w:sz w:val="24"/>
                            <w:szCs w:val="24"/>
                          </w:rPr>
                        </w:pPr>
                      </w:p>
                    </w:tc>
                    <w:tc>
                      <w:tcPr>
                        <w:tcW w:w="4728" w:type="dxa"/>
                        <w:tcBorders>
                          <w:top w:val="dotted" w:sz="4" w:space="0" w:color="auto"/>
                          <w:left w:val="dotted" w:sz="4" w:space="0" w:color="auto"/>
                          <w:bottom w:val="dotted" w:sz="4" w:space="0" w:color="auto"/>
                        </w:tcBorders>
                      </w:tcPr>
                      <w:p w14:paraId="3679ED7F" w14:textId="77777777" w:rsidR="00571781" w:rsidRDefault="00571781" w:rsidP="00194231">
                        <w:pPr>
                          <w:spacing w:before="120" w:after="240"/>
                          <w:rPr>
                            <w:rFonts w:ascii="Calibri" w:hAnsi="Calibri" w:cs="Calibri"/>
                            <w:bCs/>
                            <w:noProof/>
                            <w:sz w:val="24"/>
                            <w:szCs w:val="24"/>
                          </w:rPr>
                        </w:pPr>
                      </w:p>
                    </w:tc>
                  </w:tr>
                </w:tbl>
                <w:p w14:paraId="3002FFF7" w14:textId="77777777" w:rsidR="00571781" w:rsidRDefault="00571781" w:rsidP="00194231">
                  <w:pPr>
                    <w:spacing w:before="120" w:after="240"/>
                    <w:rPr>
                      <w:rFonts w:ascii="Calibri" w:hAnsi="Calibri" w:cs="Calibri"/>
                      <w:bCs/>
                      <w:noProof/>
                      <w:sz w:val="24"/>
                      <w:szCs w:val="24"/>
                    </w:rPr>
                  </w:pPr>
                </w:p>
              </w:tc>
            </w:tr>
          </w:tbl>
          <w:p w14:paraId="0B973F21" w14:textId="77777777" w:rsidR="00571781" w:rsidRPr="00514E8E" w:rsidRDefault="00571781" w:rsidP="00194231">
            <w:pPr>
              <w:spacing w:before="120" w:after="120"/>
              <w:rPr>
                <w:rFonts w:ascii="Calibri" w:hAnsi="Calibri" w:cs="Calibri"/>
                <w:bCs/>
                <w:noProof/>
                <w:sz w:val="24"/>
                <w:szCs w:val="24"/>
              </w:rPr>
            </w:pPr>
          </w:p>
        </w:tc>
      </w:tr>
    </w:tbl>
    <w:p w14:paraId="1C455025" w14:textId="77777777" w:rsidR="001442C6" w:rsidRDefault="001442C6" w:rsidP="001442C6">
      <w:pPr>
        <w:spacing w:before="120" w:after="120"/>
        <w:rPr>
          <w:rFonts w:ascii="Gadugi" w:hAnsi="Gadugi" w:cs="Estrangelo Edessa"/>
          <w:b/>
          <w:sz w:val="24"/>
          <w:szCs w:val="24"/>
        </w:rPr>
      </w:pPr>
    </w:p>
    <w:p w14:paraId="037A9DE8" w14:textId="77777777" w:rsidR="00571781" w:rsidRDefault="00571781" w:rsidP="001442C6">
      <w:pPr>
        <w:spacing w:before="120" w:after="120"/>
        <w:rPr>
          <w:rFonts w:ascii="Gadugi" w:hAnsi="Gadugi" w:cs="Estrangelo Edessa"/>
          <w:b/>
          <w:sz w:val="24"/>
          <w:szCs w:val="24"/>
        </w:rPr>
      </w:pPr>
    </w:p>
    <w:p w14:paraId="69E773AA" w14:textId="77777777" w:rsidR="00571781" w:rsidRPr="001442C6" w:rsidRDefault="00571781" w:rsidP="001442C6">
      <w:pPr>
        <w:spacing w:before="120" w:after="120"/>
        <w:rPr>
          <w:rFonts w:ascii="Gadugi" w:hAnsi="Gadugi" w:cs="Estrangelo Edessa"/>
          <w:b/>
          <w:sz w:val="24"/>
          <w:szCs w:val="24"/>
        </w:rPr>
      </w:pPr>
    </w:p>
    <w:p w14:paraId="24173DAF" w14:textId="460A82B6" w:rsidR="00682CEB" w:rsidRDefault="00682CEB" w:rsidP="00682CEB">
      <w:pPr>
        <w:spacing w:after="160" w:line="278" w:lineRule="auto"/>
        <w:rPr>
          <w:rFonts w:ascii="Gadugi" w:hAnsi="Gadugi" w:cs="Estrangelo Edessa"/>
          <w:b/>
          <w:sz w:val="28"/>
          <w:szCs w:val="28"/>
        </w:rPr>
      </w:pPr>
      <w:r>
        <w:rPr>
          <w:rFonts w:ascii="Gadugi" w:hAnsi="Gadugi" w:cs="Estrangelo Edessa"/>
          <w:b/>
          <w:sz w:val="28"/>
          <w:szCs w:val="28"/>
        </w:rPr>
        <w:br w:type="page"/>
      </w:r>
    </w:p>
    <w:p w14:paraId="5D7A9F82" w14:textId="77777777" w:rsidR="00682CEB" w:rsidRPr="0083679A" w:rsidRDefault="00682CEB" w:rsidP="00682CEB">
      <w:pPr>
        <w:shd w:val="clear" w:color="auto" w:fill="C6D9F1"/>
        <w:spacing w:after="120"/>
        <w:jc w:val="center"/>
        <w:rPr>
          <w:rFonts w:ascii="Gadugi" w:hAnsi="Gadugi" w:cs="Estrangelo Edessa"/>
          <w:b/>
          <w:sz w:val="28"/>
          <w:szCs w:val="28"/>
        </w:rPr>
      </w:pPr>
      <w:r w:rsidRPr="0083679A">
        <w:rPr>
          <w:rFonts w:ascii="Gadugi" w:hAnsi="Gadugi" w:cs="Estrangelo Edessa"/>
          <w:b/>
          <w:sz w:val="28"/>
          <w:szCs w:val="28"/>
        </w:rPr>
        <w:lastRenderedPageBreak/>
        <w:t>Situationsbeschreibung</w:t>
      </w:r>
      <w:r>
        <w:rPr>
          <w:rFonts w:ascii="Gadugi" w:hAnsi="Gadugi" w:cs="Estrangelo Edessa"/>
          <w:b/>
          <w:sz w:val="28"/>
          <w:szCs w:val="28"/>
        </w:rPr>
        <w:t xml:space="preserve"> 3</w:t>
      </w:r>
    </w:p>
    <w:p w14:paraId="44462B9F" w14:textId="77777777" w:rsidR="00682CEB" w:rsidRPr="00ED7C72" w:rsidRDefault="00682CEB" w:rsidP="00682CEB">
      <w:pPr>
        <w:spacing w:before="120" w:after="120"/>
        <w:jc w:val="both"/>
        <w:rPr>
          <w:rFonts w:ascii="Calibri" w:hAnsi="Calibri" w:cs="Calibri"/>
          <w:bCs/>
          <w:sz w:val="24"/>
          <w:szCs w:val="24"/>
        </w:rPr>
      </w:pPr>
      <w:r w:rsidRPr="00E0151E">
        <w:rPr>
          <w:rFonts w:ascii="Calibri" w:hAnsi="Calibri" w:cs="Calibri"/>
          <w:bCs/>
          <w:noProof/>
          <w:sz w:val="24"/>
          <w:szCs w:val="24"/>
        </w:rPr>
        <w:drawing>
          <wp:anchor distT="0" distB="0" distL="114300" distR="114300" simplePos="0" relativeHeight="251725312" behindDoc="0" locked="0" layoutInCell="1" allowOverlap="1" wp14:anchorId="2FE9757D" wp14:editId="2A4CFB6D">
            <wp:simplePos x="0" y="0"/>
            <wp:positionH relativeFrom="margin">
              <wp:align>left</wp:align>
            </wp:positionH>
            <wp:positionV relativeFrom="page">
              <wp:posOffset>985520</wp:posOffset>
            </wp:positionV>
            <wp:extent cx="1619885" cy="1115695"/>
            <wp:effectExtent l="0" t="0" r="0" b="8255"/>
            <wp:wrapSquare wrapText="bothSides"/>
            <wp:docPr id="105" name="Grafik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619885" cy="1115695"/>
                    </a:xfrm>
                    <a:prstGeom prst="rect">
                      <a:avLst/>
                    </a:prstGeom>
                  </pic:spPr>
                </pic:pic>
              </a:graphicData>
            </a:graphic>
          </wp:anchor>
        </w:drawing>
      </w:r>
      <w:r>
        <w:rPr>
          <w:rFonts w:ascii="Calibri" w:hAnsi="Calibri" w:cs="Calibri"/>
          <w:bCs/>
          <w:sz w:val="24"/>
          <w:szCs w:val="24"/>
        </w:rPr>
        <w:t>Neben der Polsterbank Comfort durchlaufen noch 6 weitere Erzeugnisse der Produktgruppe 1 die Biegemaschine BM AX1. Bei einer durchschnittlichen Beschäftigung ist die monatliche Kapazität ausreichend, um alle im Absatzprogramm vorgesehenen 7 Erzeugnisse herstellen zu können. Bei den Fixkosten müssen neben 30.000 € für BM AX1 weitere Kosten in Höhe von 450.000 € abgedeckt werden, z.B. für Gehälter, Raumkosten, etc.</w:t>
      </w:r>
    </w:p>
    <w:p w14:paraId="53045418" w14:textId="77777777" w:rsidR="00682CEB" w:rsidRDefault="00682CEB" w:rsidP="00682CEB">
      <w:pPr>
        <w:spacing w:before="120" w:after="120"/>
        <w:jc w:val="both"/>
        <w:rPr>
          <w:rFonts w:ascii="Calibri" w:hAnsi="Calibri" w:cs="Calibri"/>
          <w:bCs/>
          <w:sz w:val="24"/>
          <w:szCs w:val="24"/>
        </w:rPr>
      </w:pPr>
      <w:r>
        <w:rPr>
          <w:rFonts w:ascii="Calibri" w:hAnsi="Calibri" w:cs="Calibri"/>
          <w:bCs/>
          <w:sz w:val="24"/>
          <w:szCs w:val="24"/>
        </w:rPr>
        <w:t xml:space="preserve">Herr Jansen aus dem Controlling hat für Frau Willsen weitere </w:t>
      </w:r>
      <w:r w:rsidRPr="0027501D">
        <w:rPr>
          <w:rFonts w:ascii="Calibri" w:hAnsi="Calibri" w:cs="Calibri"/>
          <w:b/>
          <w:bCs/>
          <w:smallCaps/>
          <w:sz w:val="24"/>
          <w:szCs w:val="24"/>
        </w:rPr>
        <w:t>Angaben über die Kosten- und Erlössituation</w:t>
      </w:r>
      <w:r>
        <w:rPr>
          <w:rFonts w:ascii="Calibri" w:hAnsi="Calibri" w:cs="Calibri"/>
          <w:bCs/>
          <w:sz w:val="24"/>
          <w:szCs w:val="24"/>
        </w:rPr>
        <w:t xml:space="preserve"> zusammengestellt. Die </w:t>
      </w:r>
      <w:r w:rsidRPr="0027501D">
        <w:rPr>
          <w:rFonts w:ascii="Calibri" w:hAnsi="Calibri" w:cs="Calibri"/>
          <w:b/>
          <w:bCs/>
          <w:smallCaps/>
          <w:sz w:val="24"/>
          <w:szCs w:val="24"/>
        </w:rPr>
        <w:t>Absatzzahlen</w:t>
      </w:r>
      <w:r>
        <w:rPr>
          <w:rFonts w:ascii="Calibri" w:hAnsi="Calibri" w:cs="Calibri"/>
          <w:bCs/>
          <w:sz w:val="24"/>
          <w:szCs w:val="24"/>
        </w:rPr>
        <w:t xml:space="preserve"> basieren auf bereits georderten Mengen (der Stammkunden A - E) sowie auf Schätzungen für Verkäufe an andere Kunden. Herr Jansen geht davon aus, dass die Biegemaschinen BM AX1 den kompletten Monat </w:t>
      </w:r>
      <w:r w:rsidRPr="0027501D">
        <w:rPr>
          <w:rFonts w:ascii="Calibri" w:hAnsi="Calibri" w:cs="Calibri"/>
          <w:b/>
          <w:bCs/>
          <w:smallCaps/>
          <w:sz w:val="24"/>
          <w:szCs w:val="24"/>
        </w:rPr>
        <w:t>ohne</w:t>
      </w:r>
      <w:r>
        <w:rPr>
          <w:rFonts w:ascii="Calibri" w:hAnsi="Calibri" w:cs="Calibri"/>
          <w:bCs/>
          <w:sz w:val="24"/>
          <w:szCs w:val="24"/>
        </w:rPr>
        <w:t xml:space="preserve"> </w:t>
      </w:r>
      <w:r w:rsidRPr="0027501D">
        <w:rPr>
          <w:rFonts w:ascii="Calibri" w:hAnsi="Calibri" w:cs="Calibri"/>
          <w:b/>
          <w:bCs/>
          <w:smallCaps/>
          <w:sz w:val="24"/>
          <w:szCs w:val="24"/>
        </w:rPr>
        <w:t>Ausfallszeiten</w:t>
      </w:r>
      <w:r>
        <w:rPr>
          <w:rFonts w:ascii="Calibri" w:hAnsi="Calibri" w:cs="Calibri"/>
          <w:bCs/>
          <w:sz w:val="24"/>
          <w:szCs w:val="24"/>
        </w:rPr>
        <w:t xml:space="preserve"> zur Verfügung stehen werden. Die gesamte Produktion würde 43.200 Fertigungsminuten auf den 3 Biegemaschinen BM AX1 erfordern.</w:t>
      </w:r>
    </w:p>
    <w:p w14:paraId="681AF4AF" w14:textId="77777777" w:rsidR="00682CEB" w:rsidRDefault="00682CEB" w:rsidP="00682CEB">
      <w:pPr>
        <w:spacing w:before="60" w:after="120"/>
        <w:jc w:val="center"/>
        <w:rPr>
          <w:rFonts w:ascii="Calibri" w:hAnsi="Calibri" w:cs="Calibri"/>
          <w:bCs/>
          <w:sz w:val="24"/>
          <w:szCs w:val="24"/>
        </w:rPr>
      </w:pPr>
      <w:r>
        <w:rPr>
          <w:rFonts w:ascii="Calibri" w:hAnsi="Calibri" w:cs="Calibri"/>
          <w:bCs/>
          <w:noProof/>
          <w:sz w:val="24"/>
          <w:szCs w:val="24"/>
        </w:rPr>
        <w:drawing>
          <wp:inline distT="0" distB="0" distL="0" distR="0" wp14:anchorId="66565538" wp14:editId="19103045">
            <wp:extent cx="6480000" cy="3866400"/>
            <wp:effectExtent l="0" t="0" r="0" b="127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80000" cy="3866400"/>
                    </a:xfrm>
                    <a:prstGeom prst="rect">
                      <a:avLst/>
                    </a:prstGeom>
                    <a:noFill/>
                  </pic:spPr>
                </pic:pic>
              </a:graphicData>
            </a:graphic>
          </wp:inline>
        </w:drawing>
      </w:r>
    </w:p>
    <w:p w14:paraId="6D29C0DA" w14:textId="77777777" w:rsidR="00682CEB" w:rsidRPr="0083679A" w:rsidRDefault="00682CEB" w:rsidP="00682CEB">
      <w:pPr>
        <w:shd w:val="clear" w:color="auto" w:fill="C6D9F1"/>
        <w:spacing w:before="240" w:after="120"/>
        <w:jc w:val="center"/>
        <w:rPr>
          <w:rFonts w:ascii="Gadugi" w:hAnsi="Gadugi" w:cs="Estrangelo Edessa"/>
          <w:b/>
          <w:sz w:val="28"/>
          <w:szCs w:val="28"/>
        </w:rPr>
      </w:pPr>
      <w:r>
        <w:rPr>
          <w:rFonts w:ascii="Gadugi" w:hAnsi="Gadugi" w:cs="Estrangelo Edessa"/>
          <w:b/>
          <w:sz w:val="28"/>
          <w:szCs w:val="28"/>
        </w:rPr>
        <w:t>Arbeitsaufträge, Teil 3</w:t>
      </w:r>
    </w:p>
    <w:tbl>
      <w:tblPr>
        <w:tblStyle w:val="Tabellenraster"/>
        <w:tblW w:w="10206" w:type="dxa"/>
        <w:jc w:val="center"/>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575"/>
        <w:gridCol w:w="9631"/>
      </w:tblGrid>
      <w:tr w:rsidR="00682CEB" w14:paraId="08BCEF54" w14:textId="77777777" w:rsidTr="00194231">
        <w:trPr>
          <w:jc w:val="center"/>
        </w:trPr>
        <w:tc>
          <w:tcPr>
            <w:tcW w:w="10490" w:type="dxa"/>
            <w:gridSpan w:val="2"/>
          </w:tcPr>
          <w:p w14:paraId="75D85EE2" w14:textId="77777777" w:rsidR="00682CEB" w:rsidRDefault="00682CEB" w:rsidP="00194231">
            <w:pPr>
              <w:spacing w:before="120"/>
              <w:jc w:val="both"/>
              <w:rPr>
                <w:rFonts w:ascii="Calibri" w:hAnsi="Calibri" w:cs="Calibri"/>
                <w:bCs/>
                <w:sz w:val="24"/>
                <w:szCs w:val="24"/>
              </w:rPr>
            </w:pPr>
            <w:r>
              <w:rPr>
                <w:rFonts w:ascii="Calibri" w:hAnsi="Calibri" w:cs="Calibri"/>
                <w:bCs/>
                <w:sz w:val="24"/>
                <w:szCs w:val="24"/>
              </w:rPr>
              <w:t xml:space="preserve">Jana und Hans den Auftrag die Tabelle zu vervollständigen. Unterstützen Sie die beiden und ermitteln Sie mithilfe der nachfolgenden Tabelle </w:t>
            </w:r>
          </w:p>
        </w:tc>
      </w:tr>
      <w:tr w:rsidR="00682CEB" w14:paraId="3453F23E" w14:textId="77777777" w:rsidTr="00194231">
        <w:trPr>
          <w:jc w:val="center"/>
        </w:trPr>
        <w:tc>
          <w:tcPr>
            <w:tcW w:w="583" w:type="dxa"/>
          </w:tcPr>
          <w:p w14:paraId="53361A4B"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1</w:t>
            </w:r>
          </w:p>
        </w:tc>
        <w:tc>
          <w:tcPr>
            <w:tcW w:w="9907" w:type="dxa"/>
          </w:tcPr>
          <w:p w14:paraId="5D9B9299"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die Stückdeckungsbeiträge je Erzeugnis,</w:t>
            </w:r>
          </w:p>
        </w:tc>
      </w:tr>
      <w:tr w:rsidR="00682CEB" w14:paraId="2801EB86" w14:textId="77777777" w:rsidTr="00194231">
        <w:trPr>
          <w:jc w:val="center"/>
        </w:trPr>
        <w:tc>
          <w:tcPr>
            <w:tcW w:w="583" w:type="dxa"/>
          </w:tcPr>
          <w:p w14:paraId="1380F544"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2</w:t>
            </w:r>
          </w:p>
        </w:tc>
        <w:tc>
          <w:tcPr>
            <w:tcW w:w="9907" w:type="dxa"/>
          </w:tcPr>
          <w:p w14:paraId="554DE2C8"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die Gesamtdeckungsbeiträge je Erzeugnisse und pro Monat,</w:t>
            </w:r>
          </w:p>
        </w:tc>
      </w:tr>
      <w:tr w:rsidR="00682CEB" w14:paraId="54C6FF72" w14:textId="77777777" w:rsidTr="00194231">
        <w:trPr>
          <w:jc w:val="center"/>
        </w:trPr>
        <w:tc>
          <w:tcPr>
            <w:tcW w:w="583" w:type="dxa"/>
          </w:tcPr>
          <w:p w14:paraId="6CB5377D"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3</w:t>
            </w:r>
          </w:p>
        </w:tc>
        <w:tc>
          <w:tcPr>
            <w:tcW w:w="9907" w:type="dxa"/>
          </w:tcPr>
          <w:p w14:paraId="7F1E9F02" w14:textId="77777777" w:rsidR="00682CEB" w:rsidRPr="00EF1063" w:rsidRDefault="00682CEB" w:rsidP="00194231">
            <w:pPr>
              <w:spacing w:before="120" w:after="120"/>
              <w:jc w:val="both"/>
              <w:rPr>
                <w:rFonts w:ascii="Calibri" w:hAnsi="Calibri" w:cs="Calibri"/>
                <w:bCs/>
                <w:sz w:val="24"/>
                <w:szCs w:val="24"/>
              </w:rPr>
            </w:pPr>
            <w:r>
              <w:rPr>
                <w:rFonts w:ascii="Calibri" w:hAnsi="Calibri" w:cs="Calibri"/>
                <w:bCs/>
                <w:sz w:val="24"/>
                <w:szCs w:val="24"/>
              </w:rPr>
              <w:t>den derzeitigen Gewinn des Unternehmens.</w:t>
            </w:r>
          </w:p>
        </w:tc>
      </w:tr>
    </w:tbl>
    <w:p w14:paraId="71428BA8" w14:textId="77777777" w:rsidR="00682CEB" w:rsidRDefault="00682CEB" w:rsidP="00682CEB">
      <w:pPr>
        <w:spacing w:before="60" w:after="120"/>
        <w:jc w:val="both"/>
        <w:rPr>
          <w:rFonts w:ascii="Calibri" w:hAnsi="Calibri" w:cs="Calibri"/>
          <w:bCs/>
          <w:sz w:val="24"/>
          <w:szCs w:val="24"/>
        </w:rPr>
      </w:pPr>
    </w:p>
    <w:p w14:paraId="20F4A4AB" w14:textId="77777777" w:rsidR="00682CEB" w:rsidRDefault="00682CEB" w:rsidP="00682CEB">
      <w:pPr>
        <w:spacing w:before="60" w:after="120"/>
        <w:jc w:val="both"/>
        <w:rPr>
          <w:rFonts w:ascii="Calibri" w:hAnsi="Calibri" w:cs="Calibri"/>
          <w:bCs/>
          <w:sz w:val="24"/>
          <w:szCs w:val="24"/>
        </w:rPr>
      </w:pPr>
    </w:p>
    <w:p w14:paraId="645DF8AE" w14:textId="77777777" w:rsidR="00682CEB" w:rsidRDefault="00682CEB" w:rsidP="00682CEB">
      <w:pPr>
        <w:spacing w:before="60" w:after="120"/>
        <w:jc w:val="both"/>
        <w:rPr>
          <w:rFonts w:ascii="Calibri" w:hAnsi="Calibri" w:cs="Calibri"/>
          <w:bCs/>
          <w:sz w:val="24"/>
          <w:szCs w:val="24"/>
        </w:rPr>
      </w:pPr>
    </w:p>
    <w:p w14:paraId="041A0CC6" w14:textId="77777777" w:rsidR="00682CEB" w:rsidRDefault="00682CEB" w:rsidP="00682CEB">
      <w:pPr>
        <w:spacing w:before="60" w:after="120"/>
        <w:jc w:val="both"/>
        <w:rPr>
          <w:rFonts w:ascii="Calibri" w:hAnsi="Calibri" w:cs="Calibri"/>
          <w:bCs/>
          <w:sz w:val="24"/>
          <w:szCs w:val="24"/>
        </w:rPr>
        <w:sectPr w:rsidR="00682CEB" w:rsidSect="00682CEB">
          <w:pgSz w:w="11906" w:h="16838"/>
          <w:pgMar w:top="992" w:right="851" w:bottom="992" w:left="851" w:header="709" w:footer="709" w:gutter="0"/>
          <w:cols w:space="708"/>
          <w:docGrid w:linePitch="360"/>
        </w:sectPr>
      </w:pPr>
    </w:p>
    <w:p w14:paraId="7668A812" w14:textId="77777777" w:rsidR="00682CEB" w:rsidRPr="0083679A" w:rsidRDefault="00682CEB" w:rsidP="00682CEB">
      <w:pPr>
        <w:shd w:val="clear" w:color="auto" w:fill="C6D9F1"/>
        <w:spacing w:after="120"/>
        <w:jc w:val="center"/>
        <w:rPr>
          <w:rFonts w:ascii="Gadugi" w:hAnsi="Gadugi" w:cs="Estrangelo Edessa"/>
          <w:b/>
          <w:sz w:val="28"/>
          <w:szCs w:val="28"/>
        </w:rPr>
      </w:pPr>
      <w:r w:rsidRPr="003E7644">
        <w:rPr>
          <w:rFonts w:ascii="Gadugi" w:hAnsi="Gadugi" w:cs="Estrangelo Edessa"/>
          <w:b/>
          <w:sz w:val="28"/>
          <w:szCs w:val="28"/>
        </w:rPr>
        <w:lastRenderedPageBreak/>
        <w:t>Lösungen</w:t>
      </w:r>
      <w:r>
        <w:rPr>
          <w:rFonts w:ascii="Gadugi" w:hAnsi="Gadugi" w:cs="Estrangelo Edessa"/>
          <w:b/>
          <w:sz w:val="28"/>
          <w:szCs w:val="28"/>
        </w:rPr>
        <w:t xml:space="preserve"> 3</w:t>
      </w:r>
    </w:p>
    <w:p w14:paraId="2804B7D2" w14:textId="5A5234FF" w:rsidR="00682CEB" w:rsidRDefault="00682CEB" w:rsidP="00682CEB">
      <w:pPr>
        <w:spacing w:before="60" w:after="120"/>
        <w:jc w:val="center"/>
        <w:rPr>
          <w:rFonts w:ascii="Calibri" w:hAnsi="Calibri" w:cs="Calibri"/>
          <w:bCs/>
          <w:sz w:val="24"/>
          <w:szCs w:val="24"/>
        </w:rPr>
      </w:pPr>
    </w:p>
    <w:p w14:paraId="580CC1BD" w14:textId="4B279DC3" w:rsidR="00682CEB" w:rsidRDefault="004C2367" w:rsidP="00682CEB">
      <w:pPr>
        <w:spacing w:before="60" w:after="120"/>
        <w:jc w:val="center"/>
        <w:rPr>
          <w:rFonts w:ascii="Calibri" w:hAnsi="Calibri" w:cs="Calibri"/>
          <w:bCs/>
          <w:sz w:val="24"/>
          <w:szCs w:val="24"/>
        </w:rPr>
      </w:pPr>
      <w:r w:rsidRPr="004C2367">
        <w:drawing>
          <wp:inline distT="0" distB="0" distL="0" distR="0" wp14:anchorId="5574A059" wp14:editId="6C13B585">
            <wp:extent cx="9525000" cy="485775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525000" cy="4857750"/>
                    </a:xfrm>
                    <a:prstGeom prst="rect">
                      <a:avLst/>
                    </a:prstGeom>
                    <a:noFill/>
                    <a:ln>
                      <a:noFill/>
                    </a:ln>
                  </pic:spPr>
                </pic:pic>
              </a:graphicData>
            </a:graphic>
          </wp:inline>
        </w:drawing>
      </w:r>
    </w:p>
    <w:p w14:paraId="7C715050" w14:textId="77777777" w:rsidR="00682CEB" w:rsidRDefault="00682CEB" w:rsidP="00682CEB">
      <w:pPr>
        <w:spacing w:before="60" w:after="120"/>
        <w:rPr>
          <w:rFonts w:ascii="Calibri" w:hAnsi="Calibri" w:cs="Calibri"/>
          <w:bCs/>
          <w:sz w:val="24"/>
          <w:szCs w:val="24"/>
        </w:rPr>
      </w:pPr>
    </w:p>
    <w:p w14:paraId="22231968" w14:textId="77777777" w:rsidR="00682CEB" w:rsidRDefault="00682CEB" w:rsidP="00682CEB">
      <w:pPr>
        <w:spacing w:before="60" w:after="120"/>
        <w:jc w:val="center"/>
        <w:rPr>
          <w:rFonts w:ascii="Calibri" w:hAnsi="Calibri" w:cs="Calibri"/>
          <w:bCs/>
          <w:sz w:val="24"/>
          <w:szCs w:val="24"/>
        </w:rPr>
      </w:pPr>
    </w:p>
    <w:p w14:paraId="37926680" w14:textId="77777777" w:rsidR="00682CEB" w:rsidRDefault="00682CEB" w:rsidP="00682CEB">
      <w:pPr>
        <w:spacing w:before="60" w:after="120"/>
        <w:jc w:val="center"/>
        <w:rPr>
          <w:rFonts w:ascii="Calibri" w:hAnsi="Calibri" w:cs="Calibri"/>
          <w:bCs/>
          <w:sz w:val="24"/>
          <w:szCs w:val="24"/>
        </w:rPr>
        <w:sectPr w:rsidR="00682CEB" w:rsidSect="00682CEB">
          <w:pgSz w:w="16838" w:h="11906" w:orient="landscape"/>
          <w:pgMar w:top="992" w:right="851" w:bottom="992" w:left="851" w:header="709" w:footer="709" w:gutter="0"/>
          <w:cols w:space="708"/>
          <w:docGrid w:linePitch="360"/>
        </w:sectPr>
      </w:pPr>
    </w:p>
    <w:p w14:paraId="06730D6D" w14:textId="77777777" w:rsidR="00682CEB" w:rsidRPr="0083679A" w:rsidRDefault="00682CEB" w:rsidP="00682CEB">
      <w:pPr>
        <w:shd w:val="clear" w:color="auto" w:fill="C6D9F1"/>
        <w:spacing w:after="120"/>
        <w:jc w:val="center"/>
        <w:rPr>
          <w:rFonts w:ascii="Gadugi" w:hAnsi="Gadugi" w:cs="Estrangelo Edessa"/>
          <w:b/>
          <w:sz w:val="28"/>
          <w:szCs w:val="28"/>
        </w:rPr>
      </w:pPr>
      <w:r w:rsidRPr="0083679A">
        <w:rPr>
          <w:rFonts w:ascii="Gadugi" w:hAnsi="Gadugi" w:cs="Estrangelo Edessa"/>
          <w:b/>
          <w:sz w:val="28"/>
          <w:szCs w:val="28"/>
        </w:rPr>
        <w:lastRenderedPageBreak/>
        <w:t>Situationsbeschreibung</w:t>
      </w:r>
      <w:r>
        <w:rPr>
          <w:rFonts w:ascii="Gadugi" w:hAnsi="Gadugi" w:cs="Estrangelo Edessa"/>
          <w:b/>
          <w:sz w:val="28"/>
          <w:szCs w:val="28"/>
        </w:rPr>
        <w:t xml:space="preserve"> 4</w:t>
      </w:r>
    </w:p>
    <w:p w14:paraId="06D6C8AC" w14:textId="77777777" w:rsidR="00682CEB" w:rsidRPr="00ED7C72" w:rsidRDefault="00682CEB" w:rsidP="00682CEB">
      <w:pPr>
        <w:spacing w:before="120" w:after="120"/>
        <w:jc w:val="both"/>
        <w:rPr>
          <w:rFonts w:ascii="Calibri" w:hAnsi="Calibri" w:cs="Calibri"/>
          <w:bCs/>
          <w:sz w:val="24"/>
          <w:szCs w:val="24"/>
        </w:rPr>
      </w:pPr>
      <w:r w:rsidRPr="00CE0D9D">
        <w:rPr>
          <w:rFonts w:ascii="Calibri" w:hAnsi="Calibri" w:cs="Calibri"/>
          <w:bCs/>
          <w:noProof/>
          <w:sz w:val="24"/>
          <w:szCs w:val="24"/>
        </w:rPr>
        <w:drawing>
          <wp:anchor distT="0" distB="0" distL="114300" distR="114300" simplePos="0" relativeHeight="251724288" behindDoc="0" locked="0" layoutInCell="1" allowOverlap="1" wp14:anchorId="438EFDC0" wp14:editId="5FA97D33">
            <wp:simplePos x="0" y="0"/>
            <wp:positionH relativeFrom="column">
              <wp:posOffset>2540</wp:posOffset>
            </wp:positionH>
            <wp:positionV relativeFrom="paragraph">
              <wp:posOffset>635</wp:posOffset>
            </wp:positionV>
            <wp:extent cx="1620000" cy="921600"/>
            <wp:effectExtent l="0" t="0" r="0" b="0"/>
            <wp:wrapSquare wrapText="bothSides"/>
            <wp:docPr id="107" name="Grafik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620000" cy="921600"/>
                    </a:xfrm>
                    <a:prstGeom prst="rect">
                      <a:avLst/>
                    </a:prstGeom>
                  </pic:spPr>
                </pic:pic>
              </a:graphicData>
            </a:graphic>
          </wp:anchor>
        </w:drawing>
      </w:r>
      <w:r>
        <w:rPr>
          <w:rFonts w:ascii="Calibri" w:hAnsi="Calibri" w:cs="Calibri"/>
          <w:bCs/>
          <w:sz w:val="24"/>
          <w:szCs w:val="24"/>
        </w:rPr>
        <w:t xml:space="preserve">Aufgrund der Unachtsamkeit eines Maschinenbedieners kommt es zu einem </w:t>
      </w:r>
      <w:r w:rsidRPr="0027501D">
        <w:rPr>
          <w:rFonts w:ascii="Calibri" w:hAnsi="Calibri" w:cs="Calibri"/>
          <w:b/>
          <w:bCs/>
          <w:smallCaps/>
          <w:sz w:val="24"/>
          <w:szCs w:val="24"/>
        </w:rPr>
        <w:t>längeren</w:t>
      </w:r>
      <w:r>
        <w:rPr>
          <w:rFonts w:ascii="Calibri" w:hAnsi="Calibri" w:cs="Calibri"/>
          <w:bCs/>
          <w:sz w:val="24"/>
          <w:szCs w:val="24"/>
        </w:rPr>
        <w:t xml:space="preserve"> </w:t>
      </w:r>
      <w:r w:rsidRPr="0027501D">
        <w:rPr>
          <w:rFonts w:ascii="Calibri" w:hAnsi="Calibri" w:cs="Calibri"/>
          <w:b/>
          <w:bCs/>
          <w:smallCaps/>
          <w:sz w:val="24"/>
          <w:szCs w:val="24"/>
        </w:rPr>
        <w:t>ungeplanten</w:t>
      </w:r>
      <w:r>
        <w:rPr>
          <w:rFonts w:ascii="Calibri" w:hAnsi="Calibri" w:cs="Calibri"/>
          <w:bCs/>
          <w:sz w:val="24"/>
          <w:szCs w:val="24"/>
        </w:rPr>
        <w:t xml:space="preserve"> </w:t>
      </w:r>
      <w:r w:rsidRPr="0027501D">
        <w:rPr>
          <w:rFonts w:ascii="Calibri" w:hAnsi="Calibri" w:cs="Calibri"/>
          <w:b/>
          <w:bCs/>
          <w:smallCaps/>
          <w:sz w:val="24"/>
          <w:szCs w:val="24"/>
        </w:rPr>
        <w:t>Ausfall</w:t>
      </w:r>
      <w:r>
        <w:rPr>
          <w:rFonts w:ascii="Calibri" w:hAnsi="Calibri" w:cs="Calibri"/>
          <w:bCs/>
          <w:sz w:val="24"/>
          <w:szCs w:val="24"/>
        </w:rPr>
        <w:t xml:space="preserve"> an einer der Biegemaschinen BM AX1. Anstelle der geplanten 43.200 Fertigungsminuten für den laufenden Monat stehen nur noch 35.700 Fertigungsminuten zur Verfügung. Die Schmidt AG kann demzufolge nicht alle absetzbaren Stückzahlen auch tatsächlich fertigen. </w:t>
      </w:r>
    </w:p>
    <w:p w14:paraId="78DD1931" w14:textId="77777777" w:rsidR="00682CEB" w:rsidRDefault="00682CEB" w:rsidP="00682CEB">
      <w:pPr>
        <w:spacing w:before="120" w:after="120"/>
        <w:jc w:val="both"/>
        <w:rPr>
          <w:rFonts w:ascii="Calibri" w:hAnsi="Calibri" w:cs="Calibri"/>
          <w:bCs/>
          <w:sz w:val="24"/>
          <w:szCs w:val="24"/>
        </w:rPr>
      </w:pPr>
      <w:r>
        <w:rPr>
          <w:rFonts w:ascii="Calibri" w:hAnsi="Calibri" w:cs="Calibri"/>
          <w:bCs/>
          <w:sz w:val="24"/>
          <w:szCs w:val="24"/>
        </w:rPr>
        <w:t xml:space="preserve">Unter ansonsten gleichen Rahmenbedingungen (d.h. absetzbaren Stückzahlen, Verkaufspreisen und variablen Kosten) </w:t>
      </w:r>
      <w:r w:rsidRPr="0027501D">
        <w:rPr>
          <w:rFonts w:ascii="Calibri" w:hAnsi="Calibri" w:cs="Calibri"/>
          <w:b/>
          <w:bCs/>
          <w:smallCaps/>
          <w:sz w:val="24"/>
          <w:szCs w:val="24"/>
        </w:rPr>
        <w:t>beanspruchen</w:t>
      </w:r>
      <w:r>
        <w:rPr>
          <w:rFonts w:ascii="Calibri" w:hAnsi="Calibri" w:cs="Calibri"/>
          <w:bCs/>
          <w:sz w:val="24"/>
          <w:szCs w:val="24"/>
        </w:rPr>
        <w:t xml:space="preserve"> die verschiedenen </w:t>
      </w:r>
      <w:r w:rsidRPr="0027501D">
        <w:rPr>
          <w:rFonts w:ascii="Calibri" w:hAnsi="Calibri" w:cs="Calibri"/>
          <w:b/>
          <w:bCs/>
          <w:smallCaps/>
          <w:sz w:val="24"/>
          <w:szCs w:val="24"/>
        </w:rPr>
        <w:t>Produkte</w:t>
      </w:r>
      <w:r>
        <w:rPr>
          <w:rFonts w:ascii="Calibri" w:hAnsi="Calibri" w:cs="Calibri"/>
          <w:bCs/>
          <w:sz w:val="24"/>
          <w:szCs w:val="24"/>
        </w:rPr>
        <w:t xml:space="preserve"> BM AX1 wie folgt:</w:t>
      </w:r>
    </w:p>
    <w:p w14:paraId="551C5B2B" w14:textId="77777777" w:rsidR="00682CEB" w:rsidRDefault="00682CEB" w:rsidP="00682CEB">
      <w:pPr>
        <w:spacing w:before="60" w:after="120"/>
        <w:jc w:val="both"/>
        <w:rPr>
          <w:rFonts w:ascii="Calibri" w:hAnsi="Calibri" w:cs="Calibri"/>
          <w:bCs/>
          <w:sz w:val="24"/>
          <w:szCs w:val="24"/>
        </w:rPr>
      </w:pPr>
      <w:r>
        <w:rPr>
          <w:rFonts w:ascii="Calibri" w:hAnsi="Calibri" w:cs="Calibri"/>
          <w:bCs/>
          <w:noProof/>
          <w:sz w:val="24"/>
          <w:szCs w:val="24"/>
        </w:rPr>
        <w:drawing>
          <wp:inline distT="0" distB="0" distL="0" distR="0" wp14:anchorId="0434EE30" wp14:editId="7DA2670C">
            <wp:extent cx="6480000" cy="1321200"/>
            <wp:effectExtent l="0" t="0" r="0" b="0"/>
            <wp:docPr id="108" name="Grafik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480000" cy="1321200"/>
                    </a:xfrm>
                    <a:prstGeom prst="rect">
                      <a:avLst/>
                    </a:prstGeom>
                    <a:noFill/>
                  </pic:spPr>
                </pic:pic>
              </a:graphicData>
            </a:graphic>
          </wp:inline>
        </w:drawing>
      </w:r>
    </w:p>
    <w:p w14:paraId="3BE26FE4" w14:textId="77777777" w:rsidR="00682CEB" w:rsidRDefault="00682CEB" w:rsidP="00682CEB">
      <w:pPr>
        <w:spacing w:before="120" w:after="120"/>
        <w:jc w:val="both"/>
        <w:rPr>
          <w:rFonts w:ascii="Calibri" w:hAnsi="Calibri" w:cs="Calibri"/>
          <w:bCs/>
          <w:sz w:val="24"/>
          <w:szCs w:val="24"/>
        </w:rPr>
      </w:pPr>
      <w:r>
        <w:rPr>
          <w:rFonts w:ascii="Calibri" w:hAnsi="Calibri" w:cs="Calibri"/>
          <w:bCs/>
          <w:sz w:val="24"/>
          <w:szCs w:val="24"/>
        </w:rPr>
        <w:t xml:space="preserve">Herr Jansen, der zuständige Controller verwendet folgendes </w:t>
      </w:r>
      <w:r w:rsidRPr="0027501D">
        <w:rPr>
          <w:rFonts w:ascii="Calibri" w:hAnsi="Calibri" w:cs="Calibri"/>
          <w:b/>
          <w:bCs/>
          <w:smallCaps/>
          <w:sz w:val="24"/>
          <w:szCs w:val="24"/>
        </w:rPr>
        <w:t>Kalkulationsschema</w:t>
      </w:r>
      <w:r>
        <w:rPr>
          <w:rFonts w:ascii="Calibri" w:hAnsi="Calibri" w:cs="Calibri"/>
          <w:bCs/>
          <w:sz w:val="24"/>
          <w:szCs w:val="24"/>
        </w:rPr>
        <w:t>:</w:t>
      </w:r>
    </w:p>
    <w:p w14:paraId="78EB4D8C" w14:textId="77777777" w:rsidR="00682CEB" w:rsidRDefault="00682CEB" w:rsidP="00682CEB">
      <w:pPr>
        <w:spacing w:before="60" w:after="120"/>
        <w:jc w:val="both"/>
        <w:rPr>
          <w:rFonts w:ascii="Calibri" w:hAnsi="Calibri" w:cs="Calibri"/>
          <w:bCs/>
          <w:sz w:val="24"/>
          <w:szCs w:val="24"/>
        </w:rPr>
      </w:pPr>
      <w:r>
        <w:rPr>
          <w:rFonts w:ascii="Calibri" w:hAnsi="Calibri" w:cs="Calibri"/>
          <w:bCs/>
          <w:noProof/>
          <w:sz w:val="24"/>
          <w:szCs w:val="24"/>
        </w:rPr>
        <w:drawing>
          <wp:inline distT="0" distB="0" distL="0" distR="0" wp14:anchorId="5A583FBA" wp14:editId="0691B2E4">
            <wp:extent cx="6480000" cy="5335200"/>
            <wp:effectExtent l="0" t="0" r="0" b="0"/>
            <wp:docPr id="109" name="Grafik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480000" cy="5335200"/>
                    </a:xfrm>
                    <a:prstGeom prst="rect">
                      <a:avLst/>
                    </a:prstGeom>
                    <a:noFill/>
                  </pic:spPr>
                </pic:pic>
              </a:graphicData>
            </a:graphic>
          </wp:inline>
        </w:drawing>
      </w:r>
    </w:p>
    <w:p w14:paraId="760AFE40" w14:textId="77777777" w:rsidR="00682CEB" w:rsidRDefault="00682CEB" w:rsidP="00682CEB">
      <w:pPr>
        <w:spacing w:after="160" w:line="278" w:lineRule="auto"/>
        <w:rPr>
          <w:rFonts w:ascii="Calibri" w:hAnsi="Calibri" w:cs="Calibri"/>
          <w:bCs/>
          <w:sz w:val="24"/>
          <w:szCs w:val="24"/>
        </w:rPr>
      </w:pPr>
      <w:r>
        <w:rPr>
          <w:rFonts w:ascii="Calibri" w:hAnsi="Calibri" w:cs="Calibri"/>
          <w:bCs/>
          <w:sz w:val="24"/>
          <w:szCs w:val="24"/>
        </w:rPr>
        <w:br w:type="page"/>
      </w:r>
    </w:p>
    <w:p w14:paraId="1EC8C9F9" w14:textId="77777777" w:rsidR="00682CEB" w:rsidRPr="0083679A" w:rsidRDefault="00682CEB" w:rsidP="00682CEB">
      <w:pPr>
        <w:shd w:val="clear" w:color="auto" w:fill="C6D9F1"/>
        <w:spacing w:before="240" w:after="120"/>
        <w:jc w:val="center"/>
        <w:rPr>
          <w:rFonts w:ascii="Gadugi" w:hAnsi="Gadugi" w:cs="Estrangelo Edessa"/>
          <w:b/>
          <w:sz w:val="28"/>
          <w:szCs w:val="28"/>
        </w:rPr>
      </w:pPr>
      <w:r>
        <w:rPr>
          <w:rFonts w:ascii="Gadugi" w:hAnsi="Gadugi" w:cs="Estrangelo Edessa"/>
          <w:b/>
          <w:sz w:val="28"/>
          <w:szCs w:val="28"/>
        </w:rPr>
        <w:lastRenderedPageBreak/>
        <w:t>Arbeitsaufträge, Teil 4</w:t>
      </w:r>
    </w:p>
    <w:tbl>
      <w:tblPr>
        <w:tblStyle w:val="Tabellenraster"/>
        <w:tblW w:w="10206" w:type="dxa"/>
        <w:jc w:val="center"/>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575"/>
        <w:gridCol w:w="9631"/>
      </w:tblGrid>
      <w:tr w:rsidR="00682CEB" w14:paraId="25F60353" w14:textId="77777777" w:rsidTr="00194231">
        <w:trPr>
          <w:jc w:val="center"/>
        </w:trPr>
        <w:tc>
          <w:tcPr>
            <w:tcW w:w="575" w:type="dxa"/>
          </w:tcPr>
          <w:p w14:paraId="17F91E84"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1</w:t>
            </w:r>
          </w:p>
        </w:tc>
        <w:tc>
          <w:tcPr>
            <w:tcW w:w="9631" w:type="dxa"/>
          </w:tcPr>
          <w:p w14:paraId="4B146540"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Herr Jansen möchte von Jana und Hans wissen, wie das gewinnmaximale Fertigungsprogramm aussieht, wenn nur noch 35.700 Fertigungsminuten für den laufenden Monat zur Verfügung stehen. Unterstützen Sie die beiden, indem Sie die folgenden Aufgaben bearbeiten und Ihre Ergebnisse in der Tabelle festhalten.</w:t>
            </w:r>
          </w:p>
          <w:p w14:paraId="687D2409" w14:textId="77777777" w:rsidR="00682CEB" w:rsidRDefault="00682CEB" w:rsidP="00682CEB">
            <w:pPr>
              <w:pStyle w:val="Listenabsatz"/>
              <w:numPr>
                <w:ilvl w:val="0"/>
                <w:numId w:val="57"/>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Berechnen Sie im ersten Schritt die relativen Stückdeckungsbeiträge.</w:t>
            </w:r>
          </w:p>
          <w:p w14:paraId="23DC5AAB" w14:textId="77777777" w:rsidR="00682CEB" w:rsidRDefault="00682CEB" w:rsidP="00682CEB">
            <w:pPr>
              <w:pStyle w:val="Listenabsatz"/>
              <w:numPr>
                <w:ilvl w:val="0"/>
                <w:numId w:val="57"/>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Stellen sie im nächsten Schritt das gewinnmaximale Fertigungsprogramm zusammen. Beachten Sie bei Ihren Berechnungen, dass insgesamt nur 35.700 Fertigungsminuten zur Verfügung stehen. Kundenaufträge, die im laufenden Monat nicht termingerecht abgearbeitet werden können, können im kommenden Monat nicht nachgeholt werden.</w:t>
            </w:r>
          </w:p>
          <w:p w14:paraId="578F0D17" w14:textId="77777777" w:rsidR="00682CEB" w:rsidRDefault="00682CEB" w:rsidP="00682CEB">
            <w:pPr>
              <w:pStyle w:val="Listenabsatz"/>
              <w:numPr>
                <w:ilvl w:val="0"/>
                <w:numId w:val="57"/>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Ermitteln Sie im letzten Schritt den maximalen Gesamtdeckungsbeitrag und den maximalen Gewinn.</w:t>
            </w:r>
          </w:p>
        </w:tc>
      </w:tr>
      <w:tr w:rsidR="00682CEB" w14:paraId="4B056644" w14:textId="77777777" w:rsidTr="00194231">
        <w:trPr>
          <w:jc w:val="center"/>
        </w:trPr>
        <w:tc>
          <w:tcPr>
            <w:tcW w:w="575" w:type="dxa"/>
          </w:tcPr>
          <w:p w14:paraId="69EA4411"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2</w:t>
            </w:r>
          </w:p>
        </w:tc>
        <w:tc>
          <w:tcPr>
            <w:tcW w:w="9631" w:type="dxa"/>
          </w:tcPr>
          <w:p w14:paraId="5B4233DD"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Aufgrund des (vorab nicht eingeplanten) Produktionsengpasses können einige Kundenaufträge nicht termingerecht fertiggestellt werden. Erläutern Sie …</w:t>
            </w:r>
          </w:p>
          <w:p w14:paraId="15CC9083" w14:textId="77777777" w:rsidR="00682CEB" w:rsidRDefault="00682CEB" w:rsidP="00682CEB">
            <w:pPr>
              <w:pStyle w:val="Listenabsatz"/>
              <w:numPr>
                <w:ilvl w:val="0"/>
                <w:numId w:val="57"/>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 welche Folgen/Probleme sich daraus für die Schmidt AG ergeben könnten.</w:t>
            </w:r>
          </w:p>
          <w:p w14:paraId="63D0A24B" w14:textId="77777777" w:rsidR="00682CEB" w:rsidRDefault="00682CEB" w:rsidP="00682CEB">
            <w:pPr>
              <w:pStyle w:val="Listenabsatz"/>
              <w:numPr>
                <w:ilvl w:val="0"/>
                <w:numId w:val="57"/>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 welche Maßnahmen die Schmidt AG ergreifen könnte, um diesen kurzfristigen Kapazitätsengpass beheben zu können.</w:t>
            </w:r>
          </w:p>
          <w:p w14:paraId="55EEF3A2" w14:textId="77777777" w:rsidR="00682CEB" w:rsidRDefault="00682CEB" w:rsidP="00682CEB">
            <w:pPr>
              <w:pStyle w:val="Listenabsatz"/>
              <w:numPr>
                <w:ilvl w:val="0"/>
                <w:numId w:val="57"/>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 welche Maßnahmen notwendig wären, wenn die Kapazität auf einer bzw. mehreren Biegemaschinen BM AX1 dauerhaft (langfristig) nicht ausreicht.</w:t>
            </w:r>
          </w:p>
        </w:tc>
      </w:tr>
      <w:tr w:rsidR="00682CEB" w14:paraId="0A839635" w14:textId="77777777" w:rsidTr="00194231">
        <w:trPr>
          <w:jc w:val="center"/>
        </w:trPr>
        <w:tc>
          <w:tcPr>
            <w:tcW w:w="575" w:type="dxa"/>
          </w:tcPr>
          <w:p w14:paraId="2931256E" w14:textId="77777777" w:rsidR="00682CEB" w:rsidRPr="00486A00"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3</w:t>
            </w:r>
          </w:p>
        </w:tc>
        <w:tc>
          <w:tcPr>
            <w:tcW w:w="9631" w:type="dxa"/>
          </w:tcPr>
          <w:p w14:paraId="5D75C7EC" w14:textId="77777777" w:rsidR="00682CEB" w:rsidRPr="00EF1063" w:rsidRDefault="00682CEB" w:rsidP="00194231">
            <w:pPr>
              <w:spacing w:before="120" w:after="120"/>
              <w:jc w:val="both"/>
              <w:rPr>
                <w:rFonts w:ascii="Calibri" w:hAnsi="Calibri" w:cs="Calibri"/>
                <w:bCs/>
                <w:sz w:val="24"/>
                <w:szCs w:val="24"/>
              </w:rPr>
            </w:pPr>
            <w:r>
              <w:rPr>
                <w:rFonts w:ascii="Calibri" w:hAnsi="Calibri" w:cs="Calibri"/>
                <w:bCs/>
                <w:sz w:val="24"/>
                <w:szCs w:val="24"/>
              </w:rPr>
              <w:t>Alle Stammkunden haben mit der Schmidt AG eine Konventionalstrafe für den Fall vereinbart, dass ihre Aufträge nicht termingerecht erledigt werden. Was versteht man unter einer Konventionalstrafe und welche Folgen ergeben sich daraus für die Schmidt AG?</w:t>
            </w:r>
          </w:p>
        </w:tc>
      </w:tr>
      <w:tr w:rsidR="00682CEB" w14:paraId="2C04B5AC" w14:textId="77777777" w:rsidTr="00194231">
        <w:trPr>
          <w:jc w:val="center"/>
        </w:trPr>
        <w:tc>
          <w:tcPr>
            <w:tcW w:w="575" w:type="dxa"/>
          </w:tcPr>
          <w:p w14:paraId="75263130" w14:textId="77777777" w:rsidR="00682CEB"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4</w:t>
            </w:r>
          </w:p>
        </w:tc>
        <w:tc>
          <w:tcPr>
            <w:tcW w:w="9631" w:type="dxa"/>
          </w:tcPr>
          <w:p w14:paraId="5539F8A5"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Seit 2 Quartalen hat die Schmidt AG mit steigenden Lohn- und Materialkosten zu kämpfen, ohne dass – aufgrund des starken Wettbewerbs – die Verkaufspreise erhöht werden konnten. Dies hat zur Folge, dass nun auch Produkte mit einem negativen Stückdeckungsbeitrag zum Produktionsprogramm zählen. Erläutern Sie mögliche Gründe, warum die Schmidt AG diese Produkte weiterhin produziert und vertreibt.</w:t>
            </w:r>
          </w:p>
        </w:tc>
      </w:tr>
      <w:tr w:rsidR="00682CEB" w14:paraId="59756EB4" w14:textId="77777777" w:rsidTr="00194231">
        <w:trPr>
          <w:jc w:val="center"/>
        </w:trPr>
        <w:tc>
          <w:tcPr>
            <w:tcW w:w="575" w:type="dxa"/>
          </w:tcPr>
          <w:p w14:paraId="4BBA5842" w14:textId="77777777" w:rsidR="00682CEB" w:rsidRDefault="00682CEB" w:rsidP="00194231">
            <w:pPr>
              <w:spacing w:before="120" w:after="120"/>
              <w:jc w:val="center"/>
              <w:rPr>
                <w:rFonts w:ascii="Calibri" w:hAnsi="Calibri" w:cs="Calibri"/>
                <w:b/>
                <w:color w:val="FF0000"/>
                <w:sz w:val="24"/>
                <w:szCs w:val="24"/>
              </w:rPr>
            </w:pPr>
            <w:r>
              <w:rPr>
                <w:rFonts w:ascii="Calibri" w:hAnsi="Calibri" w:cs="Calibri"/>
                <w:b/>
                <w:color w:val="FF0000"/>
                <w:sz w:val="24"/>
                <w:szCs w:val="24"/>
              </w:rPr>
              <w:t>5</w:t>
            </w:r>
          </w:p>
        </w:tc>
        <w:tc>
          <w:tcPr>
            <w:tcW w:w="9631" w:type="dxa"/>
          </w:tcPr>
          <w:p w14:paraId="46D8AE79"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Die Schmidt AG produziert für Privatkunden auch Produkte für die Möbelgruppe Porta, die von XXXLutz (einem Unternehmen aus Österreich) übernommen werden wird.</w:t>
            </w:r>
          </w:p>
          <w:p w14:paraId="01AA3147" w14:textId="77777777" w:rsidR="00682CEB" w:rsidRPr="00B133D9" w:rsidRDefault="00682CEB" w:rsidP="00194231">
            <w:pPr>
              <w:spacing w:before="60"/>
              <w:jc w:val="center"/>
              <w:rPr>
                <w:rFonts w:ascii="Calibri" w:hAnsi="Calibri" w:cs="Calibri"/>
                <w:bCs/>
                <w:i/>
                <w:iCs/>
                <w:sz w:val="22"/>
                <w:szCs w:val="24"/>
              </w:rPr>
            </w:pPr>
            <w:r w:rsidRPr="00B133D9">
              <w:rPr>
                <w:rFonts w:ascii="Calibri" w:hAnsi="Calibri" w:cs="Calibri"/>
                <w:bCs/>
                <w:i/>
                <w:iCs/>
                <w:sz w:val="22"/>
                <w:szCs w:val="24"/>
              </w:rPr>
              <w:t>XXX Lutz übernimmt Porta (fiktiver Auszug aus dem Handelsblatt vom 09.01.2025)</w:t>
            </w:r>
          </w:p>
          <w:p w14:paraId="793111AF" w14:textId="77777777" w:rsidR="00682CEB" w:rsidRPr="00B133D9" w:rsidRDefault="00682CEB" w:rsidP="00194231">
            <w:pPr>
              <w:spacing w:before="60" w:after="120"/>
              <w:ind w:left="113" w:right="113"/>
              <w:jc w:val="both"/>
              <w:rPr>
                <w:rFonts w:ascii="Calibri" w:hAnsi="Calibri" w:cs="Calibri"/>
                <w:i/>
                <w:iCs/>
                <w:sz w:val="20"/>
              </w:rPr>
            </w:pPr>
            <w:r w:rsidRPr="00B133D9">
              <w:rPr>
                <w:rFonts w:ascii="Calibri" w:hAnsi="Calibri" w:cs="Calibri"/>
                <w:i/>
                <w:iCs/>
                <w:sz w:val="20"/>
              </w:rPr>
              <w:t>Der Möbelriese XXXLutz wird noch größer: Der österreichische Konzern übernimmt die bisher familiengeführte Porta-Gruppe in Nordrhein-Westfalen und rückt damit</w:t>
            </w:r>
            <w:r>
              <w:rPr>
                <w:rFonts w:ascii="Calibri" w:hAnsi="Calibri" w:cs="Calibri"/>
                <w:i/>
                <w:iCs/>
                <w:sz w:val="20"/>
              </w:rPr>
              <w:t xml:space="preserve"> als Nummer zwei immer näher an Ikea, den Branchenprimus heran. </w:t>
            </w:r>
            <w:r w:rsidRPr="00B133D9">
              <w:rPr>
                <w:rFonts w:ascii="Calibri" w:hAnsi="Calibri" w:cs="Calibri"/>
                <w:i/>
                <w:iCs/>
                <w:sz w:val="20"/>
              </w:rPr>
              <w:t xml:space="preserve">Der Möbelhandel steckt in einer schweren </w:t>
            </w:r>
            <w:r>
              <w:rPr>
                <w:rFonts w:ascii="Calibri" w:hAnsi="Calibri" w:cs="Calibri"/>
                <w:i/>
                <w:iCs/>
                <w:sz w:val="20"/>
              </w:rPr>
              <w:t>Absatzkrise</w:t>
            </w:r>
            <w:r w:rsidRPr="00B133D9">
              <w:rPr>
                <w:rFonts w:ascii="Calibri" w:hAnsi="Calibri" w:cs="Calibri"/>
                <w:i/>
                <w:iCs/>
                <w:sz w:val="20"/>
              </w:rPr>
              <w:t xml:space="preserve">, </w:t>
            </w:r>
            <w:r>
              <w:rPr>
                <w:rFonts w:ascii="Calibri" w:hAnsi="Calibri" w:cs="Calibri"/>
                <w:i/>
                <w:iCs/>
                <w:sz w:val="20"/>
              </w:rPr>
              <w:t>die</w:t>
            </w:r>
            <w:r w:rsidRPr="00B133D9">
              <w:rPr>
                <w:rFonts w:ascii="Calibri" w:hAnsi="Calibri" w:cs="Calibri"/>
                <w:i/>
                <w:iCs/>
                <w:sz w:val="20"/>
              </w:rPr>
              <w:t xml:space="preserve"> Porta allein </w:t>
            </w:r>
            <w:r>
              <w:rPr>
                <w:rFonts w:ascii="Calibri" w:hAnsi="Calibri" w:cs="Calibri"/>
                <w:i/>
                <w:iCs/>
                <w:sz w:val="20"/>
              </w:rPr>
              <w:t>kaum alleine bewältigen könnte.</w:t>
            </w:r>
            <w:r w:rsidRPr="00B133D9">
              <w:rPr>
                <w:rFonts w:ascii="Calibri" w:hAnsi="Calibri" w:cs="Calibri"/>
                <w:i/>
                <w:iCs/>
                <w:sz w:val="20"/>
              </w:rPr>
              <w:t xml:space="preserve"> „Für die Gründerfamilien ist dieser Schritt </w:t>
            </w:r>
            <w:r>
              <w:rPr>
                <w:rFonts w:ascii="Calibri" w:hAnsi="Calibri" w:cs="Calibri"/>
                <w:i/>
                <w:iCs/>
                <w:sz w:val="20"/>
              </w:rPr>
              <w:t xml:space="preserve">schwierig, sichere aber der Unternehmensgruppe das wirtschaftliche Überleben“, so </w:t>
            </w:r>
            <w:r w:rsidRPr="00B133D9">
              <w:rPr>
                <w:rFonts w:ascii="Calibri" w:hAnsi="Calibri" w:cs="Calibri"/>
                <w:i/>
                <w:iCs/>
                <w:sz w:val="20"/>
              </w:rPr>
              <w:t>Porta-Chef Paul de Jong in einer Unternehmensmitteilung. Innerhalb weniger Jahrzehnte ist XXXLutz zum europäischen Branchenriesen aufgestiegen. Das 1945 in Österreich gegründete Unternehmen kam erst 1990 nach Deutschland</w:t>
            </w:r>
            <w:r>
              <w:rPr>
                <w:rFonts w:ascii="Calibri" w:hAnsi="Calibri" w:cs="Calibri"/>
                <w:i/>
                <w:iCs/>
                <w:sz w:val="20"/>
              </w:rPr>
              <w:t>.</w:t>
            </w:r>
            <w:r w:rsidRPr="00B133D9">
              <w:rPr>
                <w:rFonts w:ascii="Calibri" w:hAnsi="Calibri" w:cs="Calibri"/>
                <w:i/>
                <w:iCs/>
                <w:sz w:val="20"/>
              </w:rPr>
              <w:t xml:space="preserve"> Weltweit ist die Gruppe mit 6 Milliarden Euro Umsatz die Nummer drei. Der Konzern, zu dem auch Poco und Mömax gehören, beschäftigt </w:t>
            </w:r>
            <w:r>
              <w:rPr>
                <w:rFonts w:ascii="Calibri" w:hAnsi="Calibri" w:cs="Calibri"/>
                <w:i/>
                <w:iCs/>
                <w:sz w:val="20"/>
              </w:rPr>
              <w:t xml:space="preserve">aktuell </w:t>
            </w:r>
            <w:r w:rsidRPr="00B133D9">
              <w:rPr>
                <w:rFonts w:ascii="Calibri" w:hAnsi="Calibri" w:cs="Calibri"/>
                <w:i/>
                <w:iCs/>
                <w:sz w:val="20"/>
              </w:rPr>
              <w:t>rund 27.000 Menschen und betreibt 370 Einrichtungshäuser</w:t>
            </w:r>
            <w:r>
              <w:rPr>
                <w:rFonts w:ascii="Calibri" w:hAnsi="Calibri" w:cs="Calibri"/>
                <w:i/>
                <w:iCs/>
                <w:sz w:val="20"/>
              </w:rPr>
              <w:t>, außerdem</w:t>
            </w:r>
            <w:r w:rsidRPr="00B133D9">
              <w:rPr>
                <w:rFonts w:ascii="Calibri" w:hAnsi="Calibri" w:cs="Calibri"/>
                <w:i/>
                <w:iCs/>
                <w:sz w:val="20"/>
              </w:rPr>
              <w:t xml:space="preserve"> es 24 Onlineshops unter verschiedenen Marken. Jetzt kommt Porta mit 7000 Beschäftigten und 1,3 Milliarden Euro Umsatz hinzu. XXXLutz </w:t>
            </w:r>
            <w:r>
              <w:rPr>
                <w:rFonts w:ascii="Calibri" w:hAnsi="Calibri" w:cs="Calibri"/>
                <w:i/>
                <w:iCs/>
                <w:sz w:val="20"/>
              </w:rPr>
              <w:t xml:space="preserve">möchte von </w:t>
            </w:r>
            <w:r w:rsidRPr="00B133D9">
              <w:rPr>
                <w:rFonts w:ascii="Calibri" w:hAnsi="Calibri" w:cs="Calibri"/>
                <w:i/>
                <w:iCs/>
                <w:sz w:val="20"/>
              </w:rPr>
              <w:t>seinen Lieferanten rückwirkend bessere Konditionen für die neue Konzerntochter - ein sogenannter Hochzeitsrabatt.</w:t>
            </w:r>
          </w:p>
          <w:p w14:paraId="6A805CCF"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 xml:space="preserve">Welche Folgen hat dies kurz- und mittelfristig für die Schmidt AG? </w:t>
            </w:r>
          </w:p>
        </w:tc>
      </w:tr>
    </w:tbl>
    <w:p w14:paraId="0924D2C0" w14:textId="77777777" w:rsidR="00682CEB" w:rsidRDefault="00682CEB" w:rsidP="00682CEB">
      <w:pPr>
        <w:spacing w:before="60" w:after="120"/>
        <w:jc w:val="center"/>
        <w:rPr>
          <w:rFonts w:ascii="Calibri" w:hAnsi="Calibri" w:cs="Calibri"/>
          <w:bCs/>
          <w:sz w:val="24"/>
          <w:szCs w:val="24"/>
        </w:rPr>
      </w:pPr>
    </w:p>
    <w:p w14:paraId="64B5BDAE" w14:textId="77777777" w:rsidR="00682CEB" w:rsidRDefault="00682CEB" w:rsidP="00682CEB">
      <w:pPr>
        <w:spacing w:before="60" w:after="120"/>
        <w:jc w:val="center"/>
        <w:rPr>
          <w:rFonts w:ascii="Calibri" w:hAnsi="Calibri" w:cs="Calibri"/>
          <w:bCs/>
          <w:sz w:val="24"/>
          <w:szCs w:val="24"/>
        </w:rPr>
        <w:sectPr w:rsidR="00682CEB" w:rsidSect="00682CEB">
          <w:pgSz w:w="11906" w:h="16838"/>
          <w:pgMar w:top="992" w:right="851" w:bottom="992" w:left="851" w:header="709" w:footer="709" w:gutter="0"/>
          <w:cols w:space="708"/>
          <w:docGrid w:linePitch="360"/>
        </w:sectPr>
      </w:pPr>
    </w:p>
    <w:p w14:paraId="2B3AA350" w14:textId="77777777" w:rsidR="00682CEB" w:rsidRPr="0083679A" w:rsidRDefault="00682CEB" w:rsidP="00682CEB">
      <w:pPr>
        <w:shd w:val="clear" w:color="auto" w:fill="C6D9F1"/>
        <w:spacing w:after="120"/>
        <w:jc w:val="center"/>
        <w:rPr>
          <w:rFonts w:ascii="Gadugi" w:hAnsi="Gadugi" w:cs="Estrangelo Edessa"/>
          <w:b/>
          <w:sz w:val="28"/>
          <w:szCs w:val="28"/>
        </w:rPr>
      </w:pPr>
      <w:r w:rsidRPr="003E7644">
        <w:rPr>
          <w:rFonts w:ascii="Gadugi" w:hAnsi="Gadugi" w:cs="Estrangelo Edessa"/>
          <w:b/>
          <w:sz w:val="28"/>
          <w:szCs w:val="28"/>
        </w:rPr>
        <w:lastRenderedPageBreak/>
        <w:t>Lösungen</w:t>
      </w:r>
      <w:r>
        <w:rPr>
          <w:rFonts w:ascii="Gadugi" w:hAnsi="Gadugi" w:cs="Estrangelo Edessa"/>
          <w:b/>
          <w:sz w:val="28"/>
          <w:szCs w:val="28"/>
        </w:rPr>
        <w:t xml:space="preserve"> 4 (Frage 1)</w:t>
      </w:r>
    </w:p>
    <w:p w14:paraId="33CAD050" w14:textId="0D2B8AD3" w:rsidR="004C2367" w:rsidRDefault="004C2367" w:rsidP="004C2367">
      <w:pPr>
        <w:tabs>
          <w:tab w:val="left" w:pos="1470"/>
        </w:tabs>
        <w:jc w:val="center"/>
        <w:rPr>
          <w:rFonts w:ascii="Gadugi" w:hAnsi="Gadugi" w:cs="Estrangelo Edessa"/>
          <w:b/>
          <w:sz w:val="28"/>
          <w:szCs w:val="28"/>
        </w:rPr>
      </w:pPr>
      <w:r w:rsidRPr="004C2367">
        <w:drawing>
          <wp:inline distT="0" distB="0" distL="0" distR="0" wp14:anchorId="30B36B26" wp14:editId="0E9D28F7">
            <wp:extent cx="8203217" cy="5614239"/>
            <wp:effectExtent l="0" t="0" r="7620" b="571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210289" cy="5619079"/>
                    </a:xfrm>
                    <a:prstGeom prst="rect">
                      <a:avLst/>
                    </a:prstGeom>
                    <a:noFill/>
                    <a:ln>
                      <a:noFill/>
                    </a:ln>
                  </pic:spPr>
                </pic:pic>
              </a:graphicData>
            </a:graphic>
          </wp:inline>
        </w:drawing>
      </w:r>
    </w:p>
    <w:p w14:paraId="378D2BB0" w14:textId="77777777" w:rsidR="004C2367" w:rsidRDefault="004C2367" w:rsidP="004C2367">
      <w:pPr>
        <w:rPr>
          <w:rFonts w:ascii="Gadugi" w:hAnsi="Gadugi" w:cs="Estrangelo Edessa"/>
          <w:b/>
          <w:sz w:val="28"/>
          <w:szCs w:val="28"/>
        </w:rPr>
      </w:pPr>
    </w:p>
    <w:p w14:paraId="03980B82" w14:textId="77777777" w:rsidR="004C2367" w:rsidRPr="004C2367" w:rsidRDefault="004C2367" w:rsidP="004C2367">
      <w:pPr>
        <w:rPr>
          <w:rFonts w:ascii="Calibri" w:hAnsi="Calibri" w:cs="Calibri"/>
          <w:sz w:val="24"/>
          <w:szCs w:val="24"/>
        </w:rPr>
        <w:sectPr w:rsidR="004C2367" w:rsidRPr="004C2367" w:rsidSect="00682CEB">
          <w:pgSz w:w="16838" w:h="11906" w:orient="landscape"/>
          <w:pgMar w:top="851" w:right="992" w:bottom="851" w:left="992" w:header="709" w:footer="709" w:gutter="0"/>
          <w:cols w:space="708"/>
          <w:docGrid w:linePitch="360"/>
        </w:sectPr>
      </w:pPr>
    </w:p>
    <w:p w14:paraId="7AFE2CBA" w14:textId="77777777" w:rsidR="00682CEB" w:rsidRPr="0083679A" w:rsidRDefault="00682CEB" w:rsidP="00682CEB">
      <w:pPr>
        <w:shd w:val="clear" w:color="auto" w:fill="C6D9F1"/>
        <w:spacing w:after="120"/>
        <w:jc w:val="center"/>
        <w:rPr>
          <w:rFonts w:ascii="Gadugi" w:hAnsi="Gadugi" w:cs="Estrangelo Edessa"/>
          <w:b/>
          <w:sz w:val="28"/>
          <w:szCs w:val="28"/>
        </w:rPr>
      </w:pPr>
      <w:r w:rsidRPr="003E7644">
        <w:rPr>
          <w:rFonts w:ascii="Gadugi" w:hAnsi="Gadugi" w:cs="Estrangelo Edessa"/>
          <w:b/>
          <w:sz w:val="28"/>
          <w:szCs w:val="28"/>
        </w:rPr>
        <w:lastRenderedPageBreak/>
        <w:t>Lösungen</w:t>
      </w:r>
      <w:r>
        <w:rPr>
          <w:rFonts w:ascii="Gadugi" w:hAnsi="Gadugi" w:cs="Estrangelo Edessa"/>
          <w:b/>
          <w:sz w:val="28"/>
          <w:szCs w:val="28"/>
        </w:rPr>
        <w:t xml:space="preserve"> 4 </w:t>
      </w: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4C2367" w14:paraId="4A8629DC" w14:textId="77777777" w:rsidTr="00194231">
        <w:trPr>
          <w:jc w:val="center"/>
        </w:trPr>
        <w:tc>
          <w:tcPr>
            <w:tcW w:w="583" w:type="dxa"/>
          </w:tcPr>
          <w:p w14:paraId="42F0A937" w14:textId="4876374D" w:rsidR="004C2367" w:rsidRDefault="004C2367" w:rsidP="00194231">
            <w:pPr>
              <w:spacing w:after="120"/>
              <w:jc w:val="center"/>
              <w:rPr>
                <w:rFonts w:ascii="Calibri" w:hAnsi="Calibri" w:cs="Calibri"/>
                <w:b/>
                <w:color w:val="00B050"/>
                <w:sz w:val="24"/>
                <w:szCs w:val="24"/>
              </w:rPr>
            </w:pPr>
            <w:r>
              <w:rPr>
                <w:rFonts w:ascii="Calibri" w:hAnsi="Calibri" w:cs="Calibri"/>
                <w:b/>
                <w:color w:val="00B050"/>
                <w:sz w:val="24"/>
                <w:szCs w:val="24"/>
              </w:rPr>
              <w:t>2</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4C2367" w14:paraId="64FC6157" w14:textId="77777777" w:rsidTr="004C2367">
              <w:trPr>
                <w:trHeight w:val="8505"/>
              </w:trPr>
              <w:tc>
                <w:tcPr>
                  <w:tcW w:w="9681" w:type="dxa"/>
                </w:tcPr>
                <w:p w14:paraId="2598763A" w14:textId="77777777" w:rsidR="004C2367" w:rsidRDefault="004C2367" w:rsidP="00194231">
                  <w:pPr>
                    <w:spacing w:before="120" w:after="240"/>
                    <w:rPr>
                      <w:rFonts w:ascii="Calibri" w:hAnsi="Calibri" w:cs="Calibri"/>
                      <w:bCs/>
                      <w:noProof/>
                      <w:sz w:val="24"/>
                      <w:szCs w:val="24"/>
                    </w:rPr>
                  </w:pPr>
                </w:p>
              </w:tc>
            </w:tr>
          </w:tbl>
          <w:p w14:paraId="412F3161" w14:textId="77777777" w:rsidR="004C2367" w:rsidRPr="00514E8E" w:rsidRDefault="004C2367" w:rsidP="00194231">
            <w:pPr>
              <w:spacing w:before="120" w:after="120"/>
              <w:rPr>
                <w:rFonts w:ascii="Calibri" w:hAnsi="Calibri" w:cs="Calibri"/>
                <w:bCs/>
                <w:noProof/>
                <w:sz w:val="24"/>
                <w:szCs w:val="24"/>
              </w:rPr>
            </w:pPr>
          </w:p>
        </w:tc>
      </w:tr>
    </w:tbl>
    <w:p w14:paraId="1800ABAD" w14:textId="77777777" w:rsidR="004C2367" w:rsidRPr="00A70819" w:rsidRDefault="004C2367" w:rsidP="004C2367">
      <w:pPr>
        <w:spacing w:before="120" w:after="120"/>
        <w:jc w:val="both"/>
        <w:rPr>
          <w:rFonts w:ascii="Gadugi" w:hAnsi="Gadugi" w:cs="Estrangelo Edessa"/>
          <w:b/>
          <w:sz w:val="24"/>
          <w:szCs w:val="24"/>
        </w:rPr>
      </w:pP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4C2367" w14:paraId="6AEE1744" w14:textId="77777777" w:rsidTr="00194231">
        <w:trPr>
          <w:jc w:val="center"/>
        </w:trPr>
        <w:tc>
          <w:tcPr>
            <w:tcW w:w="583" w:type="dxa"/>
          </w:tcPr>
          <w:p w14:paraId="6CC6BBA6" w14:textId="77777777" w:rsidR="004C2367" w:rsidRDefault="004C2367" w:rsidP="00194231">
            <w:pPr>
              <w:spacing w:after="120"/>
              <w:jc w:val="center"/>
              <w:rPr>
                <w:rFonts w:ascii="Calibri" w:hAnsi="Calibri" w:cs="Calibri"/>
                <w:b/>
                <w:color w:val="00B050"/>
                <w:sz w:val="24"/>
                <w:szCs w:val="24"/>
              </w:rPr>
            </w:pPr>
            <w:r>
              <w:rPr>
                <w:rFonts w:ascii="Calibri" w:hAnsi="Calibri" w:cs="Calibri"/>
                <w:b/>
                <w:color w:val="00B050"/>
                <w:sz w:val="24"/>
                <w:szCs w:val="24"/>
              </w:rPr>
              <w:t>5</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4C2367" w14:paraId="3B93C77A" w14:textId="77777777" w:rsidTr="004C2367">
              <w:trPr>
                <w:trHeight w:val="3402"/>
              </w:trPr>
              <w:tc>
                <w:tcPr>
                  <w:tcW w:w="9681" w:type="dxa"/>
                </w:tcPr>
                <w:p w14:paraId="1F19CB2A" w14:textId="77777777" w:rsidR="004C2367" w:rsidRDefault="004C2367" w:rsidP="00194231">
                  <w:pPr>
                    <w:spacing w:before="120" w:after="240"/>
                    <w:rPr>
                      <w:rFonts w:ascii="Calibri" w:hAnsi="Calibri" w:cs="Calibri"/>
                      <w:bCs/>
                      <w:noProof/>
                      <w:sz w:val="24"/>
                      <w:szCs w:val="24"/>
                    </w:rPr>
                  </w:pPr>
                </w:p>
              </w:tc>
            </w:tr>
          </w:tbl>
          <w:p w14:paraId="2F585628" w14:textId="77777777" w:rsidR="004C2367" w:rsidRPr="00514E8E" w:rsidRDefault="004C2367" w:rsidP="00194231">
            <w:pPr>
              <w:spacing w:before="120" w:after="120"/>
              <w:rPr>
                <w:rFonts w:ascii="Calibri" w:hAnsi="Calibri" w:cs="Calibri"/>
                <w:bCs/>
                <w:noProof/>
                <w:sz w:val="24"/>
                <w:szCs w:val="24"/>
              </w:rPr>
            </w:pPr>
          </w:p>
        </w:tc>
      </w:tr>
    </w:tbl>
    <w:p w14:paraId="6EE55AAF" w14:textId="77777777" w:rsidR="00682CEB" w:rsidRDefault="00682CEB" w:rsidP="004C2367">
      <w:pPr>
        <w:spacing w:before="60" w:after="120"/>
        <w:rPr>
          <w:rFonts w:ascii="Calibri" w:hAnsi="Calibri" w:cs="Calibri"/>
          <w:bCs/>
          <w:sz w:val="24"/>
          <w:szCs w:val="24"/>
        </w:rPr>
      </w:pPr>
    </w:p>
    <w:p w14:paraId="49D353C0" w14:textId="7A3465A0" w:rsidR="004C2367" w:rsidRDefault="004C2367">
      <w:pPr>
        <w:rPr>
          <w:rFonts w:ascii="Calibri" w:hAnsi="Calibri" w:cs="Calibri"/>
          <w:bCs/>
          <w:sz w:val="24"/>
          <w:szCs w:val="24"/>
        </w:rPr>
      </w:pPr>
      <w:r>
        <w:rPr>
          <w:rFonts w:ascii="Calibri" w:hAnsi="Calibri" w:cs="Calibri"/>
          <w:bCs/>
          <w:sz w:val="24"/>
          <w:szCs w:val="24"/>
        </w:rPr>
        <w:br w:type="page"/>
      </w:r>
    </w:p>
    <w:p w14:paraId="6F4C78AB" w14:textId="77777777" w:rsidR="00682CEB" w:rsidRPr="0083679A" w:rsidRDefault="00682CEB" w:rsidP="00682CEB">
      <w:pPr>
        <w:shd w:val="clear" w:color="auto" w:fill="C6D9F1"/>
        <w:spacing w:after="120"/>
        <w:jc w:val="center"/>
        <w:rPr>
          <w:rFonts w:ascii="Gadugi" w:hAnsi="Gadugi" w:cs="Estrangelo Edessa"/>
          <w:b/>
          <w:sz w:val="28"/>
          <w:szCs w:val="28"/>
        </w:rPr>
      </w:pPr>
      <w:r w:rsidRPr="003E7644">
        <w:rPr>
          <w:rFonts w:ascii="Gadugi" w:hAnsi="Gadugi" w:cs="Estrangelo Edessa"/>
          <w:b/>
          <w:sz w:val="28"/>
          <w:szCs w:val="28"/>
        </w:rPr>
        <w:lastRenderedPageBreak/>
        <w:t>Lösungen</w:t>
      </w:r>
      <w:r>
        <w:rPr>
          <w:rFonts w:ascii="Gadugi" w:hAnsi="Gadugi" w:cs="Estrangelo Edessa"/>
          <w:b/>
          <w:sz w:val="28"/>
          <w:szCs w:val="28"/>
        </w:rPr>
        <w:t xml:space="preserve"> 4 (Fortsetzung)</w:t>
      </w: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4C2367" w14:paraId="08AA03AC" w14:textId="77777777" w:rsidTr="00194231">
        <w:trPr>
          <w:jc w:val="center"/>
        </w:trPr>
        <w:tc>
          <w:tcPr>
            <w:tcW w:w="583" w:type="dxa"/>
          </w:tcPr>
          <w:p w14:paraId="015260CA" w14:textId="46977588" w:rsidR="004C2367" w:rsidRDefault="004C2367" w:rsidP="00194231">
            <w:pPr>
              <w:spacing w:after="120"/>
              <w:jc w:val="center"/>
              <w:rPr>
                <w:rFonts w:ascii="Calibri" w:hAnsi="Calibri" w:cs="Calibri"/>
                <w:b/>
                <w:color w:val="00B050"/>
                <w:sz w:val="24"/>
                <w:szCs w:val="24"/>
              </w:rPr>
            </w:pPr>
            <w:r>
              <w:rPr>
                <w:rFonts w:ascii="Calibri" w:hAnsi="Calibri" w:cs="Calibri"/>
                <w:b/>
                <w:color w:val="00B050"/>
                <w:sz w:val="24"/>
                <w:szCs w:val="24"/>
              </w:rPr>
              <w:t>4</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4C2367" w14:paraId="535B5649" w14:textId="77777777" w:rsidTr="00C02F1C">
              <w:trPr>
                <w:trHeight w:val="5103"/>
              </w:trPr>
              <w:tc>
                <w:tcPr>
                  <w:tcW w:w="9681" w:type="dxa"/>
                </w:tcPr>
                <w:p w14:paraId="5057CCDF" w14:textId="77777777" w:rsidR="004C2367" w:rsidRDefault="004C2367" w:rsidP="00194231">
                  <w:pPr>
                    <w:spacing w:before="120" w:after="240"/>
                    <w:rPr>
                      <w:rFonts w:ascii="Calibri" w:hAnsi="Calibri" w:cs="Calibri"/>
                      <w:bCs/>
                      <w:noProof/>
                      <w:sz w:val="24"/>
                      <w:szCs w:val="24"/>
                    </w:rPr>
                  </w:pPr>
                </w:p>
              </w:tc>
            </w:tr>
          </w:tbl>
          <w:p w14:paraId="720A1A90" w14:textId="77777777" w:rsidR="004C2367" w:rsidRPr="00514E8E" w:rsidRDefault="004C2367" w:rsidP="00194231">
            <w:pPr>
              <w:spacing w:before="120" w:after="120"/>
              <w:rPr>
                <w:rFonts w:ascii="Calibri" w:hAnsi="Calibri" w:cs="Calibri"/>
                <w:bCs/>
                <w:noProof/>
                <w:sz w:val="24"/>
                <w:szCs w:val="24"/>
              </w:rPr>
            </w:pPr>
          </w:p>
        </w:tc>
      </w:tr>
    </w:tbl>
    <w:p w14:paraId="7D5B8C9C" w14:textId="77777777" w:rsidR="004C2367" w:rsidRPr="00A70819" w:rsidRDefault="004C2367" w:rsidP="004C2367">
      <w:pPr>
        <w:spacing w:before="120" w:after="120"/>
        <w:jc w:val="both"/>
        <w:rPr>
          <w:rFonts w:ascii="Gadugi" w:hAnsi="Gadugi" w:cs="Estrangelo Edessa"/>
          <w:b/>
          <w:sz w:val="24"/>
          <w:szCs w:val="24"/>
        </w:rPr>
      </w:pPr>
    </w:p>
    <w:tbl>
      <w:tblPr>
        <w:tblStyle w:val="Tabellenraster"/>
        <w:tblW w:w="104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907"/>
      </w:tblGrid>
      <w:tr w:rsidR="004C2367" w14:paraId="3F9EA82C" w14:textId="77777777" w:rsidTr="00194231">
        <w:trPr>
          <w:jc w:val="center"/>
        </w:trPr>
        <w:tc>
          <w:tcPr>
            <w:tcW w:w="583" w:type="dxa"/>
          </w:tcPr>
          <w:p w14:paraId="3C2E468A" w14:textId="77777777" w:rsidR="004C2367" w:rsidRDefault="004C2367" w:rsidP="00194231">
            <w:pPr>
              <w:spacing w:after="120"/>
              <w:jc w:val="center"/>
              <w:rPr>
                <w:rFonts w:ascii="Calibri" w:hAnsi="Calibri" w:cs="Calibri"/>
                <w:b/>
                <w:color w:val="00B050"/>
                <w:sz w:val="24"/>
                <w:szCs w:val="24"/>
              </w:rPr>
            </w:pPr>
            <w:r>
              <w:rPr>
                <w:rFonts w:ascii="Calibri" w:hAnsi="Calibri" w:cs="Calibri"/>
                <w:b/>
                <w:color w:val="00B050"/>
                <w:sz w:val="24"/>
                <w:szCs w:val="24"/>
              </w:rPr>
              <w:t>5</w:t>
            </w:r>
          </w:p>
        </w:tc>
        <w:tc>
          <w:tcPr>
            <w:tcW w:w="9907" w:type="dxa"/>
          </w:tcPr>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1"/>
            </w:tblGrid>
            <w:tr w:rsidR="004C2367" w14:paraId="15AF14A6" w14:textId="77777777" w:rsidTr="00C02F1C">
              <w:trPr>
                <w:trHeight w:val="3402"/>
              </w:trPr>
              <w:tc>
                <w:tcPr>
                  <w:tcW w:w="9681" w:type="dxa"/>
                </w:tcPr>
                <w:p w14:paraId="5654FE5D" w14:textId="77777777" w:rsidR="004C2367" w:rsidRDefault="004C2367" w:rsidP="00194231">
                  <w:pPr>
                    <w:spacing w:before="120" w:after="240"/>
                    <w:rPr>
                      <w:rFonts w:ascii="Calibri" w:hAnsi="Calibri" w:cs="Calibri"/>
                      <w:bCs/>
                      <w:noProof/>
                      <w:sz w:val="24"/>
                      <w:szCs w:val="24"/>
                    </w:rPr>
                  </w:pPr>
                </w:p>
              </w:tc>
            </w:tr>
          </w:tbl>
          <w:p w14:paraId="78B7D621" w14:textId="77777777" w:rsidR="004C2367" w:rsidRPr="00514E8E" w:rsidRDefault="004C2367" w:rsidP="00194231">
            <w:pPr>
              <w:spacing w:before="120" w:after="120"/>
              <w:rPr>
                <w:rFonts w:ascii="Calibri" w:hAnsi="Calibri" w:cs="Calibri"/>
                <w:bCs/>
                <w:noProof/>
                <w:sz w:val="24"/>
                <w:szCs w:val="24"/>
              </w:rPr>
            </w:pPr>
          </w:p>
        </w:tc>
      </w:tr>
    </w:tbl>
    <w:p w14:paraId="61BE279A" w14:textId="2F96023F" w:rsidR="00682CEB" w:rsidRPr="002674E9" w:rsidRDefault="00682CEB" w:rsidP="00682CEB">
      <w:pPr>
        <w:spacing w:before="120" w:after="240"/>
        <w:jc w:val="center"/>
        <w:rPr>
          <w:rFonts w:ascii="Calibri" w:hAnsi="Calibri" w:cs="Calibri"/>
          <w:bCs/>
          <w:i/>
          <w:iCs/>
          <w:sz w:val="24"/>
          <w:szCs w:val="24"/>
          <w:u w:val="words"/>
        </w:rPr>
      </w:pPr>
      <w:r w:rsidRPr="002674E9">
        <w:rPr>
          <w:rFonts w:ascii="Calibri" w:hAnsi="Calibri" w:cs="Calibri"/>
          <w:bCs/>
          <w:i/>
          <w:iCs/>
          <w:sz w:val="24"/>
          <w:szCs w:val="24"/>
          <w:u w:val="words"/>
        </w:rPr>
        <w:t xml:space="preserve">Zur Vertiefung: Produktionsprogrammplanung (ein bisschen mathematisch) </w:t>
      </w:r>
    </w:p>
    <w:p w14:paraId="57022FDC" w14:textId="77777777" w:rsidR="00682CEB" w:rsidRDefault="00682CEB" w:rsidP="00682CEB">
      <w:pPr>
        <w:spacing w:before="60" w:after="120"/>
        <w:jc w:val="center"/>
        <w:rPr>
          <w:rFonts w:ascii="Calibri" w:hAnsi="Calibri" w:cs="Calibri"/>
          <w:bCs/>
          <w:sz w:val="24"/>
          <w:szCs w:val="24"/>
        </w:rPr>
      </w:pPr>
      <w:r w:rsidRPr="006666A2">
        <w:rPr>
          <w:rFonts w:ascii="Calibri" w:hAnsi="Calibri" w:cs="Calibri"/>
          <w:bCs/>
          <w:noProof/>
          <w:sz w:val="24"/>
          <w:szCs w:val="24"/>
        </w:rPr>
        <w:drawing>
          <wp:inline distT="0" distB="0" distL="0" distR="0" wp14:anchorId="6D304E7A" wp14:editId="272A4244">
            <wp:extent cx="3657600" cy="1842063"/>
            <wp:effectExtent l="0" t="0" r="0" b="6350"/>
            <wp:docPr id="112" name="Grafik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687484" cy="1857114"/>
                    </a:xfrm>
                    <a:prstGeom prst="rect">
                      <a:avLst/>
                    </a:prstGeom>
                  </pic:spPr>
                </pic:pic>
              </a:graphicData>
            </a:graphic>
          </wp:inline>
        </w:drawing>
      </w:r>
    </w:p>
    <w:p w14:paraId="09F300DD" w14:textId="77777777" w:rsidR="00682CEB" w:rsidRPr="002674E9" w:rsidRDefault="00682CEB" w:rsidP="00682CEB">
      <w:pPr>
        <w:spacing w:before="240" w:after="120"/>
        <w:jc w:val="center"/>
        <w:rPr>
          <w:rFonts w:ascii="Calibri" w:hAnsi="Calibri" w:cs="Calibri"/>
          <w:bCs/>
          <w:i/>
          <w:iCs/>
          <w:sz w:val="20"/>
        </w:rPr>
      </w:pPr>
      <w:r w:rsidRPr="002674E9">
        <w:rPr>
          <w:rFonts w:ascii="Calibri" w:hAnsi="Calibri" w:cs="Calibri"/>
          <w:bCs/>
          <w:i/>
          <w:iCs/>
          <w:sz w:val="20"/>
        </w:rPr>
        <w:t>https://www.youtube.com/watch?app=desktop&amp;v=VVHOfORZY6E</w:t>
      </w:r>
    </w:p>
    <w:p w14:paraId="4A74CE04" w14:textId="77777777" w:rsidR="00682CEB" w:rsidRPr="002674E9" w:rsidRDefault="00682CEB" w:rsidP="00682CEB">
      <w:pPr>
        <w:spacing w:before="120" w:after="120"/>
        <w:jc w:val="center"/>
        <w:rPr>
          <w:rFonts w:ascii="Calibri" w:hAnsi="Calibri" w:cs="Calibri"/>
          <w:bCs/>
          <w:i/>
          <w:iCs/>
          <w:sz w:val="20"/>
        </w:rPr>
      </w:pPr>
    </w:p>
    <w:p w14:paraId="6CDE8EFE" w14:textId="77777777" w:rsidR="00C02F1C" w:rsidRDefault="00C02F1C">
      <w:pPr>
        <w:rPr>
          <w:rFonts w:ascii="Calibri" w:hAnsi="Calibri" w:cs="Calibri"/>
          <w:b/>
          <w:sz w:val="24"/>
          <w:szCs w:val="24"/>
          <w:highlight w:val="cyan"/>
          <w:u w:val="words"/>
        </w:rPr>
      </w:pPr>
      <w:r>
        <w:rPr>
          <w:rFonts w:ascii="Calibri" w:hAnsi="Calibri" w:cs="Calibri"/>
          <w:b/>
          <w:sz w:val="24"/>
          <w:szCs w:val="24"/>
          <w:highlight w:val="cyan"/>
          <w:u w:val="words"/>
        </w:rPr>
        <w:br w:type="page"/>
      </w:r>
    </w:p>
    <w:p w14:paraId="50268772" w14:textId="142BBC2C" w:rsidR="00682CEB" w:rsidRPr="00570CCC" w:rsidRDefault="00682CEB" w:rsidP="00682CEB">
      <w:pPr>
        <w:spacing w:before="120" w:after="360"/>
        <w:jc w:val="center"/>
        <w:rPr>
          <w:rFonts w:ascii="Calibri" w:hAnsi="Calibri" w:cs="Calibri"/>
          <w:b/>
          <w:sz w:val="24"/>
          <w:szCs w:val="24"/>
          <w:u w:val="words"/>
        </w:rPr>
      </w:pPr>
      <w:r w:rsidRPr="00DB4FE5">
        <w:rPr>
          <w:rFonts w:ascii="Calibri" w:hAnsi="Calibri" w:cs="Calibri"/>
          <w:b/>
          <w:sz w:val="24"/>
          <w:szCs w:val="24"/>
          <w:highlight w:val="cyan"/>
          <w:u w:val="words"/>
        </w:rPr>
        <w:lastRenderedPageBreak/>
        <w:t xml:space="preserve">Exkurs 1: Zusammenhang zwischen </w:t>
      </w:r>
      <w:r>
        <w:rPr>
          <w:rFonts w:ascii="Calibri" w:hAnsi="Calibri" w:cs="Calibri"/>
          <w:b/>
          <w:sz w:val="24"/>
          <w:szCs w:val="24"/>
          <w:highlight w:val="cyan"/>
          <w:u w:val="words"/>
        </w:rPr>
        <w:t>Fertigungs</w:t>
      </w:r>
      <w:r w:rsidRPr="00DB4FE5">
        <w:rPr>
          <w:rFonts w:ascii="Calibri" w:hAnsi="Calibri" w:cs="Calibri"/>
          <w:b/>
          <w:sz w:val="24"/>
          <w:szCs w:val="24"/>
          <w:highlight w:val="cyan"/>
          <w:u w:val="words"/>
        </w:rPr>
        <w:t>-, Produkt- und Absatzprogramm</w:t>
      </w:r>
    </w:p>
    <w:tbl>
      <w:tblPr>
        <w:tblStyle w:val="Tabellenrast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548"/>
        <w:gridCol w:w="2548"/>
        <w:gridCol w:w="2549"/>
        <w:gridCol w:w="2549"/>
      </w:tblGrid>
      <w:tr w:rsidR="00682CEB" w14:paraId="333D7C83" w14:textId="77777777" w:rsidTr="00194231">
        <w:tc>
          <w:tcPr>
            <w:tcW w:w="5096" w:type="dxa"/>
            <w:gridSpan w:val="2"/>
          </w:tcPr>
          <w:p w14:paraId="71270258" w14:textId="77777777" w:rsidR="00682CEB" w:rsidRPr="002674E9" w:rsidRDefault="00682CEB" w:rsidP="00194231">
            <w:pPr>
              <w:spacing w:before="120" w:after="120"/>
              <w:jc w:val="center"/>
              <w:rPr>
                <w:rFonts w:ascii="Calibri" w:hAnsi="Calibri" w:cs="Calibri"/>
                <w:b/>
                <w:sz w:val="22"/>
                <w:szCs w:val="22"/>
              </w:rPr>
            </w:pPr>
            <w:r w:rsidRPr="00602AA1">
              <w:rPr>
                <w:rFonts w:ascii="Calibri" w:hAnsi="Calibri" w:cs="Calibri"/>
                <w:b/>
                <w:sz w:val="22"/>
                <w:szCs w:val="22"/>
                <w:highlight w:val="yellow"/>
              </w:rPr>
              <w:t>FERTIGUNGSPROGRAMM</w:t>
            </w:r>
          </w:p>
        </w:tc>
        <w:tc>
          <w:tcPr>
            <w:tcW w:w="2549" w:type="dxa"/>
          </w:tcPr>
          <w:p w14:paraId="0091D352" w14:textId="77777777" w:rsidR="00682CEB" w:rsidRPr="002674E9" w:rsidRDefault="00682CEB" w:rsidP="00194231">
            <w:pPr>
              <w:spacing w:before="120" w:after="120"/>
              <w:jc w:val="both"/>
              <w:rPr>
                <w:rFonts w:ascii="Calibri" w:hAnsi="Calibri" w:cs="Calibri"/>
                <w:bCs/>
                <w:sz w:val="22"/>
                <w:szCs w:val="22"/>
              </w:rPr>
            </w:pPr>
          </w:p>
        </w:tc>
        <w:tc>
          <w:tcPr>
            <w:tcW w:w="2549" w:type="dxa"/>
          </w:tcPr>
          <w:p w14:paraId="7564B33F" w14:textId="77777777" w:rsidR="00682CEB" w:rsidRPr="002674E9" w:rsidRDefault="00682CEB" w:rsidP="00194231">
            <w:pPr>
              <w:spacing w:before="120" w:after="120"/>
              <w:jc w:val="both"/>
              <w:rPr>
                <w:rFonts w:ascii="Calibri" w:hAnsi="Calibri" w:cs="Calibri"/>
                <w:bCs/>
                <w:sz w:val="22"/>
                <w:szCs w:val="22"/>
              </w:rPr>
            </w:pPr>
          </w:p>
        </w:tc>
      </w:tr>
      <w:tr w:rsidR="00682CEB" w14:paraId="3F9D3FBA" w14:textId="77777777" w:rsidTr="00194231">
        <w:tc>
          <w:tcPr>
            <w:tcW w:w="2548" w:type="dxa"/>
          </w:tcPr>
          <w:p w14:paraId="58DE7FEF" w14:textId="77777777" w:rsidR="00682CEB" w:rsidRPr="00813BB6" w:rsidRDefault="00682CEB" w:rsidP="00194231">
            <w:pPr>
              <w:spacing w:before="120" w:after="120"/>
              <w:jc w:val="both"/>
              <w:rPr>
                <w:rFonts w:ascii="Calibri" w:hAnsi="Calibri" w:cs="Calibri"/>
                <w:b/>
                <w:sz w:val="24"/>
                <w:szCs w:val="24"/>
              </w:rPr>
            </w:pPr>
            <w:r w:rsidRPr="00813BB6">
              <w:rPr>
                <w:rFonts w:ascii="Calibri" w:hAnsi="Calibri" w:cs="Calibri"/>
                <w:b/>
                <w:sz w:val="24"/>
                <w:szCs w:val="24"/>
              </w:rPr>
              <w:t>Eigenleistungen</w:t>
            </w:r>
          </w:p>
          <w:p w14:paraId="6ADEE590" w14:textId="77777777" w:rsidR="00682CEB" w:rsidRDefault="00682CEB" w:rsidP="00194231">
            <w:pPr>
              <w:spacing w:before="120" w:after="120"/>
              <w:jc w:val="both"/>
              <w:rPr>
                <w:rFonts w:ascii="Calibri" w:hAnsi="Calibri" w:cs="Calibri"/>
                <w:bCs/>
                <w:sz w:val="24"/>
                <w:szCs w:val="24"/>
              </w:rPr>
            </w:pPr>
            <w:r>
              <w:rPr>
                <w:rFonts w:ascii="Calibri" w:hAnsi="Calibri" w:cs="Calibri"/>
                <w:bCs/>
                <w:sz w:val="24"/>
                <w:szCs w:val="24"/>
              </w:rPr>
              <w:t>Selbsterstellte Anlagegegenstände für den Eigenbedarf</w:t>
            </w:r>
          </w:p>
        </w:tc>
        <w:tc>
          <w:tcPr>
            <w:tcW w:w="2548" w:type="dxa"/>
          </w:tcPr>
          <w:p w14:paraId="0419BB2E" w14:textId="77777777" w:rsidR="00682CEB" w:rsidRPr="002674E9" w:rsidRDefault="00682CEB" w:rsidP="00194231">
            <w:pPr>
              <w:spacing w:before="120" w:after="120"/>
              <w:jc w:val="center"/>
              <w:rPr>
                <w:rFonts w:ascii="Calibri" w:hAnsi="Calibri" w:cs="Calibri"/>
                <w:b/>
                <w:sz w:val="22"/>
                <w:szCs w:val="22"/>
              </w:rPr>
            </w:pPr>
            <w:r w:rsidRPr="002674E9">
              <w:rPr>
                <w:rFonts w:ascii="Calibri" w:hAnsi="Calibri" w:cs="Calibri"/>
                <w:b/>
                <w:sz w:val="22"/>
                <w:szCs w:val="22"/>
                <w:highlight w:val="yellow"/>
              </w:rPr>
              <w:t>PRODUKTPROGRAMM</w:t>
            </w:r>
          </w:p>
          <w:p w14:paraId="6A2E7C8B" w14:textId="77777777" w:rsidR="00682CEB" w:rsidRPr="002674E9" w:rsidRDefault="00682CEB" w:rsidP="00194231">
            <w:pPr>
              <w:spacing w:before="120" w:after="120"/>
              <w:jc w:val="both"/>
              <w:rPr>
                <w:rFonts w:ascii="Calibri" w:hAnsi="Calibri" w:cs="Calibri"/>
                <w:bCs/>
                <w:sz w:val="22"/>
                <w:szCs w:val="22"/>
              </w:rPr>
            </w:pPr>
            <w:r w:rsidRPr="002674E9">
              <w:rPr>
                <w:rFonts w:ascii="Calibri" w:hAnsi="Calibri" w:cs="Calibri"/>
                <w:bCs/>
                <w:sz w:val="22"/>
                <w:szCs w:val="22"/>
              </w:rPr>
              <w:t>Art und Menge der zum Absatz bestimmten Leistungen</w:t>
            </w:r>
          </w:p>
        </w:tc>
        <w:tc>
          <w:tcPr>
            <w:tcW w:w="2549" w:type="dxa"/>
          </w:tcPr>
          <w:p w14:paraId="146CE07A" w14:textId="77777777" w:rsidR="00682CEB" w:rsidRPr="002674E9" w:rsidRDefault="00682CEB" w:rsidP="00194231">
            <w:pPr>
              <w:spacing w:before="120" w:after="120"/>
              <w:jc w:val="both"/>
              <w:rPr>
                <w:rFonts w:ascii="Calibri" w:hAnsi="Calibri" w:cs="Calibri"/>
                <w:bCs/>
                <w:sz w:val="22"/>
                <w:szCs w:val="22"/>
              </w:rPr>
            </w:pPr>
            <w:r w:rsidRPr="002674E9">
              <w:rPr>
                <w:rFonts w:ascii="Calibri" w:hAnsi="Calibri" w:cs="Calibri"/>
                <w:b/>
                <w:sz w:val="22"/>
                <w:szCs w:val="22"/>
              </w:rPr>
              <w:t>Handelswaren</w:t>
            </w:r>
          </w:p>
          <w:p w14:paraId="2FEC6517" w14:textId="77777777" w:rsidR="00682CEB" w:rsidRPr="002674E9" w:rsidRDefault="00682CEB" w:rsidP="00194231">
            <w:pPr>
              <w:spacing w:before="120" w:after="120"/>
              <w:jc w:val="both"/>
              <w:rPr>
                <w:rFonts w:ascii="Calibri" w:hAnsi="Calibri" w:cs="Calibri"/>
                <w:bCs/>
                <w:sz w:val="22"/>
                <w:szCs w:val="22"/>
              </w:rPr>
            </w:pPr>
            <w:r w:rsidRPr="002674E9">
              <w:rPr>
                <w:rFonts w:ascii="Calibri" w:hAnsi="Calibri" w:cs="Calibri"/>
                <w:bCs/>
                <w:sz w:val="22"/>
                <w:szCs w:val="22"/>
              </w:rPr>
              <w:t>Waren, die eingekauft und unbearbeitet weiter verkauft werden</w:t>
            </w:r>
          </w:p>
        </w:tc>
        <w:tc>
          <w:tcPr>
            <w:tcW w:w="2549" w:type="dxa"/>
          </w:tcPr>
          <w:p w14:paraId="1AEEE2BF" w14:textId="77777777" w:rsidR="00682CEB" w:rsidRPr="002674E9" w:rsidRDefault="00682CEB" w:rsidP="00194231">
            <w:pPr>
              <w:spacing w:before="120" w:after="120"/>
              <w:jc w:val="both"/>
              <w:rPr>
                <w:rFonts w:ascii="Calibri" w:hAnsi="Calibri" w:cs="Calibri"/>
                <w:bCs/>
                <w:sz w:val="22"/>
                <w:szCs w:val="22"/>
              </w:rPr>
            </w:pPr>
            <w:r w:rsidRPr="002674E9">
              <w:rPr>
                <w:rFonts w:ascii="Calibri" w:hAnsi="Calibri" w:cs="Calibri"/>
                <w:b/>
                <w:sz w:val="22"/>
                <w:szCs w:val="22"/>
              </w:rPr>
              <w:t>Dienstleistungen</w:t>
            </w:r>
          </w:p>
          <w:p w14:paraId="597D867D" w14:textId="77777777" w:rsidR="00682CEB" w:rsidRPr="002674E9" w:rsidRDefault="00682CEB" w:rsidP="00194231">
            <w:pPr>
              <w:spacing w:before="120" w:after="120"/>
              <w:jc w:val="both"/>
              <w:rPr>
                <w:rFonts w:ascii="Calibri" w:hAnsi="Calibri" w:cs="Calibri"/>
                <w:bCs/>
                <w:sz w:val="22"/>
                <w:szCs w:val="22"/>
              </w:rPr>
            </w:pPr>
            <w:r w:rsidRPr="002674E9">
              <w:rPr>
                <w:rFonts w:ascii="Calibri" w:hAnsi="Calibri" w:cs="Calibri"/>
                <w:bCs/>
                <w:sz w:val="22"/>
                <w:szCs w:val="22"/>
              </w:rPr>
              <w:t>z.B. Beratungs- und Reparaturdienstleistungen</w:t>
            </w:r>
          </w:p>
        </w:tc>
      </w:tr>
      <w:tr w:rsidR="00682CEB" w14:paraId="263F6B9B" w14:textId="77777777" w:rsidTr="00194231">
        <w:tc>
          <w:tcPr>
            <w:tcW w:w="2548" w:type="dxa"/>
          </w:tcPr>
          <w:p w14:paraId="0EA2A601" w14:textId="77777777" w:rsidR="00682CEB" w:rsidRDefault="00682CEB" w:rsidP="00194231">
            <w:pPr>
              <w:spacing w:before="60" w:after="120"/>
              <w:jc w:val="both"/>
              <w:rPr>
                <w:rFonts w:ascii="Calibri" w:hAnsi="Calibri" w:cs="Calibri"/>
                <w:bCs/>
                <w:sz w:val="24"/>
                <w:szCs w:val="24"/>
              </w:rPr>
            </w:pPr>
          </w:p>
        </w:tc>
        <w:tc>
          <w:tcPr>
            <w:tcW w:w="2548" w:type="dxa"/>
          </w:tcPr>
          <w:p w14:paraId="10C72944" w14:textId="77777777" w:rsidR="00682CEB" w:rsidRPr="002674E9" w:rsidRDefault="00682CEB" w:rsidP="00194231">
            <w:pPr>
              <w:spacing w:before="60" w:after="120"/>
              <w:jc w:val="both"/>
              <w:rPr>
                <w:rFonts w:ascii="Calibri" w:hAnsi="Calibri" w:cs="Calibri"/>
                <w:bCs/>
                <w:sz w:val="22"/>
                <w:szCs w:val="22"/>
              </w:rPr>
            </w:pPr>
          </w:p>
        </w:tc>
        <w:tc>
          <w:tcPr>
            <w:tcW w:w="5098" w:type="dxa"/>
            <w:gridSpan w:val="2"/>
          </w:tcPr>
          <w:p w14:paraId="4386D252" w14:textId="77777777" w:rsidR="00682CEB" w:rsidRPr="002674E9" w:rsidRDefault="00682CEB" w:rsidP="00194231">
            <w:pPr>
              <w:spacing w:before="120" w:after="120"/>
              <w:jc w:val="center"/>
              <w:rPr>
                <w:rFonts w:ascii="Calibri" w:hAnsi="Calibri" w:cs="Calibri"/>
                <w:b/>
                <w:sz w:val="22"/>
                <w:szCs w:val="22"/>
              </w:rPr>
            </w:pPr>
            <w:r w:rsidRPr="002674E9">
              <w:rPr>
                <w:rFonts w:ascii="Calibri" w:hAnsi="Calibri" w:cs="Calibri"/>
                <w:b/>
                <w:sz w:val="22"/>
                <w:szCs w:val="22"/>
                <w:highlight w:val="yellow"/>
              </w:rPr>
              <w:t>ABSATZPROGRAMM</w:t>
            </w:r>
          </w:p>
        </w:tc>
      </w:tr>
    </w:tbl>
    <w:p w14:paraId="6A0FEEA6" w14:textId="77777777" w:rsidR="00682CEB" w:rsidRPr="00D50E4E" w:rsidRDefault="00682CEB" w:rsidP="00682CEB">
      <w:pPr>
        <w:spacing w:before="60" w:after="240"/>
        <w:jc w:val="center"/>
        <w:rPr>
          <w:rFonts w:ascii="Calibri" w:hAnsi="Calibri" w:cs="Calibri"/>
          <w:bCs/>
          <w:i/>
          <w:iCs/>
          <w:sz w:val="20"/>
        </w:rPr>
      </w:pPr>
      <w:r w:rsidRPr="00D50E4E">
        <w:rPr>
          <w:rFonts w:ascii="Calibri" w:hAnsi="Calibri" w:cs="Calibri"/>
          <w:bCs/>
          <w:i/>
          <w:iCs/>
          <w:sz w:val="20"/>
        </w:rPr>
        <w:t>Synonym für Fertigungsprogramm = Produktionsprogramm</w:t>
      </w:r>
    </w:p>
    <w:p w14:paraId="0043523E" w14:textId="77777777" w:rsidR="00682CEB" w:rsidRDefault="00682CEB" w:rsidP="00682CEB">
      <w:pPr>
        <w:spacing w:before="120" w:after="360"/>
        <w:jc w:val="center"/>
        <w:rPr>
          <w:rFonts w:ascii="Calibri" w:hAnsi="Calibri" w:cs="Calibri"/>
          <w:b/>
          <w:sz w:val="24"/>
          <w:szCs w:val="24"/>
          <w:u w:val="words"/>
        </w:rPr>
      </w:pPr>
      <w:r w:rsidRPr="00DB4FE5">
        <w:rPr>
          <w:rFonts w:ascii="Calibri" w:hAnsi="Calibri" w:cs="Calibri"/>
          <w:b/>
          <w:sz w:val="24"/>
          <w:szCs w:val="24"/>
          <w:highlight w:val="cyan"/>
          <w:u w:val="words"/>
        </w:rPr>
        <w:t>Exkurs 2: Kapazitätsarten</w:t>
      </w:r>
    </w:p>
    <w:p w14:paraId="31B6B245" w14:textId="77777777" w:rsidR="00682CEB" w:rsidRDefault="00682CEB" w:rsidP="00682CEB">
      <w:pPr>
        <w:spacing w:before="120" w:after="360"/>
        <w:jc w:val="center"/>
        <w:rPr>
          <w:rFonts w:ascii="Calibri" w:hAnsi="Calibri" w:cs="Calibri"/>
          <w:b/>
          <w:sz w:val="24"/>
          <w:szCs w:val="24"/>
          <w:u w:val="words"/>
        </w:rPr>
      </w:pPr>
      <w:r w:rsidRPr="00DB4FE5">
        <w:rPr>
          <w:rFonts w:ascii="Calibri" w:hAnsi="Calibri" w:cs="Calibri"/>
          <w:b/>
          <w:noProof/>
          <w:sz w:val="24"/>
          <w:szCs w:val="24"/>
        </w:rPr>
        <w:drawing>
          <wp:inline distT="0" distB="0" distL="0" distR="0" wp14:anchorId="313B4638" wp14:editId="4A01ACC8">
            <wp:extent cx="5547600" cy="6379200"/>
            <wp:effectExtent l="0" t="0" r="0" b="3175"/>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547600" cy="6379200"/>
                    </a:xfrm>
                    <a:prstGeom prst="rect">
                      <a:avLst/>
                    </a:prstGeom>
                  </pic:spPr>
                </pic:pic>
              </a:graphicData>
            </a:graphic>
          </wp:inline>
        </w:drawing>
      </w:r>
    </w:p>
    <w:tbl>
      <w:tblPr>
        <w:tblStyle w:val="Tabellenraster"/>
        <w:tblW w:w="9923" w:type="dxa"/>
        <w:jc w:val="center"/>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831"/>
        <w:gridCol w:w="1750"/>
        <w:gridCol w:w="1708"/>
        <w:gridCol w:w="1729"/>
      </w:tblGrid>
      <w:tr w:rsidR="00682CEB" w:rsidRPr="00EA575E" w14:paraId="03D77912" w14:textId="77777777" w:rsidTr="00194231">
        <w:trPr>
          <w:jc w:val="center"/>
        </w:trPr>
        <w:tc>
          <w:tcPr>
            <w:tcW w:w="5669" w:type="dxa"/>
            <w:vMerge w:val="restart"/>
          </w:tcPr>
          <w:p w14:paraId="48E1DF2D" w14:textId="77777777" w:rsidR="00682CEB" w:rsidRPr="00283D93" w:rsidRDefault="00682CEB" w:rsidP="00194231">
            <w:pPr>
              <w:spacing w:before="480" w:after="60"/>
              <w:jc w:val="both"/>
              <w:rPr>
                <w:rFonts w:asciiTheme="minorHAnsi" w:hAnsiTheme="minorHAnsi" w:cstheme="minorHAnsi"/>
                <w:i/>
                <w:iCs/>
                <w:sz w:val="24"/>
                <w:szCs w:val="24"/>
                <w:u w:val="words"/>
              </w:rPr>
            </w:pPr>
            <w:r w:rsidRPr="00283D93">
              <w:rPr>
                <w:rFonts w:ascii="Lucida Calligraphy" w:hAnsi="Lucida Calligraphy" w:cstheme="minorHAnsi"/>
                <w:sz w:val="24"/>
                <w:szCs w:val="24"/>
                <w:u w:val="words"/>
              </w:rPr>
              <w:lastRenderedPageBreak/>
              <w:t>Wie schätze ich mich selber ein?</w:t>
            </w:r>
          </w:p>
        </w:tc>
        <w:tc>
          <w:tcPr>
            <w:tcW w:w="1418" w:type="dxa"/>
          </w:tcPr>
          <w:p w14:paraId="1C3BAEF8" w14:textId="77777777" w:rsidR="00682CEB" w:rsidRPr="00EA575E" w:rsidRDefault="00682CEB" w:rsidP="00194231">
            <w:pPr>
              <w:spacing w:before="60" w:after="60"/>
              <w:jc w:val="center"/>
              <w:rPr>
                <w:rFonts w:asciiTheme="minorHAnsi" w:hAnsiTheme="minorHAnsi" w:cstheme="minorHAnsi"/>
                <w:i/>
                <w:iCs/>
                <w:noProof/>
                <w:sz w:val="24"/>
                <w:szCs w:val="24"/>
              </w:rPr>
            </w:pPr>
            <w:r w:rsidRPr="00EA575E">
              <w:rPr>
                <w:rFonts w:asciiTheme="minorHAnsi" w:hAnsiTheme="minorHAnsi" w:cstheme="minorHAnsi"/>
                <w:i/>
                <w:iCs/>
                <w:noProof/>
                <w:sz w:val="24"/>
                <w:szCs w:val="24"/>
              </w:rPr>
              <w:t>JA</w:t>
            </w:r>
          </w:p>
        </w:tc>
        <w:tc>
          <w:tcPr>
            <w:tcW w:w="1418" w:type="dxa"/>
          </w:tcPr>
          <w:p w14:paraId="38B42FF8" w14:textId="77777777" w:rsidR="00682CEB" w:rsidRPr="00EA575E" w:rsidRDefault="00682CEB" w:rsidP="00194231">
            <w:pPr>
              <w:spacing w:before="60" w:after="60"/>
              <w:jc w:val="center"/>
              <w:rPr>
                <w:rFonts w:asciiTheme="minorHAnsi" w:hAnsiTheme="minorHAnsi" w:cstheme="minorHAnsi"/>
                <w:i/>
                <w:iCs/>
                <w:noProof/>
                <w:sz w:val="24"/>
                <w:szCs w:val="24"/>
              </w:rPr>
            </w:pPr>
            <w:r w:rsidRPr="00EA575E">
              <w:rPr>
                <w:rFonts w:asciiTheme="minorHAnsi" w:hAnsiTheme="minorHAnsi" w:cstheme="minorHAnsi"/>
                <w:i/>
                <w:iCs/>
                <w:noProof/>
                <w:sz w:val="24"/>
                <w:szCs w:val="24"/>
              </w:rPr>
              <w:t>Mit Hilfe</w:t>
            </w:r>
          </w:p>
        </w:tc>
        <w:tc>
          <w:tcPr>
            <w:tcW w:w="1418" w:type="dxa"/>
          </w:tcPr>
          <w:p w14:paraId="73A108B2" w14:textId="77777777" w:rsidR="00682CEB" w:rsidRPr="00EA575E" w:rsidRDefault="00682CEB" w:rsidP="00194231">
            <w:pPr>
              <w:spacing w:before="60" w:after="60"/>
              <w:jc w:val="center"/>
              <w:rPr>
                <w:rFonts w:asciiTheme="minorHAnsi" w:hAnsiTheme="minorHAnsi" w:cstheme="minorHAnsi"/>
                <w:i/>
                <w:iCs/>
                <w:noProof/>
                <w:sz w:val="24"/>
                <w:szCs w:val="24"/>
              </w:rPr>
            </w:pPr>
            <w:r w:rsidRPr="00EA575E">
              <w:rPr>
                <w:rFonts w:asciiTheme="minorHAnsi" w:hAnsiTheme="minorHAnsi" w:cstheme="minorHAnsi"/>
                <w:i/>
                <w:iCs/>
                <w:noProof/>
                <w:sz w:val="24"/>
                <w:szCs w:val="24"/>
              </w:rPr>
              <w:t>NEIN</w:t>
            </w:r>
          </w:p>
        </w:tc>
      </w:tr>
      <w:tr w:rsidR="00682CEB" w:rsidRPr="00B341D8" w14:paraId="3A81AC05" w14:textId="77777777" w:rsidTr="00194231">
        <w:trPr>
          <w:jc w:val="center"/>
        </w:trPr>
        <w:tc>
          <w:tcPr>
            <w:tcW w:w="5669" w:type="dxa"/>
            <w:vMerge/>
          </w:tcPr>
          <w:p w14:paraId="7C4C6A4C" w14:textId="77777777" w:rsidR="00682CEB" w:rsidRPr="00B341D8" w:rsidRDefault="00682CEB" w:rsidP="00194231">
            <w:pPr>
              <w:spacing w:before="60" w:after="60"/>
              <w:jc w:val="both"/>
              <w:rPr>
                <w:rFonts w:ascii="Lucida Calligraphy" w:hAnsi="Lucida Calligraphy" w:cstheme="minorHAnsi"/>
                <w:sz w:val="24"/>
                <w:szCs w:val="24"/>
              </w:rPr>
            </w:pPr>
          </w:p>
        </w:tc>
        <w:tc>
          <w:tcPr>
            <w:tcW w:w="1418" w:type="dxa"/>
            <w:tcBorders>
              <w:bottom w:val="dotted" w:sz="4" w:space="0" w:color="auto"/>
            </w:tcBorders>
          </w:tcPr>
          <w:p w14:paraId="1A96DFBF" w14:textId="77777777" w:rsidR="00682CEB" w:rsidRPr="00B341D8" w:rsidRDefault="00682CEB" w:rsidP="00194231">
            <w:pPr>
              <w:spacing w:before="60" w:after="60"/>
              <w:jc w:val="center"/>
              <w:rPr>
                <w:rFonts w:asciiTheme="minorHAnsi" w:hAnsiTheme="minorHAnsi" w:cstheme="minorHAnsi"/>
                <w:sz w:val="24"/>
                <w:szCs w:val="24"/>
              </w:rPr>
            </w:pPr>
            <w:r>
              <w:rPr>
                <w:noProof/>
              </w:rPr>
              <w:drawing>
                <wp:inline distT="0" distB="0" distL="0" distR="0" wp14:anchorId="3D4E57B6" wp14:editId="0187BFE8">
                  <wp:extent cx="523875" cy="533400"/>
                  <wp:effectExtent l="0" t="0" r="9525" b="0"/>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r="79008"/>
                          <a:stretch/>
                        </pic:blipFill>
                        <pic:spPr bwMode="auto">
                          <a:xfrm>
                            <a:off x="0" y="0"/>
                            <a:ext cx="523875" cy="533400"/>
                          </a:xfrm>
                          <a:prstGeom prst="rect">
                            <a:avLst/>
                          </a:prstGeom>
                          <a:ln>
                            <a:noFill/>
                          </a:ln>
                          <a:extLst>
                            <a:ext uri="{53640926-AAD7-44D8-BBD7-CCE9431645EC}">
                              <a14:shadowObscured xmlns:a14="http://schemas.microsoft.com/office/drawing/2010/main"/>
                            </a:ext>
                          </a:extLst>
                        </pic:spPr>
                      </pic:pic>
                    </a:graphicData>
                  </a:graphic>
                </wp:inline>
              </w:drawing>
            </w:r>
          </w:p>
        </w:tc>
        <w:tc>
          <w:tcPr>
            <w:tcW w:w="1418" w:type="dxa"/>
            <w:tcBorders>
              <w:bottom w:val="dotted" w:sz="4" w:space="0" w:color="auto"/>
            </w:tcBorders>
          </w:tcPr>
          <w:p w14:paraId="291258DC" w14:textId="77777777" w:rsidR="00682CEB" w:rsidRPr="00B341D8" w:rsidRDefault="00682CEB" w:rsidP="00194231">
            <w:pPr>
              <w:spacing w:before="60" w:after="60"/>
              <w:jc w:val="center"/>
              <w:rPr>
                <w:rFonts w:asciiTheme="minorHAnsi" w:hAnsiTheme="minorHAnsi" w:cstheme="minorHAnsi"/>
                <w:sz w:val="24"/>
                <w:szCs w:val="24"/>
              </w:rPr>
            </w:pPr>
            <w:r>
              <w:rPr>
                <w:noProof/>
              </w:rPr>
              <w:drawing>
                <wp:inline distT="0" distB="0" distL="0" distR="0" wp14:anchorId="4FD9D224" wp14:editId="725F8505">
                  <wp:extent cx="485775" cy="533400"/>
                  <wp:effectExtent l="0" t="0" r="9525" b="0"/>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l="41603" r="38931"/>
                          <a:stretch/>
                        </pic:blipFill>
                        <pic:spPr bwMode="auto">
                          <a:xfrm>
                            <a:off x="0" y="0"/>
                            <a:ext cx="485775" cy="533400"/>
                          </a:xfrm>
                          <a:prstGeom prst="rect">
                            <a:avLst/>
                          </a:prstGeom>
                          <a:ln>
                            <a:noFill/>
                          </a:ln>
                          <a:extLst>
                            <a:ext uri="{53640926-AAD7-44D8-BBD7-CCE9431645EC}">
                              <a14:shadowObscured xmlns:a14="http://schemas.microsoft.com/office/drawing/2010/main"/>
                            </a:ext>
                          </a:extLst>
                        </pic:spPr>
                      </pic:pic>
                    </a:graphicData>
                  </a:graphic>
                </wp:inline>
              </w:drawing>
            </w:r>
          </w:p>
        </w:tc>
        <w:tc>
          <w:tcPr>
            <w:tcW w:w="1418" w:type="dxa"/>
            <w:tcBorders>
              <w:bottom w:val="dotted" w:sz="4" w:space="0" w:color="auto"/>
            </w:tcBorders>
          </w:tcPr>
          <w:p w14:paraId="3FE7CBC9" w14:textId="77777777" w:rsidR="00682CEB" w:rsidRPr="00B341D8" w:rsidRDefault="00682CEB" w:rsidP="00194231">
            <w:pPr>
              <w:spacing w:before="60" w:after="60"/>
              <w:jc w:val="center"/>
              <w:rPr>
                <w:rFonts w:asciiTheme="minorHAnsi" w:hAnsiTheme="minorHAnsi" w:cstheme="minorHAnsi"/>
                <w:sz w:val="24"/>
                <w:szCs w:val="24"/>
              </w:rPr>
            </w:pPr>
            <w:r>
              <w:rPr>
                <w:noProof/>
              </w:rPr>
              <w:drawing>
                <wp:inline distT="0" distB="0" distL="0" distR="0" wp14:anchorId="557F033B" wp14:editId="04ABD65D">
                  <wp:extent cx="504825" cy="533400"/>
                  <wp:effectExtent l="0" t="0" r="9525" b="0"/>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l="79389" t="-1786" r="382" b="1786"/>
                          <a:stretch/>
                        </pic:blipFill>
                        <pic:spPr bwMode="auto">
                          <a:xfrm>
                            <a:off x="0" y="0"/>
                            <a:ext cx="504825" cy="533400"/>
                          </a:xfrm>
                          <a:prstGeom prst="rect">
                            <a:avLst/>
                          </a:prstGeom>
                          <a:ln>
                            <a:noFill/>
                          </a:ln>
                          <a:extLst>
                            <a:ext uri="{53640926-AAD7-44D8-BBD7-CCE9431645EC}">
                              <a14:shadowObscured xmlns:a14="http://schemas.microsoft.com/office/drawing/2010/main"/>
                            </a:ext>
                          </a:extLst>
                        </pic:spPr>
                      </pic:pic>
                    </a:graphicData>
                  </a:graphic>
                </wp:inline>
              </w:drawing>
            </w:r>
          </w:p>
        </w:tc>
      </w:tr>
      <w:tr w:rsidR="00682CEB" w:rsidRPr="00EA575E" w14:paraId="6EE93033" w14:textId="77777777" w:rsidTr="00194231">
        <w:trPr>
          <w:jc w:val="center"/>
        </w:trPr>
        <w:tc>
          <w:tcPr>
            <w:tcW w:w="5669" w:type="dxa"/>
            <w:tcBorders>
              <w:right w:val="dotted" w:sz="4" w:space="0" w:color="auto"/>
            </w:tcBorders>
          </w:tcPr>
          <w:p w14:paraId="1BB11908" w14:textId="77777777" w:rsidR="00682CEB" w:rsidRPr="00082FED" w:rsidRDefault="00682CEB" w:rsidP="00194231">
            <w:pPr>
              <w:spacing w:before="120" w:after="120"/>
              <w:ind w:left="113"/>
              <w:jc w:val="both"/>
              <w:rPr>
                <w:rFonts w:ascii="Calibri" w:hAnsi="Calibri" w:cs="Calibri"/>
                <w:sz w:val="24"/>
                <w:szCs w:val="24"/>
              </w:rPr>
            </w:pPr>
            <w:r>
              <w:rPr>
                <w:rFonts w:ascii="Calibri" w:hAnsi="Calibri" w:cs="Calibri"/>
                <w:sz w:val="24"/>
                <w:szCs w:val="24"/>
              </w:rPr>
              <w:t>Ich kenne den Zusammenhang zwischen Fertigungs-, Produkt- und Absatzprogramm.</w:t>
            </w:r>
          </w:p>
        </w:tc>
        <w:tc>
          <w:tcPr>
            <w:tcW w:w="1418" w:type="dxa"/>
            <w:tcBorders>
              <w:top w:val="dotted" w:sz="4" w:space="0" w:color="auto"/>
              <w:left w:val="dotted" w:sz="4" w:space="0" w:color="auto"/>
              <w:bottom w:val="dotted" w:sz="4" w:space="0" w:color="auto"/>
              <w:right w:val="dotted" w:sz="4" w:space="0" w:color="auto"/>
            </w:tcBorders>
          </w:tcPr>
          <w:p w14:paraId="7419F9E1"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239432DD"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07700129" w14:textId="77777777" w:rsidR="00682CEB" w:rsidRPr="00EA575E" w:rsidRDefault="00682CEB" w:rsidP="00194231">
            <w:pPr>
              <w:spacing w:before="120" w:after="120"/>
              <w:jc w:val="center"/>
              <w:rPr>
                <w:rFonts w:asciiTheme="minorHAnsi" w:hAnsiTheme="minorHAnsi" w:cstheme="minorHAnsi"/>
                <w:sz w:val="24"/>
                <w:szCs w:val="24"/>
              </w:rPr>
            </w:pPr>
          </w:p>
        </w:tc>
      </w:tr>
      <w:tr w:rsidR="00682CEB" w:rsidRPr="00EA575E" w14:paraId="373485E6" w14:textId="77777777" w:rsidTr="00194231">
        <w:trPr>
          <w:jc w:val="center"/>
        </w:trPr>
        <w:tc>
          <w:tcPr>
            <w:tcW w:w="5669" w:type="dxa"/>
            <w:tcBorders>
              <w:right w:val="dotted" w:sz="4" w:space="0" w:color="auto"/>
            </w:tcBorders>
          </w:tcPr>
          <w:p w14:paraId="02EAF81C" w14:textId="77777777" w:rsidR="00682CEB" w:rsidRPr="00082FED" w:rsidRDefault="00682CEB" w:rsidP="00194231">
            <w:pPr>
              <w:spacing w:before="120" w:after="120"/>
              <w:ind w:left="113"/>
              <w:jc w:val="both"/>
              <w:rPr>
                <w:rFonts w:ascii="Calibri" w:hAnsi="Calibri" w:cs="Calibri"/>
                <w:sz w:val="24"/>
                <w:szCs w:val="24"/>
              </w:rPr>
            </w:pPr>
            <w:r>
              <w:rPr>
                <w:rFonts w:ascii="Calibri" w:hAnsi="Calibri" w:cs="Calibri"/>
                <w:sz w:val="24"/>
                <w:szCs w:val="24"/>
              </w:rPr>
              <w:t>Ich kann aus einer Auftragsübersicht für einen bestimmten Zeitraum das entsprechende Planungsraster ableiten.</w:t>
            </w:r>
          </w:p>
        </w:tc>
        <w:tc>
          <w:tcPr>
            <w:tcW w:w="1418" w:type="dxa"/>
            <w:tcBorders>
              <w:top w:val="dotted" w:sz="4" w:space="0" w:color="auto"/>
              <w:left w:val="dotted" w:sz="4" w:space="0" w:color="auto"/>
              <w:bottom w:val="dotted" w:sz="4" w:space="0" w:color="auto"/>
              <w:right w:val="dotted" w:sz="4" w:space="0" w:color="auto"/>
            </w:tcBorders>
          </w:tcPr>
          <w:p w14:paraId="0B3D0D16" w14:textId="77777777" w:rsidR="00682CEB" w:rsidRPr="00EA575E" w:rsidRDefault="00682CEB" w:rsidP="00194231">
            <w:pPr>
              <w:spacing w:before="120" w:after="120"/>
              <w:jc w:val="center"/>
              <w:rPr>
                <w:rFonts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402BC057" w14:textId="77777777" w:rsidR="00682CEB" w:rsidRPr="00EA575E" w:rsidRDefault="00682CEB" w:rsidP="00194231">
            <w:pPr>
              <w:spacing w:before="120" w:after="120"/>
              <w:jc w:val="center"/>
              <w:rPr>
                <w:rFonts w:cstheme="minorHAnsi"/>
                <w:sz w:val="24"/>
                <w:szCs w:val="24"/>
              </w:rPr>
            </w:pPr>
          </w:p>
        </w:tc>
        <w:tc>
          <w:tcPr>
            <w:tcW w:w="1418" w:type="dxa"/>
            <w:tcBorders>
              <w:top w:val="dotted" w:sz="4" w:space="0" w:color="auto"/>
              <w:left w:val="dotted" w:sz="4" w:space="0" w:color="auto"/>
              <w:bottom w:val="dotted" w:sz="4" w:space="0" w:color="auto"/>
            </w:tcBorders>
          </w:tcPr>
          <w:p w14:paraId="697E8EAE" w14:textId="77777777" w:rsidR="00682CEB" w:rsidRPr="00EA575E" w:rsidRDefault="00682CEB" w:rsidP="00194231">
            <w:pPr>
              <w:spacing w:before="120" w:after="120"/>
              <w:jc w:val="center"/>
              <w:rPr>
                <w:rFonts w:cstheme="minorHAnsi"/>
                <w:sz w:val="24"/>
                <w:szCs w:val="24"/>
              </w:rPr>
            </w:pPr>
          </w:p>
        </w:tc>
      </w:tr>
      <w:tr w:rsidR="00682CEB" w:rsidRPr="00EA575E" w14:paraId="16812C61" w14:textId="77777777" w:rsidTr="00194231">
        <w:trPr>
          <w:jc w:val="center"/>
        </w:trPr>
        <w:tc>
          <w:tcPr>
            <w:tcW w:w="5669" w:type="dxa"/>
            <w:tcBorders>
              <w:right w:val="dotted" w:sz="4" w:space="0" w:color="auto"/>
            </w:tcBorders>
          </w:tcPr>
          <w:p w14:paraId="7501967A" w14:textId="77777777" w:rsidR="00682CEB" w:rsidRPr="00082FED" w:rsidRDefault="00682CEB" w:rsidP="00194231">
            <w:pPr>
              <w:spacing w:before="120" w:after="120"/>
              <w:ind w:left="113"/>
              <w:jc w:val="both"/>
              <w:rPr>
                <w:rFonts w:ascii="Calibri" w:hAnsi="Calibri" w:cs="Calibri"/>
                <w:sz w:val="24"/>
                <w:szCs w:val="24"/>
              </w:rPr>
            </w:pPr>
            <w:r>
              <w:rPr>
                <w:rFonts w:ascii="Calibri" w:hAnsi="Calibri" w:cs="Calibri"/>
                <w:sz w:val="24"/>
                <w:szCs w:val="24"/>
              </w:rPr>
              <w:t>Ich kann die Maximal- von der Minimal-, Optimal- und Normalkapazität unterscheiden.</w:t>
            </w:r>
          </w:p>
        </w:tc>
        <w:tc>
          <w:tcPr>
            <w:tcW w:w="1418" w:type="dxa"/>
            <w:tcBorders>
              <w:top w:val="dotted" w:sz="4" w:space="0" w:color="auto"/>
              <w:left w:val="dotted" w:sz="4" w:space="0" w:color="auto"/>
              <w:bottom w:val="dotted" w:sz="4" w:space="0" w:color="auto"/>
              <w:right w:val="dotted" w:sz="4" w:space="0" w:color="auto"/>
            </w:tcBorders>
          </w:tcPr>
          <w:p w14:paraId="58F6C2ED"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0DA0DAA3"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6EF05F33" w14:textId="77777777" w:rsidR="00682CEB" w:rsidRPr="00EA575E" w:rsidRDefault="00682CEB" w:rsidP="00194231">
            <w:pPr>
              <w:spacing w:before="120" w:after="120"/>
              <w:jc w:val="center"/>
              <w:rPr>
                <w:rFonts w:asciiTheme="minorHAnsi" w:hAnsiTheme="minorHAnsi" w:cstheme="minorHAnsi"/>
                <w:sz w:val="24"/>
                <w:szCs w:val="24"/>
              </w:rPr>
            </w:pPr>
          </w:p>
        </w:tc>
      </w:tr>
      <w:tr w:rsidR="00682CEB" w:rsidRPr="00EA575E" w14:paraId="179A1CD9" w14:textId="77777777" w:rsidTr="00194231">
        <w:trPr>
          <w:jc w:val="center"/>
        </w:trPr>
        <w:tc>
          <w:tcPr>
            <w:tcW w:w="5669" w:type="dxa"/>
            <w:tcBorders>
              <w:right w:val="dotted" w:sz="4" w:space="0" w:color="auto"/>
            </w:tcBorders>
          </w:tcPr>
          <w:p w14:paraId="74903AA9" w14:textId="77777777" w:rsidR="00682CEB" w:rsidRPr="00082FED" w:rsidRDefault="00682CEB" w:rsidP="00194231">
            <w:pPr>
              <w:spacing w:before="120" w:after="120"/>
              <w:ind w:left="113"/>
              <w:jc w:val="both"/>
              <w:rPr>
                <w:rFonts w:ascii="Calibri" w:hAnsi="Calibri" w:cs="Calibri"/>
                <w:sz w:val="24"/>
                <w:szCs w:val="24"/>
              </w:rPr>
            </w:pPr>
            <w:r>
              <w:rPr>
                <w:rFonts w:ascii="Calibri" w:hAnsi="Calibri" w:cs="Calibri"/>
                <w:sz w:val="24"/>
                <w:szCs w:val="24"/>
              </w:rPr>
              <w:t>Ich kann anhand vorgegebener Daten die Formel für eine lineare Kostenfunktion ableiten.</w:t>
            </w:r>
          </w:p>
        </w:tc>
        <w:tc>
          <w:tcPr>
            <w:tcW w:w="1418" w:type="dxa"/>
            <w:tcBorders>
              <w:top w:val="dotted" w:sz="4" w:space="0" w:color="auto"/>
              <w:left w:val="dotted" w:sz="4" w:space="0" w:color="auto"/>
              <w:bottom w:val="dotted" w:sz="4" w:space="0" w:color="auto"/>
              <w:right w:val="dotted" w:sz="4" w:space="0" w:color="auto"/>
            </w:tcBorders>
          </w:tcPr>
          <w:p w14:paraId="5C2752CA" w14:textId="77777777" w:rsidR="00682CEB" w:rsidRPr="00EA575E" w:rsidRDefault="00682CEB" w:rsidP="00194231">
            <w:pPr>
              <w:spacing w:before="120" w:after="120"/>
              <w:jc w:val="center"/>
              <w:rPr>
                <w:rFonts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6B9FF0B6" w14:textId="77777777" w:rsidR="00682CEB" w:rsidRPr="00EA575E" w:rsidRDefault="00682CEB" w:rsidP="00194231">
            <w:pPr>
              <w:spacing w:before="120" w:after="120"/>
              <w:jc w:val="center"/>
              <w:rPr>
                <w:rFonts w:cstheme="minorHAnsi"/>
                <w:sz w:val="24"/>
                <w:szCs w:val="24"/>
              </w:rPr>
            </w:pPr>
          </w:p>
        </w:tc>
        <w:tc>
          <w:tcPr>
            <w:tcW w:w="1418" w:type="dxa"/>
            <w:tcBorders>
              <w:top w:val="dotted" w:sz="4" w:space="0" w:color="auto"/>
              <w:left w:val="dotted" w:sz="4" w:space="0" w:color="auto"/>
              <w:bottom w:val="dotted" w:sz="4" w:space="0" w:color="auto"/>
            </w:tcBorders>
          </w:tcPr>
          <w:p w14:paraId="71E27472" w14:textId="77777777" w:rsidR="00682CEB" w:rsidRPr="00EA575E" w:rsidRDefault="00682CEB" w:rsidP="00194231">
            <w:pPr>
              <w:spacing w:before="120" w:after="120"/>
              <w:jc w:val="center"/>
              <w:rPr>
                <w:rFonts w:cstheme="minorHAnsi"/>
                <w:sz w:val="24"/>
                <w:szCs w:val="24"/>
              </w:rPr>
            </w:pPr>
          </w:p>
        </w:tc>
      </w:tr>
      <w:tr w:rsidR="00682CEB" w:rsidRPr="00EA575E" w14:paraId="2E13CF93" w14:textId="77777777" w:rsidTr="00194231">
        <w:trPr>
          <w:jc w:val="center"/>
        </w:trPr>
        <w:tc>
          <w:tcPr>
            <w:tcW w:w="5669" w:type="dxa"/>
            <w:tcBorders>
              <w:right w:val="dotted" w:sz="4" w:space="0" w:color="auto"/>
            </w:tcBorders>
          </w:tcPr>
          <w:p w14:paraId="0E5165CF" w14:textId="77777777" w:rsidR="00682CEB" w:rsidRPr="00082FED" w:rsidRDefault="00682CEB" w:rsidP="00194231">
            <w:pPr>
              <w:spacing w:before="120" w:after="120"/>
              <w:ind w:left="113"/>
              <w:jc w:val="both"/>
              <w:rPr>
                <w:rFonts w:ascii="Calibri" w:hAnsi="Calibri" w:cs="Calibri"/>
                <w:sz w:val="24"/>
                <w:szCs w:val="24"/>
              </w:rPr>
            </w:pPr>
            <w:r>
              <w:rPr>
                <w:rFonts w:ascii="Calibri" w:hAnsi="Calibri" w:cs="Calibri"/>
                <w:sz w:val="24"/>
                <w:szCs w:val="24"/>
              </w:rPr>
              <w:t>Ich kann anhand vorgegebener Daten einen Kostenvergleich für die Wahl zwischen verschiedenen Maschinen durchführen.</w:t>
            </w:r>
          </w:p>
        </w:tc>
        <w:tc>
          <w:tcPr>
            <w:tcW w:w="1418" w:type="dxa"/>
            <w:tcBorders>
              <w:top w:val="dotted" w:sz="4" w:space="0" w:color="auto"/>
              <w:left w:val="dotted" w:sz="4" w:space="0" w:color="auto"/>
              <w:bottom w:val="dotted" w:sz="4" w:space="0" w:color="auto"/>
              <w:right w:val="dotted" w:sz="4" w:space="0" w:color="auto"/>
            </w:tcBorders>
          </w:tcPr>
          <w:p w14:paraId="63BB79C8"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2A3BE7B7"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57352D33" w14:textId="77777777" w:rsidR="00682CEB" w:rsidRPr="00EA575E" w:rsidRDefault="00682CEB" w:rsidP="00194231">
            <w:pPr>
              <w:spacing w:before="120" w:after="120"/>
              <w:jc w:val="center"/>
              <w:rPr>
                <w:rFonts w:asciiTheme="minorHAnsi" w:hAnsiTheme="minorHAnsi" w:cstheme="minorHAnsi"/>
                <w:sz w:val="24"/>
                <w:szCs w:val="24"/>
              </w:rPr>
            </w:pPr>
          </w:p>
        </w:tc>
      </w:tr>
      <w:tr w:rsidR="00682CEB" w:rsidRPr="00EA575E" w14:paraId="6E3C30C1" w14:textId="77777777" w:rsidTr="00194231">
        <w:trPr>
          <w:jc w:val="center"/>
        </w:trPr>
        <w:tc>
          <w:tcPr>
            <w:tcW w:w="5669" w:type="dxa"/>
            <w:tcBorders>
              <w:right w:val="dotted" w:sz="4" w:space="0" w:color="auto"/>
            </w:tcBorders>
          </w:tcPr>
          <w:p w14:paraId="490F1045" w14:textId="77777777" w:rsidR="00682CEB" w:rsidRDefault="00682CEB" w:rsidP="00194231">
            <w:pPr>
              <w:spacing w:before="120" w:after="120"/>
              <w:ind w:left="113"/>
              <w:jc w:val="both"/>
              <w:rPr>
                <w:rFonts w:ascii="Calibri" w:hAnsi="Calibri" w:cs="Calibri"/>
                <w:sz w:val="24"/>
                <w:szCs w:val="24"/>
              </w:rPr>
            </w:pPr>
            <w:r>
              <w:rPr>
                <w:rFonts w:ascii="Calibri" w:hAnsi="Calibri" w:cs="Calibri"/>
                <w:sz w:val="24"/>
                <w:szCs w:val="24"/>
              </w:rPr>
              <w:t>Ich kann die kritische Menge im Rahmen eines Kostenvergleichs ermitteln und interpretieren.</w:t>
            </w:r>
          </w:p>
        </w:tc>
        <w:tc>
          <w:tcPr>
            <w:tcW w:w="1418" w:type="dxa"/>
            <w:tcBorders>
              <w:top w:val="dotted" w:sz="4" w:space="0" w:color="auto"/>
              <w:left w:val="dotted" w:sz="4" w:space="0" w:color="auto"/>
              <w:bottom w:val="dotted" w:sz="4" w:space="0" w:color="auto"/>
              <w:right w:val="dotted" w:sz="4" w:space="0" w:color="auto"/>
            </w:tcBorders>
          </w:tcPr>
          <w:p w14:paraId="61F0070C"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504B4B59"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73967610" w14:textId="77777777" w:rsidR="00682CEB" w:rsidRPr="00EA575E" w:rsidRDefault="00682CEB" w:rsidP="00194231">
            <w:pPr>
              <w:spacing w:before="120" w:after="120"/>
              <w:jc w:val="center"/>
              <w:rPr>
                <w:rFonts w:asciiTheme="minorHAnsi" w:hAnsiTheme="minorHAnsi" w:cstheme="minorHAnsi"/>
                <w:sz w:val="24"/>
                <w:szCs w:val="24"/>
              </w:rPr>
            </w:pPr>
          </w:p>
        </w:tc>
      </w:tr>
      <w:tr w:rsidR="00682CEB" w:rsidRPr="00EA575E" w14:paraId="4DBC706F" w14:textId="77777777" w:rsidTr="00194231">
        <w:trPr>
          <w:jc w:val="center"/>
        </w:trPr>
        <w:tc>
          <w:tcPr>
            <w:tcW w:w="5669" w:type="dxa"/>
            <w:tcBorders>
              <w:right w:val="dotted" w:sz="4" w:space="0" w:color="auto"/>
            </w:tcBorders>
          </w:tcPr>
          <w:p w14:paraId="16276084" w14:textId="77777777" w:rsidR="00682CEB" w:rsidRPr="00082FED" w:rsidRDefault="00682CEB" w:rsidP="00194231">
            <w:pPr>
              <w:spacing w:before="120" w:after="120"/>
              <w:ind w:left="113"/>
              <w:jc w:val="both"/>
              <w:rPr>
                <w:rFonts w:ascii="Calibri" w:hAnsi="Calibri" w:cs="Calibri"/>
                <w:sz w:val="24"/>
                <w:szCs w:val="24"/>
              </w:rPr>
            </w:pPr>
            <w:r>
              <w:rPr>
                <w:rFonts w:ascii="Calibri" w:hAnsi="Calibri" w:cs="Calibri"/>
                <w:sz w:val="24"/>
                <w:szCs w:val="24"/>
              </w:rPr>
              <w:t>Ich weiß, wie man den Stückdeckungsbeitrag sowie den Gesamtdeckungsbeitrag für eine Abrechnungsperiode ermittelt.</w:t>
            </w:r>
          </w:p>
        </w:tc>
        <w:tc>
          <w:tcPr>
            <w:tcW w:w="1418" w:type="dxa"/>
            <w:tcBorders>
              <w:top w:val="dotted" w:sz="4" w:space="0" w:color="auto"/>
              <w:left w:val="dotted" w:sz="4" w:space="0" w:color="auto"/>
              <w:bottom w:val="dotted" w:sz="4" w:space="0" w:color="auto"/>
              <w:right w:val="dotted" w:sz="4" w:space="0" w:color="auto"/>
            </w:tcBorders>
          </w:tcPr>
          <w:p w14:paraId="7FAE59ED"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5EBCDF38"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0ECC4695" w14:textId="77777777" w:rsidR="00682CEB" w:rsidRPr="00EA575E" w:rsidRDefault="00682CEB" w:rsidP="00194231">
            <w:pPr>
              <w:spacing w:before="120" w:after="120"/>
              <w:jc w:val="center"/>
              <w:rPr>
                <w:rFonts w:asciiTheme="minorHAnsi" w:hAnsiTheme="minorHAnsi" w:cstheme="minorHAnsi"/>
                <w:sz w:val="24"/>
                <w:szCs w:val="24"/>
              </w:rPr>
            </w:pPr>
          </w:p>
        </w:tc>
      </w:tr>
      <w:tr w:rsidR="00682CEB" w:rsidRPr="00EA575E" w14:paraId="01FCA0F6" w14:textId="77777777" w:rsidTr="00194231">
        <w:trPr>
          <w:jc w:val="center"/>
        </w:trPr>
        <w:tc>
          <w:tcPr>
            <w:tcW w:w="5669" w:type="dxa"/>
            <w:tcBorders>
              <w:right w:val="dotted" w:sz="4" w:space="0" w:color="auto"/>
            </w:tcBorders>
          </w:tcPr>
          <w:p w14:paraId="513235E7" w14:textId="77777777" w:rsidR="00682CEB" w:rsidRPr="00082FED" w:rsidRDefault="00682CEB" w:rsidP="00194231">
            <w:pPr>
              <w:spacing w:before="120" w:after="120"/>
              <w:ind w:left="113"/>
              <w:jc w:val="both"/>
              <w:rPr>
                <w:rFonts w:ascii="Calibri" w:hAnsi="Calibri" w:cs="Calibri"/>
                <w:sz w:val="24"/>
                <w:szCs w:val="24"/>
              </w:rPr>
            </w:pPr>
            <w:r>
              <w:rPr>
                <w:rFonts w:ascii="Calibri" w:hAnsi="Calibri" w:cs="Calibri"/>
                <w:sz w:val="24"/>
                <w:szCs w:val="24"/>
              </w:rPr>
              <w:t>Ich kann anhand vorgegebener Plandaten den Erfolg für ein bestimmtes Fertigungs- und Absatzprogramm ermitteln.</w:t>
            </w:r>
          </w:p>
        </w:tc>
        <w:tc>
          <w:tcPr>
            <w:tcW w:w="1418" w:type="dxa"/>
            <w:tcBorders>
              <w:top w:val="dotted" w:sz="4" w:space="0" w:color="auto"/>
              <w:left w:val="dotted" w:sz="4" w:space="0" w:color="auto"/>
              <w:bottom w:val="dotted" w:sz="4" w:space="0" w:color="auto"/>
              <w:right w:val="dotted" w:sz="4" w:space="0" w:color="auto"/>
            </w:tcBorders>
          </w:tcPr>
          <w:p w14:paraId="0E4AC81F"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65EC01A2"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2A07A2C8" w14:textId="77777777" w:rsidR="00682CEB" w:rsidRPr="00EA575E" w:rsidRDefault="00682CEB" w:rsidP="00194231">
            <w:pPr>
              <w:spacing w:before="120" w:after="120"/>
              <w:jc w:val="center"/>
              <w:rPr>
                <w:rFonts w:asciiTheme="minorHAnsi" w:hAnsiTheme="minorHAnsi" w:cstheme="minorHAnsi"/>
                <w:sz w:val="24"/>
                <w:szCs w:val="24"/>
              </w:rPr>
            </w:pPr>
          </w:p>
        </w:tc>
      </w:tr>
      <w:tr w:rsidR="00682CEB" w:rsidRPr="00EA575E" w14:paraId="7133A76B" w14:textId="77777777" w:rsidTr="00194231">
        <w:trPr>
          <w:jc w:val="center"/>
        </w:trPr>
        <w:tc>
          <w:tcPr>
            <w:tcW w:w="5669" w:type="dxa"/>
            <w:tcBorders>
              <w:right w:val="dotted" w:sz="4" w:space="0" w:color="auto"/>
            </w:tcBorders>
          </w:tcPr>
          <w:p w14:paraId="53B7A9B9" w14:textId="77777777" w:rsidR="00682CEB" w:rsidRPr="00082FED" w:rsidRDefault="00682CEB" w:rsidP="00194231">
            <w:pPr>
              <w:spacing w:before="120" w:after="120"/>
              <w:ind w:left="113"/>
              <w:jc w:val="both"/>
              <w:rPr>
                <w:rFonts w:ascii="Calibri" w:hAnsi="Calibri" w:cs="Calibri"/>
                <w:sz w:val="24"/>
                <w:szCs w:val="24"/>
              </w:rPr>
            </w:pPr>
            <w:r>
              <w:rPr>
                <w:rFonts w:ascii="Calibri" w:hAnsi="Calibri" w:cs="Calibri"/>
                <w:sz w:val="24"/>
                <w:szCs w:val="24"/>
              </w:rPr>
              <w:t>Ich weiß, wie ich den Erfolg für ein Produktionsprogramm ermittle, wenn ein Engpass vorliegt.</w:t>
            </w:r>
          </w:p>
        </w:tc>
        <w:tc>
          <w:tcPr>
            <w:tcW w:w="1418" w:type="dxa"/>
            <w:tcBorders>
              <w:top w:val="dotted" w:sz="4" w:space="0" w:color="auto"/>
              <w:left w:val="dotted" w:sz="4" w:space="0" w:color="auto"/>
              <w:bottom w:val="dotted" w:sz="4" w:space="0" w:color="auto"/>
              <w:right w:val="dotted" w:sz="4" w:space="0" w:color="auto"/>
            </w:tcBorders>
          </w:tcPr>
          <w:p w14:paraId="47F70C6E"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6BA4A9DB" w14:textId="77777777" w:rsidR="00682CEB" w:rsidRPr="00EA575E" w:rsidRDefault="00682CEB"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271524DB" w14:textId="77777777" w:rsidR="00682CEB" w:rsidRPr="00EA575E" w:rsidRDefault="00682CEB" w:rsidP="00194231">
            <w:pPr>
              <w:spacing w:before="120" w:after="120"/>
              <w:jc w:val="center"/>
              <w:rPr>
                <w:rFonts w:asciiTheme="minorHAnsi" w:hAnsiTheme="minorHAnsi" w:cstheme="minorHAnsi"/>
                <w:sz w:val="24"/>
                <w:szCs w:val="24"/>
              </w:rPr>
            </w:pPr>
          </w:p>
        </w:tc>
      </w:tr>
      <w:tr w:rsidR="00682CEB" w:rsidRPr="00EA575E" w14:paraId="2EEC0CC8" w14:textId="77777777" w:rsidTr="00194231">
        <w:trPr>
          <w:jc w:val="center"/>
        </w:trPr>
        <w:tc>
          <w:tcPr>
            <w:tcW w:w="5669" w:type="dxa"/>
          </w:tcPr>
          <w:p w14:paraId="65AAA71C" w14:textId="77777777" w:rsidR="00682CEB" w:rsidRPr="00082FED" w:rsidRDefault="00682CEB" w:rsidP="00194231">
            <w:pPr>
              <w:spacing w:before="120" w:after="120"/>
              <w:ind w:left="113"/>
              <w:jc w:val="both"/>
              <w:rPr>
                <w:rFonts w:ascii="Calibri" w:hAnsi="Calibri" w:cs="Calibri"/>
                <w:sz w:val="24"/>
                <w:szCs w:val="24"/>
              </w:rPr>
            </w:pPr>
            <w:r w:rsidRPr="00082FED">
              <w:rPr>
                <w:rFonts w:ascii="Calibri" w:hAnsi="Calibri" w:cs="Calibri"/>
                <w:sz w:val="24"/>
                <w:szCs w:val="24"/>
              </w:rPr>
              <w:t>Außerdem habe ich in dieser Einheit gelernt:</w:t>
            </w:r>
          </w:p>
        </w:tc>
        <w:tc>
          <w:tcPr>
            <w:tcW w:w="1418" w:type="dxa"/>
            <w:tcBorders>
              <w:top w:val="dotted" w:sz="4" w:space="0" w:color="auto"/>
            </w:tcBorders>
          </w:tcPr>
          <w:p w14:paraId="5ED9C519" w14:textId="77777777" w:rsidR="00682CEB" w:rsidRPr="00EA575E" w:rsidRDefault="00682CEB" w:rsidP="00194231">
            <w:pPr>
              <w:spacing w:before="120" w:after="120"/>
              <w:jc w:val="center"/>
              <w:rPr>
                <w:rFonts w:cstheme="minorHAnsi"/>
                <w:sz w:val="24"/>
                <w:szCs w:val="24"/>
              </w:rPr>
            </w:pPr>
          </w:p>
        </w:tc>
        <w:tc>
          <w:tcPr>
            <w:tcW w:w="1418" w:type="dxa"/>
            <w:tcBorders>
              <w:top w:val="dotted" w:sz="4" w:space="0" w:color="auto"/>
            </w:tcBorders>
          </w:tcPr>
          <w:p w14:paraId="636B2772" w14:textId="77777777" w:rsidR="00682CEB" w:rsidRPr="00EA575E" w:rsidRDefault="00682CEB" w:rsidP="00194231">
            <w:pPr>
              <w:spacing w:before="120" w:after="120"/>
              <w:jc w:val="center"/>
              <w:rPr>
                <w:rFonts w:cstheme="minorHAnsi"/>
                <w:sz w:val="24"/>
                <w:szCs w:val="24"/>
              </w:rPr>
            </w:pPr>
          </w:p>
        </w:tc>
        <w:tc>
          <w:tcPr>
            <w:tcW w:w="1418" w:type="dxa"/>
            <w:tcBorders>
              <w:top w:val="dotted" w:sz="4" w:space="0" w:color="auto"/>
            </w:tcBorders>
          </w:tcPr>
          <w:p w14:paraId="20D538AD" w14:textId="77777777" w:rsidR="00682CEB" w:rsidRPr="00EA575E" w:rsidRDefault="00682CEB" w:rsidP="00194231">
            <w:pPr>
              <w:spacing w:before="120" w:after="120"/>
              <w:jc w:val="center"/>
              <w:rPr>
                <w:rFonts w:cstheme="minorHAnsi"/>
                <w:sz w:val="24"/>
                <w:szCs w:val="24"/>
              </w:rPr>
            </w:pPr>
          </w:p>
        </w:tc>
      </w:tr>
      <w:tr w:rsidR="00682CEB" w:rsidRPr="00EA575E" w14:paraId="2F947494" w14:textId="77777777" w:rsidTr="00194231">
        <w:trPr>
          <w:jc w:val="center"/>
        </w:trPr>
        <w:tc>
          <w:tcPr>
            <w:tcW w:w="9923" w:type="dxa"/>
            <w:gridSpan w:val="4"/>
          </w:tcPr>
          <w:p w14:paraId="30B31685" w14:textId="77777777" w:rsidR="00682CEB" w:rsidRDefault="00682CEB" w:rsidP="00194231">
            <w:pPr>
              <w:spacing w:before="240" w:after="60"/>
              <w:jc w:val="center"/>
              <w:rPr>
                <w:rFonts w:asciiTheme="minorHAnsi" w:hAnsiTheme="minorHAnsi" w:cstheme="minorHAnsi"/>
                <w:sz w:val="24"/>
                <w:szCs w:val="24"/>
              </w:rPr>
            </w:pPr>
            <w:r>
              <w:rPr>
                <w:rFonts w:asciiTheme="minorHAnsi" w:hAnsiTheme="minorHAnsi" w:cstheme="minorHAnsi"/>
                <w:sz w:val="24"/>
                <w:szCs w:val="24"/>
              </w:rPr>
              <w:t>__________________________________________________________________________________</w:t>
            </w:r>
          </w:p>
          <w:p w14:paraId="6173B931" w14:textId="77777777" w:rsidR="00682CEB" w:rsidRPr="006F4210" w:rsidRDefault="00682CEB" w:rsidP="00194231">
            <w:pPr>
              <w:spacing w:before="240" w:after="60"/>
              <w:rPr>
                <w:rFonts w:asciiTheme="minorHAnsi" w:hAnsiTheme="minorHAnsi" w:cstheme="minorHAnsi"/>
                <w:sz w:val="24"/>
                <w:szCs w:val="24"/>
              </w:rPr>
            </w:pPr>
            <w:r>
              <w:rPr>
                <w:rFonts w:asciiTheme="minorHAnsi" w:hAnsiTheme="minorHAnsi" w:cstheme="minorHAnsi"/>
                <w:sz w:val="24"/>
                <w:szCs w:val="24"/>
              </w:rPr>
              <w:t>__________________________________________________________________________________</w:t>
            </w:r>
          </w:p>
        </w:tc>
      </w:tr>
      <w:tr w:rsidR="00682CEB" w:rsidRPr="00EA575E" w14:paraId="28A5274E" w14:textId="77777777" w:rsidTr="00194231">
        <w:trPr>
          <w:jc w:val="center"/>
        </w:trPr>
        <w:tc>
          <w:tcPr>
            <w:tcW w:w="9923" w:type="dxa"/>
            <w:gridSpan w:val="4"/>
          </w:tcPr>
          <w:p w14:paraId="6D491B31" w14:textId="77777777" w:rsidR="00682CEB" w:rsidRPr="00EA575E" w:rsidRDefault="00682CEB" w:rsidP="00194231">
            <w:pPr>
              <w:spacing w:before="240" w:after="60"/>
              <w:jc w:val="center"/>
              <w:rPr>
                <w:rFonts w:cstheme="minorHAnsi"/>
                <w:sz w:val="24"/>
                <w:szCs w:val="24"/>
              </w:rPr>
            </w:pPr>
            <w:r>
              <w:rPr>
                <w:rFonts w:asciiTheme="minorHAnsi" w:hAnsiTheme="minorHAnsi" w:cstheme="minorHAnsi"/>
                <w:sz w:val="24"/>
                <w:szCs w:val="24"/>
              </w:rPr>
              <w:t>__________________________________________________________________________________</w:t>
            </w:r>
          </w:p>
        </w:tc>
      </w:tr>
      <w:tr w:rsidR="00682CEB" w:rsidRPr="00EA575E" w14:paraId="05277119" w14:textId="77777777" w:rsidTr="00194231">
        <w:trPr>
          <w:jc w:val="center"/>
        </w:trPr>
        <w:tc>
          <w:tcPr>
            <w:tcW w:w="9923" w:type="dxa"/>
            <w:gridSpan w:val="4"/>
          </w:tcPr>
          <w:p w14:paraId="62E1A297" w14:textId="77777777" w:rsidR="00682CEB" w:rsidRPr="00EA575E" w:rsidRDefault="00682CEB" w:rsidP="00194231">
            <w:pPr>
              <w:spacing w:before="240" w:after="60"/>
              <w:jc w:val="center"/>
              <w:rPr>
                <w:rFonts w:cstheme="minorHAnsi"/>
                <w:sz w:val="24"/>
                <w:szCs w:val="24"/>
              </w:rPr>
            </w:pPr>
            <w:r>
              <w:rPr>
                <w:rFonts w:asciiTheme="minorHAnsi" w:hAnsiTheme="minorHAnsi" w:cstheme="minorHAnsi"/>
                <w:sz w:val="24"/>
                <w:szCs w:val="24"/>
              </w:rPr>
              <w:t>__________________________________________________________________________________</w:t>
            </w:r>
          </w:p>
        </w:tc>
      </w:tr>
    </w:tbl>
    <w:p w14:paraId="55518743" w14:textId="4F67FA20" w:rsidR="00FC179F" w:rsidRDefault="00FC179F">
      <w:pPr>
        <w:rPr>
          <w:rFonts w:asciiTheme="minorHAnsi" w:hAnsiTheme="minorHAnsi" w:cstheme="minorHAnsi"/>
          <w:sz w:val="24"/>
          <w:szCs w:val="24"/>
          <w:vertAlign w:val="subscript"/>
          <w:lang w:val="en-US"/>
        </w:rPr>
      </w:pPr>
    </w:p>
    <w:p w14:paraId="62F38D44" w14:textId="77777777" w:rsidR="00FC179F" w:rsidRDefault="00FC179F">
      <w:pPr>
        <w:rPr>
          <w:rFonts w:asciiTheme="minorHAnsi" w:hAnsiTheme="minorHAnsi" w:cstheme="minorHAnsi"/>
          <w:sz w:val="24"/>
          <w:szCs w:val="24"/>
          <w:vertAlign w:val="subscript"/>
          <w:lang w:val="en-US"/>
        </w:rPr>
      </w:pPr>
      <w:r>
        <w:rPr>
          <w:rFonts w:asciiTheme="minorHAnsi" w:hAnsiTheme="minorHAnsi" w:cstheme="minorHAnsi"/>
          <w:sz w:val="24"/>
          <w:szCs w:val="24"/>
          <w:vertAlign w:val="subscript"/>
          <w:lang w:val="en-US"/>
        </w:rPr>
        <w:br w:type="page"/>
      </w:r>
    </w:p>
    <w:p w14:paraId="0AE98696" w14:textId="367EB0EC" w:rsidR="003525E1" w:rsidRDefault="003525E1" w:rsidP="00420A1A">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Steuerlehre: Die Einkommensteuer</w:t>
      </w:r>
    </w:p>
    <w:p w14:paraId="3BDCCCFC" w14:textId="77777777" w:rsidR="003525E1" w:rsidRPr="00B056FE" w:rsidRDefault="003525E1" w:rsidP="003525E1">
      <w:pPr>
        <w:shd w:val="clear" w:color="auto" w:fill="548DD4"/>
        <w:jc w:val="center"/>
        <w:rPr>
          <w:rFonts w:ascii="Calibri" w:hAnsi="Calibri" w:cs="Calibri"/>
          <w:bCs/>
          <w:sz w:val="4"/>
          <w:szCs w:val="4"/>
          <w:u w:val="words"/>
        </w:rPr>
      </w:pPr>
      <w:r>
        <w:rPr>
          <w:rFonts w:ascii="Gadugi" w:hAnsi="Gadugi" w:cs="Estrangelo Edessa"/>
          <w:b/>
          <w:color w:val="FFFFFF"/>
          <w:sz w:val="32"/>
          <w:szCs w:val="32"/>
        </w:rPr>
        <w:t>Teil 1: Überblick</w:t>
      </w:r>
    </w:p>
    <w:p w14:paraId="20B0A4A2" w14:textId="77777777" w:rsidR="003525E1" w:rsidRPr="00081BB1" w:rsidRDefault="003525E1" w:rsidP="003525E1">
      <w:pPr>
        <w:jc w:val="center"/>
        <w:rPr>
          <w:rFonts w:ascii="Calibri" w:hAnsi="Calibri" w:cs="Calibri"/>
          <w:bCs/>
          <w:sz w:val="16"/>
          <w:szCs w:val="16"/>
        </w:rPr>
      </w:pPr>
    </w:p>
    <w:p w14:paraId="33A8A076" w14:textId="77777777" w:rsidR="003525E1" w:rsidRPr="0083679A" w:rsidRDefault="003525E1" w:rsidP="003525E1">
      <w:pPr>
        <w:shd w:val="clear" w:color="auto" w:fill="C6D9F1"/>
        <w:spacing w:after="120"/>
        <w:jc w:val="center"/>
        <w:rPr>
          <w:rFonts w:ascii="Gadugi" w:hAnsi="Gadugi" w:cs="Estrangelo Edessa"/>
          <w:b/>
          <w:sz w:val="28"/>
          <w:szCs w:val="28"/>
        </w:rPr>
      </w:pPr>
      <w:r>
        <w:rPr>
          <w:rFonts w:ascii="Gadugi" w:hAnsi="Gadugi" w:cs="Estrangelo Edessa"/>
          <w:b/>
          <w:sz w:val="28"/>
          <w:szCs w:val="28"/>
        </w:rPr>
        <w:t>Wesen der Einkommensteuer</w:t>
      </w:r>
    </w:p>
    <w:p w14:paraId="67209EE3" w14:textId="1E469811" w:rsidR="003525E1" w:rsidRDefault="003525E1" w:rsidP="003525E1">
      <w:pPr>
        <w:pStyle w:val="Listenabsatz"/>
        <w:numPr>
          <w:ilvl w:val="0"/>
          <w:numId w:val="59"/>
        </w:numPr>
        <w:spacing w:before="120" w:after="120"/>
        <w:ind w:left="341" w:hanging="284"/>
        <w:contextualSpacing w:val="0"/>
        <w:jc w:val="both"/>
        <w:rPr>
          <w:rFonts w:ascii="Calibri" w:hAnsi="Calibri" w:cs="Calibri"/>
          <w:bCs/>
          <w:sz w:val="24"/>
          <w:szCs w:val="24"/>
        </w:rPr>
      </w:pPr>
      <w:r>
        <w:rPr>
          <w:rFonts w:ascii="Calibri" w:hAnsi="Calibri" w:cs="Calibri"/>
          <w:bCs/>
          <w:noProof/>
          <w:sz w:val="24"/>
          <w:szCs w:val="24"/>
          <w14:ligatures w14:val="standardContextual"/>
        </w:rPr>
        <w:drawing>
          <wp:anchor distT="0" distB="0" distL="114300" distR="114300" simplePos="0" relativeHeight="251729408" behindDoc="0" locked="0" layoutInCell="1" allowOverlap="1" wp14:anchorId="26134ACB" wp14:editId="4D292111">
            <wp:simplePos x="0" y="0"/>
            <wp:positionH relativeFrom="margin">
              <wp:align>right</wp:align>
            </wp:positionH>
            <wp:positionV relativeFrom="paragraph">
              <wp:posOffset>88265</wp:posOffset>
            </wp:positionV>
            <wp:extent cx="1080000" cy="1029600"/>
            <wp:effectExtent l="0" t="0" r="6350" b="0"/>
            <wp:wrapSquare wrapText="bothSides"/>
            <wp:docPr id="1688840592" name="Grafik 1688840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080000" cy="10296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w:hAnsi="Calibri" w:cs="Calibri"/>
          <w:bCs/>
          <w:sz w:val="24"/>
          <w:szCs w:val="24"/>
        </w:rPr>
        <w:t xml:space="preserve">Die Einkommensteuer ist eine </w:t>
      </w:r>
      <w:r w:rsidRPr="00B224B5">
        <w:rPr>
          <w:rFonts w:ascii="Calibri" w:hAnsi="Calibri" w:cs="Calibri"/>
          <w:b/>
          <w:bCs/>
          <w:smallCaps/>
          <w:sz w:val="24"/>
          <w:szCs w:val="24"/>
        </w:rPr>
        <w:t>direkte</w:t>
      </w:r>
      <w:r>
        <w:rPr>
          <w:rFonts w:ascii="Calibri" w:hAnsi="Calibri" w:cs="Calibri"/>
          <w:bCs/>
          <w:sz w:val="24"/>
          <w:szCs w:val="24"/>
        </w:rPr>
        <w:t xml:space="preserve"> </w:t>
      </w:r>
      <w:r w:rsidRPr="00B224B5">
        <w:rPr>
          <w:rFonts w:ascii="Calibri" w:hAnsi="Calibri" w:cs="Calibri"/>
          <w:b/>
          <w:bCs/>
          <w:smallCaps/>
          <w:sz w:val="24"/>
          <w:szCs w:val="24"/>
        </w:rPr>
        <w:t>Steuer</w:t>
      </w:r>
      <w:r>
        <w:rPr>
          <w:rFonts w:ascii="Calibri" w:hAnsi="Calibri" w:cs="Calibri"/>
          <w:bCs/>
          <w:sz w:val="24"/>
          <w:szCs w:val="24"/>
        </w:rPr>
        <w:t xml:space="preserve">, das heißt: Der </w:t>
      </w:r>
      <w:r>
        <w:rPr>
          <w:rFonts w:ascii="Calibri" w:hAnsi="Calibri" w:cs="Calibri"/>
          <w:bCs/>
          <w:sz w:val="24"/>
          <w:szCs w:val="24"/>
        </w:rPr>
        <w:t>________________</w:t>
      </w:r>
      <w:r>
        <w:rPr>
          <w:rFonts w:ascii="Calibri" w:hAnsi="Calibri" w:cs="Calibri"/>
          <w:bCs/>
          <w:sz w:val="24"/>
          <w:szCs w:val="24"/>
        </w:rPr>
        <w:t xml:space="preserve"> ist gleichzeitig auch ________________.</w:t>
      </w:r>
    </w:p>
    <w:p w14:paraId="697C6A5D" w14:textId="5A0FE25D" w:rsidR="003525E1" w:rsidRDefault="003525E1" w:rsidP="003525E1">
      <w:pPr>
        <w:pStyle w:val="Listenabsatz"/>
        <w:numPr>
          <w:ilvl w:val="0"/>
          <w:numId w:val="59"/>
        </w:numPr>
        <w:spacing w:before="120" w:after="120"/>
        <w:ind w:left="341" w:hanging="284"/>
        <w:contextualSpacing w:val="0"/>
        <w:jc w:val="both"/>
        <w:rPr>
          <w:rFonts w:ascii="Calibri" w:hAnsi="Calibri" w:cs="Calibri"/>
          <w:bCs/>
          <w:sz w:val="24"/>
          <w:szCs w:val="24"/>
        </w:rPr>
      </w:pPr>
      <w:r>
        <w:rPr>
          <w:rFonts w:ascii="Calibri" w:hAnsi="Calibri" w:cs="Calibri"/>
          <w:bCs/>
          <w:sz w:val="24"/>
          <w:szCs w:val="24"/>
        </w:rPr>
        <w:t xml:space="preserve">Sie besteuert das </w:t>
      </w:r>
      <w:r w:rsidRPr="00B224B5">
        <w:rPr>
          <w:rFonts w:ascii="Calibri" w:hAnsi="Calibri" w:cs="Calibri"/>
          <w:b/>
          <w:bCs/>
          <w:smallCaps/>
          <w:sz w:val="24"/>
          <w:szCs w:val="24"/>
        </w:rPr>
        <w:t>Einkommen</w:t>
      </w:r>
      <w:r>
        <w:rPr>
          <w:rFonts w:ascii="Calibri" w:hAnsi="Calibri" w:cs="Calibri"/>
          <w:bCs/>
          <w:sz w:val="24"/>
          <w:szCs w:val="24"/>
        </w:rPr>
        <w:t>, das eine natürliche Person im Kalenderjahr bezogen hat, nach deren ________________</w:t>
      </w:r>
      <w:r>
        <w:rPr>
          <w:rFonts w:ascii="Calibri" w:hAnsi="Calibri" w:cs="Calibri"/>
          <w:bCs/>
          <w:sz w:val="24"/>
          <w:szCs w:val="24"/>
        </w:rPr>
        <w:t xml:space="preserve"> </w:t>
      </w:r>
      <w:r>
        <w:rPr>
          <w:rFonts w:ascii="Calibri" w:hAnsi="Calibri" w:cs="Calibri"/>
          <w:bCs/>
          <w:sz w:val="24"/>
          <w:szCs w:val="24"/>
        </w:rPr>
        <w:t>Leistungsfähigkeit.</w:t>
      </w:r>
      <w:r w:rsidRPr="00EA3AC1">
        <w:rPr>
          <w:rFonts w:ascii="Calibri" w:hAnsi="Calibri" w:cs="Calibri"/>
          <w:bCs/>
          <w:noProof/>
          <w:sz w:val="24"/>
          <w:szCs w:val="24"/>
          <w14:ligatures w14:val="standardContextual"/>
        </w:rPr>
        <w:t xml:space="preserve"> </w:t>
      </w:r>
    </w:p>
    <w:p w14:paraId="6509744F" w14:textId="7F443DE4" w:rsidR="003525E1" w:rsidRDefault="003525E1" w:rsidP="003525E1">
      <w:pPr>
        <w:pStyle w:val="Listenabsatz"/>
        <w:numPr>
          <w:ilvl w:val="0"/>
          <w:numId w:val="59"/>
        </w:numPr>
        <w:spacing w:before="120" w:after="120"/>
        <w:ind w:left="341" w:hanging="284"/>
        <w:contextualSpacing w:val="0"/>
        <w:jc w:val="both"/>
        <w:rPr>
          <w:rFonts w:ascii="Calibri" w:hAnsi="Calibri" w:cs="Calibri"/>
          <w:bCs/>
          <w:sz w:val="24"/>
          <w:szCs w:val="24"/>
        </w:rPr>
      </w:pPr>
      <w:r>
        <w:rPr>
          <w:rFonts w:ascii="Calibri" w:hAnsi="Calibri" w:cs="Calibri"/>
          <w:bCs/>
          <w:sz w:val="24"/>
          <w:szCs w:val="24"/>
        </w:rPr>
        <w:t>Die Einkommensteuer wird von den ________________</w:t>
      </w:r>
      <w:r>
        <w:rPr>
          <w:rFonts w:ascii="Calibri" w:hAnsi="Calibri" w:cs="Calibri"/>
          <w:bCs/>
          <w:sz w:val="24"/>
          <w:szCs w:val="24"/>
        </w:rPr>
        <w:t xml:space="preserve"> </w:t>
      </w:r>
      <w:r>
        <w:rPr>
          <w:rFonts w:ascii="Calibri" w:hAnsi="Calibri" w:cs="Calibri"/>
          <w:bCs/>
          <w:sz w:val="24"/>
          <w:szCs w:val="24"/>
        </w:rPr>
        <w:t>verwaltet.</w:t>
      </w:r>
    </w:p>
    <w:p w14:paraId="36BFE493" w14:textId="72D76037" w:rsidR="003525E1" w:rsidRDefault="003525E1" w:rsidP="003525E1">
      <w:pPr>
        <w:pStyle w:val="Listenabsatz"/>
        <w:numPr>
          <w:ilvl w:val="0"/>
          <w:numId w:val="59"/>
        </w:numPr>
        <w:spacing w:before="120" w:after="120"/>
        <w:ind w:left="341" w:hanging="284"/>
        <w:contextualSpacing w:val="0"/>
        <w:jc w:val="both"/>
        <w:rPr>
          <w:rFonts w:ascii="Calibri" w:hAnsi="Calibri" w:cs="Calibri"/>
          <w:bCs/>
          <w:sz w:val="24"/>
          <w:szCs w:val="24"/>
        </w:rPr>
      </w:pPr>
      <w:r>
        <w:rPr>
          <w:rFonts w:ascii="Calibri" w:hAnsi="Calibri" w:cs="Calibri"/>
          <w:bCs/>
          <w:sz w:val="24"/>
          <w:szCs w:val="24"/>
        </w:rPr>
        <w:t>Vom Einkommensteueraufkommen profitieren die ________________</w:t>
      </w:r>
      <w:r>
        <w:rPr>
          <w:rFonts w:ascii="Calibri" w:hAnsi="Calibri" w:cs="Calibri"/>
          <w:bCs/>
          <w:sz w:val="24"/>
          <w:szCs w:val="24"/>
        </w:rPr>
        <w:t>________</w:t>
      </w:r>
      <w:proofErr w:type="gramStart"/>
      <w:r>
        <w:rPr>
          <w:rFonts w:ascii="Calibri" w:hAnsi="Calibri" w:cs="Calibri"/>
          <w:bCs/>
          <w:sz w:val="24"/>
          <w:szCs w:val="24"/>
        </w:rPr>
        <w:t xml:space="preserve">_ </w:t>
      </w:r>
      <w:r>
        <w:rPr>
          <w:rFonts w:ascii="Calibri" w:hAnsi="Calibri" w:cs="Calibri"/>
          <w:bCs/>
          <w:sz w:val="24"/>
          <w:szCs w:val="24"/>
        </w:rPr>
        <w:t>;</w:t>
      </w:r>
      <w:proofErr w:type="gramEnd"/>
      <w:r>
        <w:rPr>
          <w:rFonts w:ascii="Calibri" w:hAnsi="Calibri" w:cs="Calibri"/>
          <w:bCs/>
          <w:sz w:val="24"/>
          <w:szCs w:val="24"/>
        </w:rPr>
        <w:t xml:space="preserve"> sie ist eine </w:t>
      </w:r>
      <w:r w:rsidRPr="00B224B5">
        <w:rPr>
          <w:rFonts w:ascii="Calibri" w:hAnsi="Calibri" w:cs="Calibri"/>
          <w:b/>
          <w:bCs/>
          <w:smallCaps/>
          <w:sz w:val="24"/>
          <w:szCs w:val="24"/>
        </w:rPr>
        <w:t>Gemeinschaftsteuer</w:t>
      </w:r>
      <w:r>
        <w:rPr>
          <w:rFonts w:ascii="Calibri" w:hAnsi="Calibri" w:cs="Calibri"/>
          <w:bCs/>
          <w:sz w:val="24"/>
          <w:szCs w:val="24"/>
        </w:rPr>
        <w:t>.</w:t>
      </w:r>
    </w:p>
    <w:p w14:paraId="7AB0A820" w14:textId="37AD6342" w:rsidR="003525E1" w:rsidRDefault="003525E1" w:rsidP="003525E1">
      <w:pPr>
        <w:pStyle w:val="Listenabsatz"/>
        <w:numPr>
          <w:ilvl w:val="0"/>
          <w:numId w:val="59"/>
        </w:numPr>
        <w:spacing w:before="120" w:after="120"/>
        <w:ind w:left="341" w:hanging="284"/>
        <w:contextualSpacing w:val="0"/>
        <w:jc w:val="both"/>
        <w:rPr>
          <w:rFonts w:ascii="Calibri" w:hAnsi="Calibri" w:cs="Calibri"/>
          <w:bCs/>
          <w:sz w:val="24"/>
          <w:szCs w:val="24"/>
        </w:rPr>
      </w:pPr>
      <w:r>
        <w:rPr>
          <w:rFonts w:ascii="Calibri" w:hAnsi="Calibri" w:cs="Calibri"/>
          <w:bCs/>
          <w:sz w:val="24"/>
          <w:szCs w:val="24"/>
        </w:rPr>
        <w:t>Die Einkommensteuer wird aufgrund von ________________</w:t>
      </w:r>
      <w:r>
        <w:rPr>
          <w:rFonts w:ascii="Calibri" w:hAnsi="Calibri" w:cs="Calibri"/>
          <w:bCs/>
          <w:sz w:val="24"/>
          <w:szCs w:val="24"/>
        </w:rPr>
        <w:t>___</w:t>
      </w:r>
      <w:r>
        <w:rPr>
          <w:rFonts w:ascii="Calibri" w:hAnsi="Calibri" w:cs="Calibri"/>
          <w:bCs/>
          <w:sz w:val="24"/>
          <w:szCs w:val="24"/>
        </w:rPr>
        <w:t xml:space="preserve">der Steuerpflichtigen festgesetzt; sie wird aber auch als </w:t>
      </w:r>
      <w:r w:rsidRPr="00B224B5">
        <w:rPr>
          <w:rFonts w:ascii="Calibri" w:hAnsi="Calibri" w:cs="Calibri"/>
          <w:b/>
          <w:bCs/>
          <w:smallCaps/>
          <w:sz w:val="24"/>
          <w:szCs w:val="24"/>
        </w:rPr>
        <w:t>Quellensteuer</w:t>
      </w:r>
      <w:r>
        <w:rPr>
          <w:rFonts w:ascii="Calibri" w:hAnsi="Calibri" w:cs="Calibri"/>
          <w:bCs/>
          <w:sz w:val="24"/>
          <w:szCs w:val="24"/>
        </w:rPr>
        <w:t xml:space="preserve"> erhoben (</w:t>
      </w:r>
      <w:r>
        <w:rPr>
          <w:rFonts w:ascii="Calibri" w:hAnsi="Calibri" w:cs="Calibri"/>
          <w:bCs/>
          <w:sz w:val="24"/>
          <w:szCs w:val="24"/>
        </w:rPr>
        <w:t>____________________</w:t>
      </w:r>
      <w:r>
        <w:rPr>
          <w:rFonts w:ascii="Calibri" w:hAnsi="Calibri" w:cs="Calibri"/>
          <w:bCs/>
          <w:sz w:val="24"/>
          <w:szCs w:val="24"/>
        </w:rPr>
        <w:t xml:space="preserve"> und ____________________).</w:t>
      </w:r>
    </w:p>
    <w:p w14:paraId="662ED3D3" w14:textId="77777777" w:rsidR="003525E1" w:rsidRPr="00EA3AC1" w:rsidRDefault="003525E1" w:rsidP="003525E1">
      <w:pPr>
        <w:spacing w:before="120" w:after="120"/>
        <w:jc w:val="both"/>
        <w:rPr>
          <w:rFonts w:ascii="Calibri" w:hAnsi="Calibri" w:cs="Calibri"/>
          <w:bCs/>
          <w:sz w:val="24"/>
          <w:szCs w:val="24"/>
        </w:rPr>
      </w:pPr>
      <w:r w:rsidRPr="00B224B5">
        <w:rPr>
          <w:rFonts w:ascii="Calibri" w:hAnsi="Calibri" w:cs="Calibri"/>
          <w:b/>
          <w:bCs/>
          <w:smallCaps/>
          <w:sz w:val="24"/>
          <w:szCs w:val="24"/>
        </w:rPr>
        <w:t>Rechtsgrundlage</w:t>
      </w:r>
      <w:r>
        <w:rPr>
          <w:rFonts w:ascii="Calibri" w:hAnsi="Calibri" w:cs="Calibri"/>
          <w:bCs/>
          <w:sz w:val="24"/>
          <w:szCs w:val="24"/>
        </w:rPr>
        <w:t xml:space="preserve"> ist das </w:t>
      </w:r>
      <w:r w:rsidRPr="00B224B5">
        <w:rPr>
          <w:rFonts w:ascii="Calibri" w:hAnsi="Calibri" w:cs="Calibri"/>
          <w:b/>
          <w:bCs/>
          <w:smallCaps/>
          <w:sz w:val="24"/>
          <w:szCs w:val="24"/>
        </w:rPr>
        <w:t>Einkommensteuergesetz</w:t>
      </w:r>
      <w:r>
        <w:rPr>
          <w:rFonts w:ascii="Calibri" w:hAnsi="Calibri" w:cs="Calibri"/>
          <w:bCs/>
          <w:sz w:val="24"/>
          <w:szCs w:val="24"/>
        </w:rPr>
        <w:t xml:space="preserve"> (EStG). Die </w:t>
      </w:r>
      <w:r w:rsidRPr="00B224B5">
        <w:rPr>
          <w:rFonts w:ascii="Calibri" w:hAnsi="Calibri" w:cs="Calibri"/>
          <w:b/>
          <w:bCs/>
          <w:smallCaps/>
          <w:sz w:val="24"/>
          <w:szCs w:val="24"/>
        </w:rPr>
        <w:t>Einkommensteuerdurchführungsverordnung</w:t>
      </w:r>
      <w:r>
        <w:rPr>
          <w:rFonts w:ascii="Calibri" w:hAnsi="Calibri" w:cs="Calibri"/>
          <w:bCs/>
          <w:sz w:val="24"/>
          <w:szCs w:val="24"/>
        </w:rPr>
        <w:t xml:space="preserve"> (EStDV) und die </w:t>
      </w:r>
      <w:r w:rsidRPr="00B224B5">
        <w:rPr>
          <w:rFonts w:ascii="Calibri" w:hAnsi="Calibri" w:cs="Calibri"/>
          <w:b/>
          <w:bCs/>
          <w:smallCaps/>
          <w:sz w:val="24"/>
          <w:szCs w:val="24"/>
        </w:rPr>
        <w:t>Einkommensteuerrichtlinien</w:t>
      </w:r>
      <w:r>
        <w:rPr>
          <w:rFonts w:ascii="Calibri" w:hAnsi="Calibri" w:cs="Calibri"/>
          <w:bCs/>
          <w:sz w:val="24"/>
          <w:szCs w:val="24"/>
        </w:rPr>
        <w:t xml:space="preserve"> (EStR) mit ihren Hinweisen sind weitere Quellen.</w:t>
      </w:r>
    </w:p>
    <w:p w14:paraId="2D813DC4" w14:textId="77777777" w:rsidR="003525E1" w:rsidRPr="0083679A" w:rsidRDefault="003525E1" w:rsidP="003525E1">
      <w:pPr>
        <w:shd w:val="clear" w:color="auto" w:fill="C6D9F1"/>
        <w:spacing w:before="240" w:after="120"/>
        <w:jc w:val="center"/>
        <w:rPr>
          <w:rFonts w:ascii="Gadugi" w:hAnsi="Gadugi" w:cs="Estrangelo Edessa"/>
          <w:b/>
          <w:sz w:val="28"/>
          <w:szCs w:val="28"/>
        </w:rPr>
      </w:pPr>
      <w:r>
        <w:rPr>
          <w:rFonts w:ascii="Gadugi" w:hAnsi="Gadugi" w:cs="Estrangelo Edessa"/>
          <w:b/>
          <w:sz w:val="28"/>
          <w:szCs w:val="28"/>
        </w:rPr>
        <w:t>Die persönliche Steuerpflicht (§§ 1 und 1a EStG)</w:t>
      </w:r>
    </w:p>
    <w:p w14:paraId="522B4232" w14:textId="649AB133" w:rsidR="003525E1" w:rsidRDefault="003525E1" w:rsidP="003525E1">
      <w:pPr>
        <w:spacing w:before="120" w:after="120"/>
        <w:jc w:val="both"/>
        <w:rPr>
          <w:rFonts w:ascii="Calibri" w:hAnsi="Calibri" w:cs="Calibri"/>
          <w:bCs/>
          <w:sz w:val="24"/>
          <w:szCs w:val="24"/>
        </w:rPr>
      </w:pPr>
      <w:r>
        <w:rPr>
          <w:rFonts w:ascii="Calibri" w:hAnsi="Calibri" w:cs="Calibri"/>
          <w:bCs/>
          <w:sz w:val="24"/>
          <w:szCs w:val="24"/>
        </w:rPr>
        <w:t xml:space="preserve">In diesem Zusammenhang wird die Frage geklärt, </w:t>
      </w:r>
      <w:r w:rsidRPr="00B224B5">
        <w:rPr>
          <w:rFonts w:ascii="Calibri" w:hAnsi="Calibri" w:cs="Calibri"/>
          <w:b/>
          <w:bCs/>
          <w:smallCaps/>
          <w:sz w:val="24"/>
          <w:szCs w:val="24"/>
        </w:rPr>
        <w:t>welche Personen als Steuerpflichtige</w:t>
      </w:r>
      <w:r>
        <w:rPr>
          <w:rFonts w:ascii="Calibri" w:hAnsi="Calibri" w:cs="Calibri"/>
          <w:bCs/>
          <w:sz w:val="24"/>
          <w:szCs w:val="24"/>
        </w:rPr>
        <w:t xml:space="preserve"> des EStG erfasst werden. Dabei spielt es vorerst noch Rolle, ob diese Personen auch </w:t>
      </w:r>
      <w:r>
        <w:rPr>
          <w:rFonts w:ascii="Calibri" w:hAnsi="Calibri" w:cs="Calibri"/>
          <w:bCs/>
          <w:sz w:val="24"/>
          <w:szCs w:val="24"/>
        </w:rPr>
        <w:t>___________________</w:t>
      </w:r>
      <w:r>
        <w:rPr>
          <w:rFonts w:ascii="Calibri" w:hAnsi="Calibri" w:cs="Calibri"/>
          <w:bCs/>
          <w:sz w:val="24"/>
          <w:szCs w:val="24"/>
        </w:rPr>
        <w:t xml:space="preserve"> beziehen oder nicht. Grundsätzlich definiert das EStG zwei Arten der persönlichen Steuerpflicht:</w:t>
      </w:r>
    </w:p>
    <w:p w14:paraId="609768A1" w14:textId="77777777" w:rsidR="003525E1" w:rsidRDefault="003525E1" w:rsidP="003525E1">
      <w:pPr>
        <w:spacing w:before="120" w:after="120"/>
        <w:jc w:val="center"/>
        <w:rPr>
          <w:rFonts w:ascii="Calibri" w:hAnsi="Calibri" w:cs="Calibri"/>
          <w:bCs/>
          <w:sz w:val="24"/>
          <w:szCs w:val="24"/>
        </w:rPr>
      </w:pPr>
      <w:r>
        <w:rPr>
          <w:rFonts w:ascii="Times New Roman" w:hAnsi="Times New Roman"/>
          <w:noProof/>
        </w:rPr>
        <w:drawing>
          <wp:anchor distT="0" distB="0" distL="114300" distR="114300" simplePos="0" relativeHeight="251732480" behindDoc="0" locked="0" layoutInCell="1" allowOverlap="1" wp14:anchorId="3DE6626A" wp14:editId="4A5A6329">
            <wp:simplePos x="0" y="0"/>
            <wp:positionH relativeFrom="column">
              <wp:posOffset>231140</wp:posOffset>
            </wp:positionH>
            <wp:positionV relativeFrom="paragraph">
              <wp:posOffset>67550</wp:posOffset>
            </wp:positionV>
            <wp:extent cx="723900" cy="693420"/>
            <wp:effectExtent l="0" t="0" r="0" b="0"/>
            <wp:wrapSquare wrapText="bothSides"/>
            <wp:docPr id="1688840593" name="Grafik 1688840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723900" cy="693420"/>
                    </a:xfrm>
                    <a:prstGeom prst="rect">
                      <a:avLst/>
                    </a:prstGeom>
                    <a:noFill/>
                  </pic:spPr>
                </pic:pic>
              </a:graphicData>
            </a:graphic>
          </wp:anchor>
        </w:drawing>
      </w:r>
      <w:r>
        <w:rPr>
          <w:rFonts w:ascii="Calibri" w:hAnsi="Calibri" w:cs="Calibri"/>
          <w:bCs/>
          <w:noProof/>
          <w:sz w:val="24"/>
          <w:szCs w:val="24"/>
          <w14:ligatures w14:val="standardContextual"/>
        </w:rPr>
        <mc:AlternateContent>
          <mc:Choice Requires="wpg">
            <w:drawing>
              <wp:anchor distT="0" distB="0" distL="114300" distR="114300" simplePos="0" relativeHeight="251730432" behindDoc="0" locked="0" layoutInCell="1" allowOverlap="1" wp14:anchorId="089AEFE5" wp14:editId="3AF1C90F">
                <wp:simplePos x="0" y="0"/>
                <wp:positionH relativeFrom="column">
                  <wp:posOffset>1162685</wp:posOffset>
                </wp:positionH>
                <wp:positionV relativeFrom="paragraph">
                  <wp:posOffset>9525</wp:posOffset>
                </wp:positionV>
                <wp:extent cx="3762000" cy="1195200"/>
                <wp:effectExtent l="0" t="0" r="10160" b="24130"/>
                <wp:wrapNone/>
                <wp:docPr id="4583" name="Gruppieren 4583"/>
                <wp:cNvGraphicFramePr/>
                <a:graphic xmlns:a="http://schemas.openxmlformats.org/drawingml/2006/main">
                  <a:graphicData uri="http://schemas.microsoft.com/office/word/2010/wordprocessingGroup">
                    <wpg:wgp>
                      <wpg:cNvGrpSpPr/>
                      <wpg:grpSpPr>
                        <a:xfrm>
                          <a:off x="0" y="0"/>
                          <a:ext cx="3762000" cy="1195200"/>
                          <a:chOff x="0" y="0"/>
                          <a:chExt cx="3762375" cy="1257300"/>
                        </a:xfrm>
                      </wpg:grpSpPr>
                      <wps:wsp>
                        <wps:cNvPr id="4584" name="Rechteck 4584"/>
                        <wps:cNvSpPr/>
                        <wps:spPr>
                          <a:xfrm>
                            <a:off x="923925" y="0"/>
                            <a:ext cx="1838325" cy="352425"/>
                          </a:xfrm>
                          <a:prstGeom prst="rect">
                            <a:avLst/>
                          </a:prstGeom>
                          <a:solidFill>
                            <a:srgbClr val="FDDF03"/>
                          </a:solidFill>
                        </wps:spPr>
                        <wps:style>
                          <a:lnRef idx="2">
                            <a:schemeClr val="accent1">
                              <a:shade val="15000"/>
                            </a:schemeClr>
                          </a:lnRef>
                          <a:fillRef idx="1">
                            <a:schemeClr val="accent1"/>
                          </a:fillRef>
                          <a:effectRef idx="0">
                            <a:schemeClr val="accent1"/>
                          </a:effectRef>
                          <a:fontRef idx="minor">
                            <a:schemeClr val="lt1"/>
                          </a:fontRef>
                        </wps:style>
                        <wps:txbx>
                          <w:txbxContent>
                            <w:p w14:paraId="53BE0ADB" w14:textId="77777777" w:rsidR="003525E1" w:rsidRPr="002B276D" w:rsidRDefault="003525E1" w:rsidP="003525E1">
                              <w:pPr>
                                <w:jc w:val="center"/>
                                <w:rPr>
                                  <w:rFonts w:ascii="Calibri" w:hAnsi="Calibri" w:cs="Calibri"/>
                                  <w:b/>
                                  <w:bCs/>
                                  <w:color w:val="000000" w:themeColor="text1"/>
                                  <w:sz w:val="24"/>
                                  <w:szCs w:val="24"/>
                                </w:rPr>
                              </w:pPr>
                              <w:r w:rsidRPr="007E679D">
                                <w:rPr>
                                  <w:rFonts w:ascii="Calibri" w:hAnsi="Calibri" w:cs="Calibri"/>
                                  <w:b/>
                                  <w:bCs/>
                                  <w:color w:val="000000" w:themeColor="text1"/>
                                  <w:sz w:val="22"/>
                                  <w:szCs w:val="22"/>
                                  <w:u w:val="single"/>
                                </w:rPr>
                                <w:t>Persönliche</w:t>
                              </w:r>
                              <w:r>
                                <w:rPr>
                                  <w:rFonts w:ascii="Calibri" w:hAnsi="Calibri" w:cs="Calibri"/>
                                  <w:b/>
                                  <w:bCs/>
                                  <w:color w:val="000000" w:themeColor="text1"/>
                                  <w:sz w:val="22"/>
                                  <w:szCs w:val="22"/>
                                </w:rPr>
                                <w:t xml:space="preserve"> </w:t>
                              </w:r>
                              <w:r w:rsidRPr="007E679D">
                                <w:rPr>
                                  <w:rFonts w:ascii="Calibri" w:hAnsi="Calibri" w:cs="Calibri"/>
                                  <w:b/>
                                  <w:bCs/>
                                  <w:color w:val="000000" w:themeColor="text1"/>
                                  <w:sz w:val="22"/>
                                  <w:szCs w:val="22"/>
                                </w:rPr>
                                <w:t>Steuerpflicht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85" name="Rechteck 4585"/>
                        <wps:cNvSpPr/>
                        <wps:spPr>
                          <a:xfrm>
                            <a:off x="0" y="781050"/>
                            <a:ext cx="1714500" cy="476250"/>
                          </a:xfrm>
                          <a:prstGeom prst="rect">
                            <a:avLst/>
                          </a:prstGeom>
                          <a:solidFill>
                            <a:srgbClr val="FDDF03"/>
                          </a:solidFill>
                        </wps:spPr>
                        <wps:style>
                          <a:lnRef idx="2">
                            <a:schemeClr val="accent1">
                              <a:shade val="15000"/>
                            </a:schemeClr>
                          </a:lnRef>
                          <a:fillRef idx="1">
                            <a:schemeClr val="accent1"/>
                          </a:fillRef>
                          <a:effectRef idx="0">
                            <a:schemeClr val="accent1"/>
                          </a:effectRef>
                          <a:fontRef idx="minor">
                            <a:schemeClr val="lt1"/>
                          </a:fontRef>
                        </wps:style>
                        <wps:txbx>
                          <w:txbxContent>
                            <w:p w14:paraId="468A69C5" w14:textId="77777777" w:rsidR="003525E1" w:rsidRPr="00275939" w:rsidRDefault="003525E1" w:rsidP="003525E1">
                              <w:pPr>
                                <w:jc w:val="center"/>
                                <w:rPr>
                                  <w:rFonts w:ascii="Calibri" w:hAnsi="Calibri" w:cs="Calibri"/>
                                  <w:b/>
                                  <w:bCs/>
                                  <w:color w:val="000000" w:themeColor="text1"/>
                                  <w:sz w:val="20"/>
                                </w:rPr>
                              </w:pPr>
                              <w:r w:rsidRPr="00275939">
                                <w:rPr>
                                  <w:rFonts w:ascii="Calibri" w:hAnsi="Calibri" w:cs="Calibri"/>
                                  <w:b/>
                                  <w:bCs/>
                                  <w:color w:val="000000" w:themeColor="text1"/>
                                  <w:sz w:val="20"/>
                                  <w:u w:val="single"/>
                                </w:rPr>
                                <w:t>Unbeschränkte</w:t>
                              </w:r>
                              <w:r w:rsidRPr="00275939">
                                <w:rPr>
                                  <w:rFonts w:ascii="Calibri" w:hAnsi="Calibri" w:cs="Calibri"/>
                                  <w:b/>
                                  <w:bCs/>
                                  <w:color w:val="000000" w:themeColor="text1"/>
                                  <w:sz w:val="20"/>
                                </w:rPr>
                                <w:t xml:space="preserve"> Steuerpflicht</w:t>
                              </w:r>
                            </w:p>
                            <w:p w14:paraId="4708798A" w14:textId="77777777" w:rsidR="003525E1" w:rsidRPr="00275939" w:rsidRDefault="003525E1" w:rsidP="003525E1">
                              <w:pPr>
                                <w:jc w:val="center"/>
                                <w:rPr>
                                  <w:rFonts w:ascii="Calibri" w:hAnsi="Calibri" w:cs="Calibri"/>
                                  <w:b/>
                                  <w:bCs/>
                                  <w:color w:val="000000" w:themeColor="text1"/>
                                  <w:sz w:val="20"/>
                                </w:rPr>
                              </w:pPr>
                              <w:r w:rsidRPr="00275939">
                                <w:rPr>
                                  <w:rFonts w:ascii="Calibri" w:hAnsi="Calibri" w:cs="Calibri"/>
                                  <w:b/>
                                  <w:bCs/>
                                  <w:color w:val="000000" w:themeColor="text1"/>
                                  <w:sz w:val="20"/>
                                </w:rPr>
                                <w:t>§ 1 Abs. 1 EStG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86" name="Gerade Verbindung mit Pfeil 4586"/>
                        <wps:cNvCnPr/>
                        <wps:spPr>
                          <a:xfrm>
                            <a:off x="2362200" y="409575"/>
                            <a:ext cx="704850" cy="276225"/>
                          </a:xfrm>
                          <a:prstGeom prst="straightConnector1">
                            <a:avLst/>
                          </a:prstGeom>
                          <a:ln w="28575">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4587" name="Rechteck 4587"/>
                        <wps:cNvSpPr/>
                        <wps:spPr>
                          <a:xfrm>
                            <a:off x="2190750" y="790575"/>
                            <a:ext cx="1571625" cy="457200"/>
                          </a:xfrm>
                          <a:prstGeom prst="rect">
                            <a:avLst/>
                          </a:prstGeom>
                          <a:solidFill>
                            <a:srgbClr val="FDDF03"/>
                          </a:solidFill>
                        </wps:spPr>
                        <wps:style>
                          <a:lnRef idx="2">
                            <a:schemeClr val="accent1">
                              <a:shade val="15000"/>
                            </a:schemeClr>
                          </a:lnRef>
                          <a:fillRef idx="1">
                            <a:schemeClr val="accent1"/>
                          </a:fillRef>
                          <a:effectRef idx="0">
                            <a:schemeClr val="accent1"/>
                          </a:effectRef>
                          <a:fontRef idx="minor">
                            <a:schemeClr val="lt1"/>
                          </a:fontRef>
                        </wps:style>
                        <wps:txbx>
                          <w:txbxContent>
                            <w:p w14:paraId="40FB5062" w14:textId="77777777" w:rsidR="003525E1" w:rsidRPr="00275939" w:rsidRDefault="003525E1" w:rsidP="003525E1">
                              <w:pPr>
                                <w:jc w:val="center"/>
                                <w:rPr>
                                  <w:rFonts w:ascii="Calibri" w:hAnsi="Calibri" w:cs="Calibri"/>
                                  <w:b/>
                                  <w:bCs/>
                                  <w:color w:val="000000" w:themeColor="text1"/>
                                  <w:sz w:val="20"/>
                                </w:rPr>
                              </w:pPr>
                              <w:r w:rsidRPr="00275939">
                                <w:rPr>
                                  <w:rFonts w:ascii="Calibri" w:hAnsi="Calibri" w:cs="Calibri"/>
                                  <w:b/>
                                  <w:bCs/>
                                  <w:color w:val="000000" w:themeColor="text1"/>
                                  <w:sz w:val="20"/>
                                  <w:u w:val="single"/>
                                </w:rPr>
                                <w:t>Beschränkte</w:t>
                              </w:r>
                              <w:r w:rsidRPr="00275939">
                                <w:rPr>
                                  <w:rFonts w:ascii="Calibri" w:hAnsi="Calibri" w:cs="Calibri"/>
                                  <w:b/>
                                  <w:bCs/>
                                  <w:color w:val="000000" w:themeColor="text1"/>
                                  <w:sz w:val="20"/>
                                </w:rPr>
                                <w:t xml:space="preserve"> Steuerpflicht</w:t>
                              </w:r>
                            </w:p>
                            <w:p w14:paraId="0447A43C" w14:textId="77777777" w:rsidR="003525E1" w:rsidRPr="00275939" w:rsidRDefault="003525E1" w:rsidP="003525E1">
                              <w:pPr>
                                <w:jc w:val="center"/>
                                <w:rPr>
                                  <w:rFonts w:ascii="Calibri" w:hAnsi="Calibri" w:cs="Calibri"/>
                                  <w:b/>
                                  <w:bCs/>
                                  <w:color w:val="000000" w:themeColor="text1"/>
                                  <w:sz w:val="20"/>
                                </w:rPr>
                              </w:pPr>
                              <w:r w:rsidRPr="00275939">
                                <w:rPr>
                                  <w:rFonts w:ascii="Calibri" w:hAnsi="Calibri" w:cs="Calibri"/>
                                  <w:b/>
                                  <w:bCs/>
                                  <w:color w:val="000000" w:themeColor="text1"/>
                                  <w:sz w:val="20"/>
                                </w:rPr>
                                <w:t>§ 1 Abs. 1a EStG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88" name="Gerade Verbindung mit Pfeil 4588"/>
                        <wps:cNvCnPr/>
                        <wps:spPr>
                          <a:xfrm flipH="1">
                            <a:off x="781050" y="419100"/>
                            <a:ext cx="495300" cy="295275"/>
                          </a:xfrm>
                          <a:prstGeom prst="straightConnector1">
                            <a:avLst/>
                          </a:prstGeom>
                          <a:ln w="28575">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89AEFE5" id="Gruppieren 4583" o:spid="_x0000_s1028" style="position:absolute;left:0;text-align:left;margin-left:91.55pt;margin-top:.75pt;width:296.2pt;height:94.1pt;z-index:251730432;mso-width-relative:margin;mso-height-relative:margin" coordsize="37623,12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">
                <v:rect id="Rechteck 4584" o:spid="_x0000_s1029" style="position:absolute;left:9239;width:18383;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" fillcolor="#fddf03" strokecolor="#0a121c [484]" strokeweight="2pt">
                  <v:textbox>
                    <w:txbxContent>
                      <w:p w14:paraId="53BE0ADB" w14:textId="77777777" w:rsidR="003525E1" w:rsidRPr="002B276D" w:rsidRDefault="003525E1" w:rsidP="003525E1">
                        <w:pPr>
                          <w:jc w:val="center"/>
                          <w:rPr>
                            <w:rFonts w:ascii="Calibri" w:hAnsi="Calibri" w:cs="Calibri"/>
                            <w:b/>
                            <w:bCs/>
                            <w:color w:val="000000" w:themeColor="text1"/>
                            <w:sz w:val="24"/>
                            <w:szCs w:val="24"/>
                          </w:rPr>
                        </w:pPr>
                        <w:r w:rsidRPr="007E679D">
                          <w:rPr>
                            <w:rFonts w:ascii="Calibri" w:hAnsi="Calibri" w:cs="Calibri"/>
                            <w:b/>
                            <w:bCs/>
                            <w:color w:val="000000" w:themeColor="text1"/>
                            <w:sz w:val="22"/>
                            <w:szCs w:val="22"/>
                            <w:u w:val="single"/>
                          </w:rPr>
                          <w:t>Persönliche</w:t>
                        </w:r>
                        <w:r>
                          <w:rPr>
                            <w:rFonts w:ascii="Calibri" w:hAnsi="Calibri" w:cs="Calibri"/>
                            <w:b/>
                            <w:bCs/>
                            <w:color w:val="000000" w:themeColor="text1"/>
                            <w:sz w:val="22"/>
                            <w:szCs w:val="22"/>
                          </w:rPr>
                          <w:t xml:space="preserve"> </w:t>
                        </w:r>
                        <w:r w:rsidRPr="007E679D">
                          <w:rPr>
                            <w:rFonts w:ascii="Calibri" w:hAnsi="Calibri" w:cs="Calibri"/>
                            <w:b/>
                            <w:bCs/>
                            <w:color w:val="000000" w:themeColor="text1"/>
                            <w:sz w:val="22"/>
                            <w:szCs w:val="22"/>
                          </w:rPr>
                          <w:t>Steuerpflicht</w:t>
                        </w:r>
                      </w:p>
                    </w:txbxContent>
                  </v:textbox>
                </v:rect>
                <v:rect id="Rechteck 4585" o:spid="_x0000_s1030" style="position:absolute;top:7810;width:17145;height:4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" fillcolor="#fddf03" strokecolor="#0a121c [484]" strokeweight="2pt">
                  <v:textbox>
                    <w:txbxContent>
                      <w:p w14:paraId="468A69C5" w14:textId="77777777" w:rsidR="003525E1" w:rsidRPr="00275939" w:rsidRDefault="003525E1" w:rsidP="003525E1">
                        <w:pPr>
                          <w:jc w:val="center"/>
                          <w:rPr>
                            <w:rFonts w:ascii="Calibri" w:hAnsi="Calibri" w:cs="Calibri"/>
                            <w:b/>
                            <w:bCs/>
                            <w:color w:val="000000" w:themeColor="text1"/>
                            <w:sz w:val="20"/>
                          </w:rPr>
                        </w:pPr>
                        <w:r w:rsidRPr="00275939">
                          <w:rPr>
                            <w:rFonts w:ascii="Calibri" w:hAnsi="Calibri" w:cs="Calibri"/>
                            <w:b/>
                            <w:bCs/>
                            <w:color w:val="000000" w:themeColor="text1"/>
                            <w:sz w:val="20"/>
                            <w:u w:val="single"/>
                          </w:rPr>
                          <w:t>Unbeschränkte</w:t>
                        </w:r>
                        <w:r w:rsidRPr="00275939">
                          <w:rPr>
                            <w:rFonts w:ascii="Calibri" w:hAnsi="Calibri" w:cs="Calibri"/>
                            <w:b/>
                            <w:bCs/>
                            <w:color w:val="000000" w:themeColor="text1"/>
                            <w:sz w:val="20"/>
                          </w:rPr>
                          <w:t xml:space="preserve"> Steuerpflicht</w:t>
                        </w:r>
                      </w:p>
                      <w:p w14:paraId="4708798A" w14:textId="77777777" w:rsidR="003525E1" w:rsidRPr="00275939" w:rsidRDefault="003525E1" w:rsidP="003525E1">
                        <w:pPr>
                          <w:jc w:val="center"/>
                          <w:rPr>
                            <w:rFonts w:ascii="Calibri" w:hAnsi="Calibri" w:cs="Calibri"/>
                            <w:b/>
                            <w:bCs/>
                            <w:color w:val="000000" w:themeColor="text1"/>
                            <w:sz w:val="20"/>
                          </w:rPr>
                        </w:pPr>
                        <w:r w:rsidRPr="00275939">
                          <w:rPr>
                            <w:rFonts w:ascii="Calibri" w:hAnsi="Calibri" w:cs="Calibri"/>
                            <w:b/>
                            <w:bCs/>
                            <w:color w:val="000000" w:themeColor="text1"/>
                            <w:sz w:val="20"/>
                          </w:rPr>
                          <w:t>§ 1 Abs. 1 EStG</w:t>
                        </w:r>
                      </w:p>
                    </w:txbxContent>
                  </v:textbox>
                </v:rect>
                <v:shapetype id="_x0000_t32" coordsize="21600,21600" o:spt="32" o:oned="t" path="m,l21600,21600e" filled="f">
                  <v:path arrowok="t" fillok="f" o:connecttype="none"/>
                  <o:lock v:ext="edit" shapetype="t"/>
                </v:shapetype>
                <v:shape id="Gerade Verbindung mit Pfeil 4586" o:spid="_x0000_s1031" type="#_x0000_t32" style="position:absolute;left:23622;top:4095;width:7048;height:27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" strokecolor="#4579b8 [3044]" strokeweight="2.25pt">
                  <v:stroke endarrow="block"/>
                </v:shape>
                <v:rect id="Rechteck 4587" o:spid="_x0000_s1032" style="position:absolute;left:21907;top:7905;width:15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" fillcolor="#fddf03" strokecolor="#0a121c [484]" strokeweight="2pt">
                  <v:textbox>
                    <w:txbxContent>
                      <w:p w14:paraId="40FB5062" w14:textId="77777777" w:rsidR="003525E1" w:rsidRPr="00275939" w:rsidRDefault="003525E1" w:rsidP="003525E1">
                        <w:pPr>
                          <w:jc w:val="center"/>
                          <w:rPr>
                            <w:rFonts w:ascii="Calibri" w:hAnsi="Calibri" w:cs="Calibri"/>
                            <w:b/>
                            <w:bCs/>
                            <w:color w:val="000000" w:themeColor="text1"/>
                            <w:sz w:val="20"/>
                          </w:rPr>
                        </w:pPr>
                        <w:r w:rsidRPr="00275939">
                          <w:rPr>
                            <w:rFonts w:ascii="Calibri" w:hAnsi="Calibri" w:cs="Calibri"/>
                            <w:b/>
                            <w:bCs/>
                            <w:color w:val="000000" w:themeColor="text1"/>
                            <w:sz w:val="20"/>
                            <w:u w:val="single"/>
                          </w:rPr>
                          <w:t>Beschränkte</w:t>
                        </w:r>
                        <w:r w:rsidRPr="00275939">
                          <w:rPr>
                            <w:rFonts w:ascii="Calibri" w:hAnsi="Calibri" w:cs="Calibri"/>
                            <w:b/>
                            <w:bCs/>
                            <w:color w:val="000000" w:themeColor="text1"/>
                            <w:sz w:val="20"/>
                          </w:rPr>
                          <w:t xml:space="preserve"> Steuerpflicht</w:t>
                        </w:r>
                      </w:p>
                      <w:p w14:paraId="0447A43C" w14:textId="77777777" w:rsidR="003525E1" w:rsidRPr="00275939" w:rsidRDefault="003525E1" w:rsidP="003525E1">
                        <w:pPr>
                          <w:jc w:val="center"/>
                          <w:rPr>
                            <w:rFonts w:ascii="Calibri" w:hAnsi="Calibri" w:cs="Calibri"/>
                            <w:b/>
                            <w:bCs/>
                            <w:color w:val="000000" w:themeColor="text1"/>
                            <w:sz w:val="20"/>
                          </w:rPr>
                        </w:pPr>
                        <w:r w:rsidRPr="00275939">
                          <w:rPr>
                            <w:rFonts w:ascii="Calibri" w:hAnsi="Calibri" w:cs="Calibri"/>
                            <w:b/>
                            <w:bCs/>
                            <w:color w:val="000000" w:themeColor="text1"/>
                            <w:sz w:val="20"/>
                          </w:rPr>
                          <w:t>§ 1 Abs. 1a EStG</w:t>
                        </w:r>
                      </w:p>
                    </w:txbxContent>
                  </v:textbox>
                </v:rect>
                <v:shape id="Gerade Verbindung mit Pfeil 4588" o:spid="_x0000_s1033" type="#_x0000_t32" style="position:absolute;left:7810;top:4191;width:4953;height:295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" strokecolor="#4579b8 [3044]" strokeweight="2.25pt">
                  <v:stroke endarrow="block"/>
                </v:shape>
              </v:group>
            </w:pict>
          </mc:Fallback>
        </mc:AlternateContent>
      </w:r>
    </w:p>
    <w:p w14:paraId="2B95DAFB" w14:textId="77777777" w:rsidR="003525E1" w:rsidRDefault="003525E1" w:rsidP="003525E1">
      <w:pPr>
        <w:spacing w:before="120" w:after="120"/>
        <w:jc w:val="both"/>
        <w:rPr>
          <w:rFonts w:ascii="Calibri" w:hAnsi="Calibri" w:cs="Calibri"/>
          <w:bCs/>
          <w:sz w:val="24"/>
          <w:szCs w:val="24"/>
        </w:rPr>
      </w:pPr>
    </w:p>
    <w:p w14:paraId="2EFE97A4" w14:textId="77777777" w:rsidR="003525E1" w:rsidRDefault="003525E1" w:rsidP="003525E1">
      <w:pPr>
        <w:spacing w:before="120" w:after="120"/>
        <w:jc w:val="both"/>
        <w:rPr>
          <w:rFonts w:ascii="Calibri" w:hAnsi="Calibri" w:cs="Calibri"/>
          <w:bCs/>
          <w:sz w:val="24"/>
          <w:szCs w:val="24"/>
        </w:rPr>
      </w:pPr>
    </w:p>
    <w:p w14:paraId="780C3ADA" w14:textId="77777777" w:rsidR="003525E1" w:rsidRDefault="003525E1" w:rsidP="003525E1">
      <w:pPr>
        <w:spacing w:before="120" w:after="120"/>
        <w:jc w:val="both"/>
        <w:rPr>
          <w:rFonts w:ascii="Calibri" w:hAnsi="Calibri" w:cs="Calibri"/>
          <w:bCs/>
          <w:sz w:val="24"/>
          <w:szCs w:val="24"/>
        </w:rPr>
      </w:pPr>
    </w:p>
    <w:p w14:paraId="083AB9F4" w14:textId="77777777" w:rsidR="003525E1" w:rsidRDefault="003525E1" w:rsidP="003525E1">
      <w:pPr>
        <w:spacing w:before="120" w:after="120"/>
        <w:jc w:val="both"/>
        <w:rPr>
          <w:rFonts w:ascii="Calibri" w:hAnsi="Calibri" w:cs="Calibri"/>
          <w:bCs/>
          <w:sz w:val="24"/>
          <w:szCs w:val="24"/>
        </w:rPr>
      </w:pPr>
    </w:p>
    <w:p w14:paraId="4FFC89C0" w14:textId="77777777" w:rsidR="003525E1" w:rsidRPr="0083679A" w:rsidRDefault="003525E1" w:rsidP="003525E1">
      <w:pPr>
        <w:shd w:val="clear" w:color="auto" w:fill="C6D9F1"/>
        <w:spacing w:before="240" w:after="120"/>
        <w:jc w:val="center"/>
        <w:rPr>
          <w:rFonts w:ascii="Gadugi" w:hAnsi="Gadugi" w:cs="Estrangelo Edessa"/>
          <w:b/>
          <w:sz w:val="28"/>
          <w:szCs w:val="28"/>
        </w:rPr>
      </w:pPr>
      <w:r>
        <w:rPr>
          <w:rFonts w:ascii="Gadugi" w:hAnsi="Gadugi" w:cs="Estrangelo Edessa"/>
          <w:b/>
          <w:sz w:val="28"/>
          <w:szCs w:val="28"/>
        </w:rPr>
        <w:t>Die unbeschränkte Steuerpflicht</w:t>
      </w:r>
    </w:p>
    <w:p w14:paraId="263D68DD" w14:textId="77777777" w:rsidR="003525E1" w:rsidRDefault="003525E1" w:rsidP="003525E1">
      <w:pPr>
        <w:spacing w:before="120"/>
        <w:jc w:val="both"/>
        <w:rPr>
          <w:rFonts w:ascii="Calibri" w:hAnsi="Calibri" w:cs="Calibri"/>
          <w:bCs/>
          <w:sz w:val="24"/>
          <w:szCs w:val="24"/>
        </w:rPr>
      </w:pPr>
      <w:r>
        <w:rPr>
          <w:rFonts w:ascii="Calibri" w:hAnsi="Calibri" w:cs="Calibri"/>
          <w:bCs/>
          <w:noProof/>
          <w:sz w:val="24"/>
          <w:szCs w:val="24"/>
          <w14:ligatures w14:val="standardContextual"/>
        </w:rPr>
        <w:drawing>
          <wp:anchor distT="0" distB="0" distL="114300" distR="114300" simplePos="0" relativeHeight="251731456" behindDoc="0" locked="0" layoutInCell="1" allowOverlap="1" wp14:anchorId="68BB0602" wp14:editId="6EF3F53C">
            <wp:simplePos x="0" y="0"/>
            <wp:positionH relativeFrom="margin">
              <wp:align>right</wp:align>
            </wp:positionH>
            <wp:positionV relativeFrom="paragraph">
              <wp:posOffset>9525</wp:posOffset>
            </wp:positionV>
            <wp:extent cx="727710" cy="809625"/>
            <wp:effectExtent l="0" t="0" r="0" b="9525"/>
            <wp:wrapSquare wrapText="bothSides"/>
            <wp:docPr id="1688840594" name="Grafik 1688840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727710" cy="8096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w:hAnsi="Calibri" w:cs="Calibri"/>
          <w:bCs/>
          <w:sz w:val="24"/>
          <w:szCs w:val="24"/>
        </w:rPr>
        <w:t xml:space="preserve">Der </w:t>
      </w:r>
      <w:r w:rsidRPr="00B224B5">
        <w:rPr>
          <w:rFonts w:ascii="Calibri" w:hAnsi="Calibri" w:cs="Calibri"/>
          <w:b/>
          <w:bCs/>
          <w:smallCaps/>
          <w:sz w:val="24"/>
          <w:szCs w:val="24"/>
        </w:rPr>
        <w:t>unbeschränkten</w:t>
      </w:r>
      <w:r>
        <w:rPr>
          <w:rFonts w:ascii="Calibri" w:hAnsi="Calibri" w:cs="Calibri"/>
          <w:bCs/>
          <w:sz w:val="24"/>
          <w:szCs w:val="24"/>
        </w:rPr>
        <w:t xml:space="preserve"> </w:t>
      </w:r>
      <w:r w:rsidRPr="00B224B5">
        <w:rPr>
          <w:rFonts w:ascii="Calibri" w:hAnsi="Calibri" w:cs="Calibri"/>
          <w:b/>
          <w:bCs/>
          <w:smallCaps/>
          <w:sz w:val="24"/>
          <w:szCs w:val="24"/>
        </w:rPr>
        <w:t>Steuerpflicht</w:t>
      </w:r>
      <w:r>
        <w:rPr>
          <w:rFonts w:ascii="Calibri" w:hAnsi="Calibri" w:cs="Calibri"/>
          <w:bCs/>
          <w:sz w:val="24"/>
          <w:szCs w:val="24"/>
        </w:rPr>
        <w:t xml:space="preserve"> unterliegen </w:t>
      </w:r>
    </w:p>
    <w:p w14:paraId="1CEC9F28" w14:textId="17EBE6DF" w:rsidR="003525E1" w:rsidRDefault="003525E1" w:rsidP="003525E1">
      <w:pPr>
        <w:pStyle w:val="Listenabsatz"/>
        <w:numPr>
          <w:ilvl w:val="0"/>
          <w:numId w:val="60"/>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w:t>
      </w:r>
      <w:r>
        <w:rPr>
          <w:rFonts w:ascii="Calibri" w:hAnsi="Calibri" w:cs="Calibri"/>
          <w:bCs/>
          <w:noProof/>
          <w:sz w:val="24"/>
          <w:szCs w:val="24"/>
          <w14:ligatures w14:val="standardContextual"/>
        </w:rPr>
        <w:t>_______</w:t>
      </w:r>
    </w:p>
    <w:p w14:paraId="3CA29633" w14:textId="6B6DE9E0" w:rsidR="003525E1" w:rsidRDefault="003525E1" w:rsidP="003525E1">
      <w:pPr>
        <w:pStyle w:val="Listenabsatz"/>
        <w:numPr>
          <w:ilvl w:val="0"/>
          <w:numId w:val="60"/>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w:t>
      </w:r>
      <w:r>
        <w:rPr>
          <w:rFonts w:ascii="Calibri" w:hAnsi="Calibri" w:cs="Calibri"/>
          <w:bCs/>
          <w:noProof/>
          <w:sz w:val="24"/>
          <w:szCs w:val="24"/>
          <w14:ligatures w14:val="standardContextual"/>
        </w:rPr>
        <w:t>_______</w:t>
      </w:r>
    </w:p>
    <w:p w14:paraId="4469061B" w14:textId="37B136DC" w:rsidR="003525E1" w:rsidRDefault="003525E1" w:rsidP="003525E1">
      <w:pPr>
        <w:pStyle w:val="Listenabsatz"/>
        <w:numPr>
          <w:ilvl w:val="0"/>
          <w:numId w:val="60"/>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w:t>
      </w:r>
      <w:r>
        <w:rPr>
          <w:rFonts w:ascii="Calibri" w:hAnsi="Calibri" w:cs="Calibri"/>
          <w:bCs/>
          <w:noProof/>
          <w:sz w:val="24"/>
          <w:szCs w:val="24"/>
          <w14:ligatures w14:val="standardContextual"/>
        </w:rPr>
        <w:t>_______</w:t>
      </w:r>
    </w:p>
    <w:p w14:paraId="0C1C2303" w14:textId="2223CE83" w:rsidR="003525E1" w:rsidRPr="002B276D" w:rsidRDefault="003525E1" w:rsidP="003525E1">
      <w:pPr>
        <w:pStyle w:val="Listenabsatz"/>
        <w:numPr>
          <w:ilvl w:val="0"/>
          <w:numId w:val="60"/>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w:t>
      </w:r>
      <w:r>
        <w:rPr>
          <w:rFonts w:ascii="Calibri" w:hAnsi="Calibri" w:cs="Calibri"/>
          <w:bCs/>
          <w:noProof/>
          <w:sz w:val="24"/>
          <w:szCs w:val="24"/>
          <w14:ligatures w14:val="standardContextual"/>
        </w:rPr>
        <w:t>_______</w:t>
      </w:r>
      <w:r>
        <w:rPr>
          <w:rFonts w:ascii="Calibri" w:hAnsi="Calibri" w:cs="Calibri"/>
          <w:bCs/>
          <w:sz w:val="24"/>
          <w:szCs w:val="24"/>
        </w:rPr>
        <w:t>.</w:t>
      </w:r>
    </w:p>
    <w:p w14:paraId="2E77DE77" w14:textId="77777777" w:rsidR="003525E1" w:rsidRPr="0083679A" w:rsidRDefault="003525E1" w:rsidP="003525E1">
      <w:pPr>
        <w:shd w:val="clear" w:color="auto" w:fill="C6D9F1"/>
        <w:spacing w:before="240" w:after="120"/>
        <w:jc w:val="center"/>
        <w:rPr>
          <w:rFonts w:ascii="Gadugi" w:hAnsi="Gadugi" w:cs="Estrangelo Edessa"/>
          <w:b/>
          <w:sz w:val="28"/>
          <w:szCs w:val="28"/>
        </w:rPr>
      </w:pPr>
      <w:r>
        <w:rPr>
          <w:rFonts w:ascii="Gadugi" w:hAnsi="Gadugi" w:cs="Estrangelo Edessa"/>
          <w:b/>
          <w:sz w:val="28"/>
          <w:szCs w:val="28"/>
        </w:rPr>
        <w:t>Die beschränkte Steuerpflicht</w:t>
      </w:r>
    </w:p>
    <w:p w14:paraId="479E53CC" w14:textId="77777777" w:rsidR="003525E1" w:rsidRDefault="003525E1" w:rsidP="003525E1">
      <w:pPr>
        <w:spacing w:before="120"/>
        <w:jc w:val="both"/>
        <w:rPr>
          <w:rFonts w:ascii="Calibri" w:hAnsi="Calibri" w:cs="Calibri"/>
          <w:bCs/>
          <w:sz w:val="24"/>
          <w:szCs w:val="24"/>
        </w:rPr>
      </w:pPr>
      <w:r>
        <w:rPr>
          <w:rFonts w:ascii="Calibri" w:hAnsi="Calibri" w:cs="Calibri"/>
          <w:bCs/>
          <w:sz w:val="24"/>
          <w:szCs w:val="24"/>
        </w:rPr>
        <w:t xml:space="preserve">Der </w:t>
      </w:r>
      <w:r w:rsidRPr="00B224B5">
        <w:rPr>
          <w:rFonts w:ascii="Calibri" w:hAnsi="Calibri" w:cs="Calibri"/>
          <w:b/>
          <w:bCs/>
          <w:smallCaps/>
          <w:sz w:val="24"/>
          <w:szCs w:val="24"/>
        </w:rPr>
        <w:t>beschränkten</w:t>
      </w:r>
      <w:r>
        <w:rPr>
          <w:rFonts w:ascii="Calibri" w:hAnsi="Calibri" w:cs="Calibri"/>
          <w:bCs/>
          <w:sz w:val="24"/>
          <w:szCs w:val="24"/>
        </w:rPr>
        <w:t xml:space="preserve"> </w:t>
      </w:r>
      <w:r w:rsidRPr="00B224B5">
        <w:rPr>
          <w:rFonts w:ascii="Calibri" w:hAnsi="Calibri" w:cs="Calibri"/>
          <w:b/>
          <w:bCs/>
          <w:smallCaps/>
          <w:sz w:val="24"/>
          <w:szCs w:val="24"/>
        </w:rPr>
        <w:t>Steuerpflicht</w:t>
      </w:r>
      <w:r>
        <w:rPr>
          <w:rFonts w:ascii="Calibri" w:hAnsi="Calibri" w:cs="Calibri"/>
          <w:bCs/>
          <w:sz w:val="24"/>
          <w:szCs w:val="24"/>
        </w:rPr>
        <w:t xml:space="preserve"> unterliegen </w:t>
      </w:r>
    </w:p>
    <w:p w14:paraId="20018769" w14:textId="0AE0F1AF" w:rsidR="003525E1" w:rsidRDefault="003525E1" w:rsidP="003525E1">
      <w:pPr>
        <w:pStyle w:val="Listenabsatz"/>
        <w:numPr>
          <w:ilvl w:val="0"/>
          <w:numId w:val="60"/>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w:t>
      </w:r>
      <w:r>
        <w:rPr>
          <w:rFonts w:ascii="Calibri" w:hAnsi="Calibri" w:cs="Calibri"/>
          <w:bCs/>
          <w:noProof/>
          <w:sz w:val="24"/>
          <w:szCs w:val="24"/>
          <w14:ligatures w14:val="standardContextual"/>
        </w:rPr>
        <w:t>_______</w:t>
      </w:r>
    </w:p>
    <w:p w14:paraId="75B499DD" w14:textId="4634560A" w:rsidR="003525E1" w:rsidRDefault="003525E1" w:rsidP="003525E1">
      <w:pPr>
        <w:pStyle w:val="Listenabsatz"/>
        <w:numPr>
          <w:ilvl w:val="0"/>
          <w:numId w:val="60"/>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w:t>
      </w:r>
      <w:r>
        <w:rPr>
          <w:rFonts w:ascii="Calibri" w:hAnsi="Calibri" w:cs="Calibri"/>
          <w:bCs/>
          <w:noProof/>
          <w:sz w:val="24"/>
          <w:szCs w:val="24"/>
          <w14:ligatures w14:val="standardContextual"/>
        </w:rPr>
        <w:t>_______</w:t>
      </w:r>
    </w:p>
    <w:p w14:paraId="2C7FA182" w14:textId="2208CB40" w:rsidR="003525E1" w:rsidRDefault="003525E1" w:rsidP="003525E1">
      <w:pPr>
        <w:pStyle w:val="Listenabsatz"/>
        <w:numPr>
          <w:ilvl w:val="0"/>
          <w:numId w:val="60"/>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w:t>
      </w:r>
      <w:r>
        <w:rPr>
          <w:rFonts w:ascii="Calibri" w:hAnsi="Calibri" w:cs="Calibri"/>
          <w:bCs/>
          <w:noProof/>
          <w:sz w:val="24"/>
          <w:szCs w:val="24"/>
          <w14:ligatures w14:val="standardContextual"/>
        </w:rPr>
        <w:t>_______</w:t>
      </w:r>
    </w:p>
    <w:p w14:paraId="3763B332" w14:textId="27BFD30C" w:rsidR="003525E1" w:rsidRDefault="003525E1" w:rsidP="003525E1">
      <w:pPr>
        <w:pStyle w:val="Listenabsatz"/>
        <w:numPr>
          <w:ilvl w:val="0"/>
          <w:numId w:val="60"/>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w:t>
      </w:r>
      <w:r>
        <w:rPr>
          <w:rFonts w:ascii="Calibri" w:hAnsi="Calibri" w:cs="Calibri"/>
          <w:bCs/>
          <w:noProof/>
          <w:sz w:val="24"/>
          <w:szCs w:val="24"/>
          <w14:ligatures w14:val="standardContextual"/>
        </w:rPr>
        <w:t>_______</w:t>
      </w:r>
    </w:p>
    <w:tbl>
      <w:tblPr>
        <w:tblStyle w:val="Tabellenraster"/>
        <w:tblW w:w="102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8"/>
        <w:gridCol w:w="563"/>
        <w:gridCol w:w="7379"/>
        <w:gridCol w:w="567"/>
        <w:gridCol w:w="567"/>
        <w:gridCol w:w="567"/>
      </w:tblGrid>
      <w:tr w:rsidR="003525E1" w:rsidRPr="008F0ADC" w14:paraId="1BA79E45" w14:textId="77777777" w:rsidTr="00194231">
        <w:tc>
          <w:tcPr>
            <w:tcW w:w="10211" w:type="dxa"/>
            <w:gridSpan w:val="6"/>
          </w:tcPr>
          <w:p w14:paraId="06DE5D22" w14:textId="77777777" w:rsidR="003525E1" w:rsidRPr="008F0ADC" w:rsidRDefault="003525E1" w:rsidP="00194231">
            <w:pPr>
              <w:spacing w:before="120" w:after="120"/>
              <w:jc w:val="both"/>
              <w:rPr>
                <w:rFonts w:ascii="Calibri" w:hAnsi="Calibri" w:cs="Calibri"/>
                <w:bCs/>
                <w:sz w:val="24"/>
                <w:szCs w:val="24"/>
              </w:rPr>
            </w:pPr>
            <w:r w:rsidRPr="008F0ADC">
              <w:rPr>
                <w:rFonts w:ascii="Calibri" w:hAnsi="Calibri" w:cs="Calibri"/>
                <w:b/>
                <w:sz w:val="24"/>
                <w:szCs w:val="24"/>
              </w:rPr>
              <w:lastRenderedPageBreak/>
              <w:t>Check</w:t>
            </w:r>
            <w:r>
              <w:rPr>
                <w:rFonts w:ascii="Calibri" w:hAnsi="Calibri" w:cs="Calibri"/>
                <w:b/>
                <w:sz w:val="24"/>
                <w:szCs w:val="24"/>
              </w:rPr>
              <w:t>en</w:t>
            </w:r>
            <w:r w:rsidRPr="008F0ADC">
              <w:rPr>
                <w:rFonts w:ascii="Calibri" w:hAnsi="Calibri" w:cs="Calibri"/>
                <w:b/>
                <w:sz w:val="24"/>
                <w:szCs w:val="24"/>
              </w:rPr>
              <w:t xml:space="preserve"> Sie Ihr Wissen</w:t>
            </w:r>
            <w:r>
              <w:rPr>
                <w:rFonts w:ascii="Calibri" w:hAnsi="Calibri" w:cs="Calibri"/>
                <w:b/>
                <w:sz w:val="24"/>
                <w:szCs w:val="24"/>
              </w:rPr>
              <w:t xml:space="preserve"> (1)</w:t>
            </w:r>
          </w:p>
        </w:tc>
      </w:tr>
      <w:tr w:rsidR="003525E1" w:rsidRPr="00C10CCB" w14:paraId="2553EB1C" w14:textId="77777777" w:rsidTr="00194231">
        <w:tc>
          <w:tcPr>
            <w:tcW w:w="1131" w:type="dxa"/>
            <w:gridSpan w:val="2"/>
          </w:tcPr>
          <w:p w14:paraId="086F8A65" w14:textId="77777777" w:rsidR="003525E1" w:rsidRDefault="003525E1" w:rsidP="00194231">
            <w:pPr>
              <w:spacing w:before="120" w:after="120"/>
              <w:jc w:val="both"/>
              <w:rPr>
                <w:rFonts w:ascii="Calibri" w:hAnsi="Calibri" w:cs="Calibri"/>
                <w:bCs/>
                <w:sz w:val="24"/>
                <w:szCs w:val="24"/>
              </w:rPr>
            </w:pPr>
            <w:r w:rsidRPr="00C17C11">
              <w:rPr>
                <w:rFonts w:ascii="Calibri" w:hAnsi="Calibri" w:cs="Calibri"/>
                <w:bCs/>
                <w:noProof/>
                <w:sz w:val="24"/>
                <w:szCs w:val="24"/>
              </w:rPr>
              <w:drawing>
                <wp:anchor distT="0" distB="0" distL="114300" distR="114300" simplePos="0" relativeHeight="251733504" behindDoc="1" locked="0" layoutInCell="1" allowOverlap="1" wp14:anchorId="3033F267" wp14:editId="53E72159">
                  <wp:simplePos x="0" y="0"/>
                  <wp:positionH relativeFrom="column">
                    <wp:posOffset>-14605</wp:posOffset>
                  </wp:positionH>
                  <wp:positionV relativeFrom="paragraph">
                    <wp:posOffset>42545</wp:posOffset>
                  </wp:positionV>
                  <wp:extent cx="551815" cy="771525"/>
                  <wp:effectExtent l="0" t="0" r="635" b="9525"/>
                  <wp:wrapTight wrapText="bothSides">
                    <wp:wrapPolygon edited="0">
                      <wp:start x="0" y="0"/>
                      <wp:lineTo x="0" y="21333"/>
                      <wp:lineTo x="20879" y="21333"/>
                      <wp:lineTo x="20879" y="0"/>
                      <wp:lineTo x="0" y="0"/>
                    </wp:wrapPolygon>
                  </wp:wrapTight>
                  <wp:docPr id="1688840652" name="Grafik 1688840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51815" cy="771525"/>
                          </a:xfrm>
                          <a:prstGeom prst="rect">
                            <a:avLst/>
                          </a:prstGeom>
                        </pic:spPr>
                      </pic:pic>
                    </a:graphicData>
                  </a:graphic>
                  <wp14:sizeRelH relativeFrom="margin">
                    <wp14:pctWidth>0</wp14:pctWidth>
                  </wp14:sizeRelH>
                  <wp14:sizeRelV relativeFrom="margin">
                    <wp14:pctHeight>0</wp14:pctHeight>
                  </wp14:sizeRelV>
                </wp:anchor>
              </w:drawing>
            </w:r>
          </w:p>
        </w:tc>
        <w:tc>
          <w:tcPr>
            <w:tcW w:w="9080" w:type="dxa"/>
            <w:gridSpan w:val="4"/>
          </w:tcPr>
          <w:p w14:paraId="3A1D098D" w14:textId="77777777"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Entscheiden Sie, ob die nachstehenden Personen in Deutschland</w:t>
            </w:r>
          </w:p>
          <w:p w14:paraId="07043D4B" w14:textId="77777777" w:rsidR="003525E1" w:rsidRDefault="003525E1" w:rsidP="003525E1">
            <w:pPr>
              <w:pStyle w:val="Listenabsatz"/>
              <w:numPr>
                <w:ilvl w:val="0"/>
                <w:numId w:val="61"/>
              </w:numPr>
              <w:spacing w:before="120" w:after="120"/>
              <w:ind w:left="341" w:hanging="284"/>
              <w:contextualSpacing w:val="0"/>
              <w:jc w:val="both"/>
              <w:rPr>
                <w:rFonts w:ascii="Calibri" w:hAnsi="Calibri" w:cs="Calibri"/>
                <w:bCs/>
                <w:sz w:val="24"/>
                <w:szCs w:val="24"/>
              </w:rPr>
            </w:pPr>
            <w:r>
              <w:rPr>
                <w:rFonts w:ascii="Calibri" w:hAnsi="Calibri" w:cs="Calibri"/>
                <w:bCs/>
                <w:sz w:val="24"/>
                <w:szCs w:val="24"/>
              </w:rPr>
              <w:t>unbeschränkt (</w:t>
            </w:r>
            <w:r w:rsidRPr="004556F1">
              <w:rPr>
                <w:rFonts w:ascii="Calibri" w:hAnsi="Calibri" w:cs="Calibri"/>
                <w:b/>
                <w:sz w:val="24"/>
                <w:szCs w:val="24"/>
              </w:rPr>
              <w:t>1</w:t>
            </w:r>
            <w:r>
              <w:rPr>
                <w:rFonts w:ascii="Calibri" w:hAnsi="Calibri" w:cs="Calibri"/>
                <w:bCs/>
                <w:sz w:val="24"/>
                <w:szCs w:val="24"/>
              </w:rPr>
              <w:t>),</w:t>
            </w:r>
          </w:p>
          <w:p w14:paraId="48B01C45" w14:textId="77777777" w:rsidR="003525E1" w:rsidRDefault="003525E1" w:rsidP="003525E1">
            <w:pPr>
              <w:pStyle w:val="Listenabsatz"/>
              <w:numPr>
                <w:ilvl w:val="0"/>
                <w:numId w:val="61"/>
              </w:numPr>
              <w:spacing w:before="120" w:after="120"/>
              <w:ind w:left="341" w:hanging="284"/>
              <w:contextualSpacing w:val="0"/>
              <w:jc w:val="both"/>
              <w:rPr>
                <w:rFonts w:ascii="Calibri" w:hAnsi="Calibri" w:cs="Calibri"/>
                <w:bCs/>
                <w:sz w:val="24"/>
                <w:szCs w:val="24"/>
              </w:rPr>
            </w:pPr>
            <w:r>
              <w:rPr>
                <w:rFonts w:ascii="Calibri" w:hAnsi="Calibri" w:cs="Calibri"/>
                <w:bCs/>
                <w:sz w:val="24"/>
                <w:szCs w:val="24"/>
              </w:rPr>
              <w:t>beschränkt (</w:t>
            </w:r>
            <w:r w:rsidRPr="004556F1">
              <w:rPr>
                <w:rFonts w:ascii="Calibri" w:hAnsi="Calibri" w:cs="Calibri"/>
                <w:b/>
                <w:sz w:val="24"/>
                <w:szCs w:val="24"/>
              </w:rPr>
              <w:t>2</w:t>
            </w:r>
            <w:r>
              <w:rPr>
                <w:rFonts w:ascii="Calibri" w:hAnsi="Calibri" w:cs="Calibri"/>
                <w:bCs/>
                <w:sz w:val="24"/>
                <w:szCs w:val="24"/>
              </w:rPr>
              <w:t xml:space="preserve">) oder </w:t>
            </w:r>
          </w:p>
          <w:p w14:paraId="27395B7C" w14:textId="77777777" w:rsidR="003525E1" w:rsidRDefault="003525E1" w:rsidP="003525E1">
            <w:pPr>
              <w:pStyle w:val="Listenabsatz"/>
              <w:numPr>
                <w:ilvl w:val="0"/>
                <w:numId w:val="61"/>
              </w:numPr>
              <w:spacing w:before="120" w:after="120"/>
              <w:ind w:left="341" w:hanging="284"/>
              <w:contextualSpacing w:val="0"/>
              <w:jc w:val="both"/>
              <w:rPr>
                <w:rFonts w:ascii="Calibri" w:hAnsi="Calibri" w:cs="Calibri"/>
                <w:bCs/>
                <w:sz w:val="24"/>
                <w:szCs w:val="24"/>
              </w:rPr>
            </w:pPr>
            <w:r>
              <w:rPr>
                <w:rFonts w:ascii="Calibri" w:hAnsi="Calibri" w:cs="Calibri"/>
                <w:bCs/>
                <w:sz w:val="24"/>
                <w:szCs w:val="24"/>
              </w:rPr>
              <w:t>gar nicht (</w:t>
            </w:r>
            <w:r w:rsidRPr="004556F1">
              <w:rPr>
                <w:rFonts w:ascii="Calibri" w:hAnsi="Calibri" w:cs="Calibri"/>
                <w:b/>
                <w:sz w:val="24"/>
                <w:szCs w:val="24"/>
              </w:rPr>
              <w:t>3</w:t>
            </w:r>
            <w:r>
              <w:rPr>
                <w:rFonts w:ascii="Calibri" w:hAnsi="Calibri" w:cs="Calibri"/>
                <w:bCs/>
                <w:sz w:val="24"/>
                <w:szCs w:val="24"/>
              </w:rPr>
              <w:t xml:space="preserve">) </w:t>
            </w:r>
          </w:p>
          <w:p w14:paraId="5E776469" w14:textId="77777777" w:rsidR="003525E1" w:rsidRPr="00C10CCB" w:rsidRDefault="003525E1" w:rsidP="00194231">
            <w:pPr>
              <w:spacing w:before="120" w:after="240"/>
              <w:ind w:left="57"/>
              <w:jc w:val="both"/>
              <w:rPr>
                <w:rFonts w:ascii="Calibri" w:hAnsi="Calibri" w:cs="Calibri"/>
                <w:bCs/>
                <w:sz w:val="24"/>
                <w:szCs w:val="24"/>
              </w:rPr>
            </w:pPr>
            <w:r>
              <w:rPr>
                <w:rFonts w:ascii="Calibri" w:hAnsi="Calibri" w:cs="Calibri"/>
                <w:bCs/>
                <w:sz w:val="24"/>
                <w:szCs w:val="24"/>
              </w:rPr>
              <w:t>steuerpflichtig sind.</w:t>
            </w:r>
          </w:p>
        </w:tc>
      </w:tr>
      <w:tr w:rsidR="003525E1" w14:paraId="154AA3EB" w14:textId="77777777" w:rsidTr="00194231">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c>
          <w:tcPr>
            <w:tcW w:w="568" w:type="dxa"/>
            <w:tcBorders>
              <w:top w:val="nil"/>
              <w:left w:val="nil"/>
              <w:bottom w:val="nil"/>
              <w:right w:val="nil"/>
            </w:tcBorders>
          </w:tcPr>
          <w:p w14:paraId="1F6F5848" w14:textId="77777777" w:rsidR="003525E1" w:rsidRPr="008F0ADC" w:rsidRDefault="003525E1" w:rsidP="00194231">
            <w:pPr>
              <w:spacing w:before="120" w:after="120"/>
              <w:jc w:val="both"/>
              <w:rPr>
                <w:rFonts w:ascii="Calibri" w:hAnsi="Calibri" w:cs="Calibri"/>
                <w:b/>
                <w:sz w:val="24"/>
                <w:szCs w:val="24"/>
              </w:rPr>
            </w:pPr>
            <w:r w:rsidRPr="008F0ADC">
              <w:rPr>
                <w:rFonts w:ascii="Calibri" w:hAnsi="Calibri" w:cs="Calibri"/>
                <w:b/>
                <w:sz w:val="24"/>
                <w:szCs w:val="24"/>
              </w:rPr>
              <w:t>Nr.</w:t>
            </w:r>
          </w:p>
        </w:tc>
        <w:tc>
          <w:tcPr>
            <w:tcW w:w="7942" w:type="dxa"/>
            <w:gridSpan w:val="2"/>
            <w:tcBorders>
              <w:top w:val="nil"/>
              <w:left w:val="nil"/>
              <w:bottom w:val="nil"/>
              <w:right w:val="nil"/>
            </w:tcBorders>
          </w:tcPr>
          <w:p w14:paraId="0D9A8419" w14:textId="77777777" w:rsidR="003525E1" w:rsidRPr="008F0ADC" w:rsidRDefault="003525E1" w:rsidP="00194231">
            <w:pPr>
              <w:spacing w:before="120" w:after="120"/>
              <w:jc w:val="both"/>
              <w:rPr>
                <w:rFonts w:ascii="Calibri" w:hAnsi="Calibri" w:cs="Calibri"/>
                <w:b/>
                <w:sz w:val="24"/>
                <w:szCs w:val="24"/>
              </w:rPr>
            </w:pPr>
            <w:r w:rsidRPr="008F0ADC">
              <w:rPr>
                <w:rFonts w:ascii="Calibri" w:hAnsi="Calibri" w:cs="Calibri"/>
                <w:b/>
                <w:sz w:val="24"/>
                <w:szCs w:val="24"/>
              </w:rPr>
              <w:t>Sachverhalt</w:t>
            </w:r>
          </w:p>
        </w:tc>
        <w:tc>
          <w:tcPr>
            <w:tcW w:w="567" w:type="dxa"/>
            <w:tcBorders>
              <w:top w:val="nil"/>
              <w:left w:val="nil"/>
              <w:bottom w:val="nil"/>
              <w:right w:val="nil"/>
            </w:tcBorders>
          </w:tcPr>
          <w:p w14:paraId="7BCA608F" w14:textId="77777777" w:rsidR="003525E1" w:rsidRDefault="003525E1" w:rsidP="00194231">
            <w:pPr>
              <w:spacing w:before="120" w:after="120"/>
              <w:jc w:val="center"/>
              <w:rPr>
                <w:rFonts w:ascii="Calibri" w:hAnsi="Calibri" w:cs="Calibri"/>
                <w:bCs/>
                <w:sz w:val="24"/>
                <w:szCs w:val="24"/>
              </w:rPr>
            </w:pPr>
            <w:r>
              <w:rPr>
                <w:rFonts w:ascii="Calibri" w:hAnsi="Calibri" w:cs="Calibri"/>
                <w:bCs/>
                <w:sz w:val="24"/>
                <w:szCs w:val="24"/>
              </w:rPr>
              <w:t>(</w:t>
            </w:r>
            <w:r w:rsidRPr="004556F1">
              <w:rPr>
                <w:rFonts w:ascii="Calibri" w:hAnsi="Calibri" w:cs="Calibri"/>
                <w:b/>
                <w:sz w:val="24"/>
                <w:szCs w:val="24"/>
              </w:rPr>
              <w:t>1</w:t>
            </w:r>
            <w:r>
              <w:rPr>
                <w:rFonts w:ascii="Calibri" w:hAnsi="Calibri" w:cs="Calibri"/>
                <w:bCs/>
                <w:sz w:val="24"/>
                <w:szCs w:val="24"/>
              </w:rPr>
              <w:t>)</w:t>
            </w:r>
          </w:p>
        </w:tc>
        <w:tc>
          <w:tcPr>
            <w:tcW w:w="567" w:type="dxa"/>
            <w:tcBorders>
              <w:top w:val="nil"/>
              <w:left w:val="nil"/>
              <w:bottom w:val="nil"/>
              <w:right w:val="nil"/>
            </w:tcBorders>
          </w:tcPr>
          <w:p w14:paraId="1DE757F8" w14:textId="77777777" w:rsidR="003525E1" w:rsidRDefault="003525E1" w:rsidP="00194231">
            <w:pPr>
              <w:spacing w:before="120" w:after="120"/>
              <w:jc w:val="center"/>
              <w:rPr>
                <w:rFonts w:ascii="Calibri" w:hAnsi="Calibri" w:cs="Calibri"/>
                <w:bCs/>
                <w:sz w:val="24"/>
                <w:szCs w:val="24"/>
              </w:rPr>
            </w:pPr>
            <w:r>
              <w:rPr>
                <w:rFonts w:ascii="Calibri" w:hAnsi="Calibri" w:cs="Calibri"/>
                <w:bCs/>
                <w:sz w:val="24"/>
                <w:szCs w:val="24"/>
              </w:rPr>
              <w:t>(</w:t>
            </w:r>
            <w:r>
              <w:rPr>
                <w:rFonts w:ascii="Calibri" w:hAnsi="Calibri" w:cs="Calibri"/>
                <w:b/>
                <w:sz w:val="24"/>
                <w:szCs w:val="24"/>
              </w:rPr>
              <w:t>2</w:t>
            </w:r>
            <w:r>
              <w:rPr>
                <w:rFonts w:ascii="Calibri" w:hAnsi="Calibri" w:cs="Calibri"/>
                <w:bCs/>
                <w:sz w:val="24"/>
                <w:szCs w:val="24"/>
              </w:rPr>
              <w:t>)</w:t>
            </w:r>
          </w:p>
        </w:tc>
        <w:tc>
          <w:tcPr>
            <w:tcW w:w="567" w:type="dxa"/>
            <w:tcBorders>
              <w:top w:val="nil"/>
              <w:left w:val="nil"/>
              <w:bottom w:val="nil"/>
              <w:right w:val="nil"/>
            </w:tcBorders>
          </w:tcPr>
          <w:p w14:paraId="4F268F0C" w14:textId="77777777" w:rsidR="003525E1" w:rsidRDefault="003525E1" w:rsidP="00194231">
            <w:pPr>
              <w:spacing w:before="120" w:after="120"/>
              <w:jc w:val="center"/>
              <w:rPr>
                <w:rFonts w:ascii="Calibri" w:hAnsi="Calibri" w:cs="Calibri"/>
                <w:bCs/>
                <w:sz w:val="24"/>
                <w:szCs w:val="24"/>
              </w:rPr>
            </w:pPr>
            <w:r>
              <w:rPr>
                <w:rFonts w:ascii="Calibri" w:hAnsi="Calibri" w:cs="Calibri"/>
                <w:bCs/>
                <w:sz w:val="24"/>
                <w:szCs w:val="24"/>
              </w:rPr>
              <w:t>(</w:t>
            </w:r>
            <w:r>
              <w:rPr>
                <w:rFonts w:ascii="Calibri" w:hAnsi="Calibri" w:cs="Calibri"/>
                <w:b/>
                <w:sz w:val="24"/>
                <w:szCs w:val="24"/>
              </w:rPr>
              <w:t>3</w:t>
            </w:r>
            <w:r>
              <w:rPr>
                <w:rFonts w:ascii="Calibri" w:hAnsi="Calibri" w:cs="Calibri"/>
                <w:bCs/>
                <w:sz w:val="24"/>
                <w:szCs w:val="24"/>
              </w:rPr>
              <w:t>)</w:t>
            </w:r>
          </w:p>
        </w:tc>
      </w:tr>
      <w:tr w:rsidR="003525E1" w14:paraId="58ABC450" w14:textId="77777777" w:rsidTr="00194231">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c>
          <w:tcPr>
            <w:tcW w:w="568" w:type="dxa"/>
            <w:tcBorders>
              <w:top w:val="nil"/>
              <w:left w:val="nil"/>
              <w:bottom w:val="nil"/>
              <w:right w:val="nil"/>
            </w:tcBorders>
          </w:tcPr>
          <w:p w14:paraId="6B7F18B4" w14:textId="77777777" w:rsidR="003525E1" w:rsidRPr="008F0ADC" w:rsidRDefault="003525E1" w:rsidP="00194231">
            <w:pPr>
              <w:spacing w:before="120" w:after="120"/>
              <w:jc w:val="center"/>
              <w:rPr>
                <w:rFonts w:ascii="Calibri" w:hAnsi="Calibri" w:cs="Calibri"/>
                <w:b/>
                <w:sz w:val="24"/>
                <w:szCs w:val="24"/>
              </w:rPr>
            </w:pPr>
            <w:r w:rsidRPr="008F0ADC">
              <w:rPr>
                <w:rFonts w:ascii="Calibri" w:hAnsi="Calibri" w:cs="Calibri"/>
                <w:b/>
                <w:sz w:val="24"/>
                <w:szCs w:val="24"/>
              </w:rPr>
              <w:t>1</w:t>
            </w:r>
          </w:p>
        </w:tc>
        <w:tc>
          <w:tcPr>
            <w:tcW w:w="7942" w:type="dxa"/>
            <w:gridSpan w:val="2"/>
            <w:tcBorders>
              <w:top w:val="nil"/>
              <w:left w:val="nil"/>
              <w:bottom w:val="nil"/>
              <w:right w:val="nil"/>
            </w:tcBorders>
          </w:tcPr>
          <w:p w14:paraId="05E3A349" w14:textId="77777777"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Christian Krämer (35 Jahre alt) lebt und arbeitet als Fußballer in New York. Er hat keine deutschen Einkünfte.</w:t>
            </w:r>
          </w:p>
        </w:tc>
        <w:tc>
          <w:tcPr>
            <w:tcW w:w="567" w:type="dxa"/>
            <w:tcBorders>
              <w:top w:val="nil"/>
              <w:left w:val="nil"/>
              <w:bottom w:val="nil"/>
              <w:right w:val="nil"/>
            </w:tcBorders>
          </w:tcPr>
          <w:p w14:paraId="08FBDE98" w14:textId="77777777" w:rsidR="003525E1" w:rsidRDefault="003525E1" w:rsidP="00194231">
            <w:pPr>
              <w:spacing w:before="120" w:after="120"/>
              <w:jc w:val="center"/>
              <w:rPr>
                <w:rFonts w:ascii="Calibri" w:hAnsi="Calibri" w:cs="Calibri"/>
                <w:bCs/>
                <w:sz w:val="24"/>
                <w:szCs w:val="24"/>
              </w:rPr>
            </w:pPr>
            <w:r w:rsidRPr="0087228A">
              <w:rPr>
                <w:rFonts w:asciiTheme="minorHAnsi" w:hAnsiTheme="minorHAnsi" w:cstheme="minorHAnsi"/>
                <w:sz w:val="24"/>
                <w:szCs w:val="24"/>
              </w:rPr>
              <w:fldChar w:fldCharType="begin">
                <w:ffData>
                  <w:name w:val=""/>
                  <w:enabled/>
                  <w:calcOnExit w:val="0"/>
                  <w:checkBox>
                    <w:sizeAuto/>
                    <w:default w:val="0"/>
                  </w:checkBox>
                </w:ffData>
              </w:fldChar>
            </w:r>
            <w:r w:rsidRPr="0087228A">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7228A">
              <w:rPr>
                <w:rFonts w:asciiTheme="minorHAnsi" w:hAnsiTheme="minorHAnsi" w:cstheme="minorHAnsi"/>
                <w:sz w:val="24"/>
                <w:szCs w:val="24"/>
              </w:rPr>
              <w:fldChar w:fldCharType="end"/>
            </w:r>
          </w:p>
        </w:tc>
        <w:tc>
          <w:tcPr>
            <w:tcW w:w="567" w:type="dxa"/>
            <w:tcBorders>
              <w:top w:val="nil"/>
              <w:left w:val="nil"/>
              <w:bottom w:val="nil"/>
              <w:right w:val="nil"/>
            </w:tcBorders>
          </w:tcPr>
          <w:p w14:paraId="4197341A"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c>
          <w:tcPr>
            <w:tcW w:w="567" w:type="dxa"/>
            <w:tcBorders>
              <w:top w:val="nil"/>
              <w:left w:val="nil"/>
              <w:bottom w:val="nil"/>
              <w:right w:val="nil"/>
            </w:tcBorders>
          </w:tcPr>
          <w:p w14:paraId="60B69CD7"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r>
      <w:tr w:rsidR="003525E1" w14:paraId="438B0202" w14:textId="77777777" w:rsidTr="00194231">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c>
          <w:tcPr>
            <w:tcW w:w="568" w:type="dxa"/>
            <w:tcBorders>
              <w:top w:val="nil"/>
              <w:left w:val="nil"/>
              <w:bottom w:val="nil"/>
              <w:right w:val="nil"/>
            </w:tcBorders>
          </w:tcPr>
          <w:p w14:paraId="50971398" w14:textId="77777777" w:rsidR="003525E1" w:rsidRPr="008F0ADC" w:rsidRDefault="003525E1" w:rsidP="00194231">
            <w:pPr>
              <w:spacing w:before="120" w:after="120"/>
              <w:jc w:val="center"/>
              <w:rPr>
                <w:rFonts w:ascii="Calibri" w:hAnsi="Calibri" w:cs="Calibri"/>
                <w:b/>
                <w:sz w:val="24"/>
                <w:szCs w:val="24"/>
              </w:rPr>
            </w:pPr>
            <w:r w:rsidRPr="008F0ADC">
              <w:rPr>
                <w:rFonts w:ascii="Calibri" w:hAnsi="Calibri" w:cs="Calibri"/>
                <w:b/>
                <w:sz w:val="24"/>
                <w:szCs w:val="24"/>
              </w:rPr>
              <w:t>2</w:t>
            </w:r>
          </w:p>
        </w:tc>
        <w:tc>
          <w:tcPr>
            <w:tcW w:w="7942" w:type="dxa"/>
            <w:gridSpan w:val="2"/>
            <w:tcBorders>
              <w:top w:val="nil"/>
              <w:left w:val="nil"/>
              <w:bottom w:val="nil"/>
              <w:right w:val="nil"/>
            </w:tcBorders>
          </w:tcPr>
          <w:p w14:paraId="4ED78296" w14:textId="77777777"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Die 7-jährige Anna (Bonn) hat reich geerbt. Ihre Oma hat ihr 2,5 Mio. € vermacht.</w:t>
            </w:r>
          </w:p>
        </w:tc>
        <w:tc>
          <w:tcPr>
            <w:tcW w:w="567" w:type="dxa"/>
            <w:tcBorders>
              <w:top w:val="nil"/>
              <w:left w:val="nil"/>
              <w:bottom w:val="nil"/>
              <w:right w:val="nil"/>
            </w:tcBorders>
          </w:tcPr>
          <w:p w14:paraId="3CB9A290" w14:textId="77777777" w:rsidR="003525E1" w:rsidRDefault="003525E1" w:rsidP="00194231">
            <w:pPr>
              <w:spacing w:before="120" w:after="120"/>
              <w:jc w:val="center"/>
              <w:rPr>
                <w:rFonts w:ascii="Calibri" w:hAnsi="Calibri" w:cs="Calibri"/>
                <w:bCs/>
                <w:sz w:val="24"/>
                <w:szCs w:val="24"/>
              </w:rPr>
            </w:pPr>
            <w:r w:rsidRPr="00DC377F">
              <w:rPr>
                <w:rFonts w:asciiTheme="minorHAnsi" w:hAnsiTheme="minorHAnsi" w:cstheme="minorHAnsi"/>
                <w:sz w:val="24"/>
                <w:szCs w:val="24"/>
              </w:rPr>
              <w:fldChar w:fldCharType="begin">
                <w:ffData>
                  <w:name w:val=""/>
                  <w:enabled/>
                  <w:calcOnExit w:val="0"/>
                  <w:checkBox>
                    <w:sizeAuto/>
                    <w:default w:val="0"/>
                  </w:checkBox>
                </w:ffData>
              </w:fldChar>
            </w:r>
            <w:r w:rsidRPr="00DC377F">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DC377F">
              <w:rPr>
                <w:rFonts w:asciiTheme="minorHAnsi" w:hAnsiTheme="minorHAnsi" w:cstheme="minorHAnsi"/>
                <w:sz w:val="24"/>
                <w:szCs w:val="24"/>
              </w:rPr>
              <w:fldChar w:fldCharType="end"/>
            </w:r>
          </w:p>
        </w:tc>
        <w:tc>
          <w:tcPr>
            <w:tcW w:w="567" w:type="dxa"/>
            <w:tcBorders>
              <w:top w:val="nil"/>
              <w:left w:val="nil"/>
              <w:bottom w:val="nil"/>
              <w:right w:val="nil"/>
            </w:tcBorders>
          </w:tcPr>
          <w:p w14:paraId="389E41A2"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c>
          <w:tcPr>
            <w:tcW w:w="567" w:type="dxa"/>
            <w:tcBorders>
              <w:top w:val="nil"/>
              <w:left w:val="nil"/>
              <w:bottom w:val="nil"/>
              <w:right w:val="nil"/>
            </w:tcBorders>
          </w:tcPr>
          <w:p w14:paraId="2A48BD18"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r>
      <w:tr w:rsidR="003525E1" w14:paraId="1D73F48B" w14:textId="77777777" w:rsidTr="00194231">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c>
          <w:tcPr>
            <w:tcW w:w="568" w:type="dxa"/>
            <w:tcBorders>
              <w:top w:val="nil"/>
              <w:left w:val="nil"/>
              <w:bottom w:val="nil"/>
              <w:right w:val="nil"/>
            </w:tcBorders>
          </w:tcPr>
          <w:p w14:paraId="46D8DAB9" w14:textId="77777777" w:rsidR="003525E1" w:rsidRPr="008F0ADC" w:rsidRDefault="003525E1" w:rsidP="00194231">
            <w:pPr>
              <w:spacing w:before="120" w:after="120"/>
              <w:jc w:val="center"/>
              <w:rPr>
                <w:rFonts w:ascii="Calibri" w:hAnsi="Calibri" w:cs="Calibri"/>
                <w:b/>
                <w:sz w:val="24"/>
                <w:szCs w:val="24"/>
              </w:rPr>
            </w:pPr>
            <w:r w:rsidRPr="008F0ADC">
              <w:rPr>
                <w:rFonts w:ascii="Calibri" w:hAnsi="Calibri" w:cs="Calibri"/>
                <w:b/>
                <w:sz w:val="24"/>
                <w:szCs w:val="24"/>
              </w:rPr>
              <w:t>3</w:t>
            </w:r>
          </w:p>
        </w:tc>
        <w:tc>
          <w:tcPr>
            <w:tcW w:w="7942" w:type="dxa"/>
            <w:gridSpan w:val="2"/>
            <w:tcBorders>
              <w:top w:val="nil"/>
              <w:left w:val="nil"/>
              <w:bottom w:val="nil"/>
              <w:right w:val="nil"/>
            </w:tcBorders>
          </w:tcPr>
          <w:p w14:paraId="084BB670" w14:textId="77777777"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 xml:space="preserve">Der 57-jährige verbeamtete Tom Klugmann ist Wirtschaftslehrer an einem Kölner Gymnasium. </w:t>
            </w:r>
          </w:p>
        </w:tc>
        <w:tc>
          <w:tcPr>
            <w:tcW w:w="567" w:type="dxa"/>
            <w:tcBorders>
              <w:top w:val="nil"/>
              <w:left w:val="nil"/>
              <w:bottom w:val="nil"/>
              <w:right w:val="nil"/>
            </w:tcBorders>
          </w:tcPr>
          <w:p w14:paraId="5BA2A840" w14:textId="77777777" w:rsidR="003525E1" w:rsidRDefault="003525E1" w:rsidP="00194231">
            <w:pPr>
              <w:spacing w:before="120" w:after="120"/>
              <w:jc w:val="center"/>
              <w:rPr>
                <w:rFonts w:ascii="Calibri" w:hAnsi="Calibri" w:cs="Calibri"/>
                <w:bCs/>
                <w:sz w:val="24"/>
                <w:szCs w:val="24"/>
              </w:rPr>
            </w:pPr>
            <w:r w:rsidRPr="00DC377F">
              <w:rPr>
                <w:rFonts w:asciiTheme="minorHAnsi" w:hAnsiTheme="minorHAnsi" w:cstheme="minorHAnsi"/>
                <w:sz w:val="24"/>
                <w:szCs w:val="24"/>
              </w:rPr>
              <w:fldChar w:fldCharType="begin">
                <w:ffData>
                  <w:name w:val=""/>
                  <w:enabled/>
                  <w:calcOnExit w:val="0"/>
                  <w:checkBox>
                    <w:sizeAuto/>
                    <w:default w:val="0"/>
                  </w:checkBox>
                </w:ffData>
              </w:fldChar>
            </w:r>
            <w:r w:rsidRPr="00DC377F">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DC377F">
              <w:rPr>
                <w:rFonts w:asciiTheme="minorHAnsi" w:hAnsiTheme="minorHAnsi" w:cstheme="minorHAnsi"/>
                <w:sz w:val="24"/>
                <w:szCs w:val="24"/>
              </w:rPr>
              <w:fldChar w:fldCharType="end"/>
            </w:r>
          </w:p>
        </w:tc>
        <w:tc>
          <w:tcPr>
            <w:tcW w:w="567" w:type="dxa"/>
            <w:tcBorders>
              <w:top w:val="nil"/>
              <w:left w:val="nil"/>
              <w:bottom w:val="nil"/>
              <w:right w:val="nil"/>
            </w:tcBorders>
          </w:tcPr>
          <w:p w14:paraId="0A1D769F"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c>
          <w:tcPr>
            <w:tcW w:w="567" w:type="dxa"/>
            <w:tcBorders>
              <w:top w:val="nil"/>
              <w:left w:val="nil"/>
              <w:bottom w:val="nil"/>
              <w:right w:val="nil"/>
            </w:tcBorders>
          </w:tcPr>
          <w:p w14:paraId="275C5D4C"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r>
      <w:tr w:rsidR="003525E1" w14:paraId="66C4B4A2" w14:textId="77777777" w:rsidTr="00194231">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c>
          <w:tcPr>
            <w:tcW w:w="568" w:type="dxa"/>
            <w:tcBorders>
              <w:top w:val="nil"/>
              <w:left w:val="nil"/>
              <w:bottom w:val="nil"/>
              <w:right w:val="nil"/>
            </w:tcBorders>
          </w:tcPr>
          <w:p w14:paraId="04793A5D" w14:textId="77777777" w:rsidR="003525E1" w:rsidRPr="008F0ADC" w:rsidRDefault="003525E1" w:rsidP="00194231">
            <w:pPr>
              <w:spacing w:before="120" w:after="120"/>
              <w:jc w:val="center"/>
              <w:rPr>
                <w:rFonts w:ascii="Calibri" w:hAnsi="Calibri" w:cs="Calibri"/>
                <w:b/>
                <w:sz w:val="24"/>
                <w:szCs w:val="24"/>
              </w:rPr>
            </w:pPr>
            <w:r w:rsidRPr="008F0ADC">
              <w:rPr>
                <w:rFonts w:ascii="Calibri" w:hAnsi="Calibri" w:cs="Calibri"/>
                <w:b/>
                <w:sz w:val="24"/>
                <w:szCs w:val="24"/>
              </w:rPr>
              <w:t>4</w:t>
            </w:r>
          </w:p>
        </w:tc>
        <w:tc>
          <w:tcPr>
            <w:tcW w:w="7942" w:type="dxa"/>
            <w:gridSpan w:val="2"/>
            <w:tcBorders>
              <w:top w:val="nil"/>
              <w:left w:val="nil"/>
              <w:bottom w:val="nil"/>
              <w:right w:val="nil"/>
            </w:tcBorders>
          </w:tcPr>
          <w:p w14:paraId="39C0A84D" w14:textId="5BF01561"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 xml:space="preserve">Die deutsche Staatsbürgerin Josi Ritchie lebt und arbeitet seit Jahren </w:t>
            </w:r>
            <w:r w:rsidR="00C50D05">
              <w:rPr>
                <w:rFonts w:ascii="Calibri" w:hAnsi="Calibri" w:cs="Calibri"/>
                <w:bCs/>
                <w:sz w:val="24"/>
                <w:szCs w:val="24"/>
              </w:rPr>
              <w:t>in Moldawien</w:t>
            </w:r>
            <w:r>
              <w:rPr>
                <w:rFonts w:ascii="Calibri" w:hAnsi="Calibri" w:cs="Calibri"/>
                <w:bCs/>
                <w:sz w:val="24"/>
                <w:szCs w:val="24"/>
              </w:rPr>
              <w:t>. Sie ist dort als Animateurin in einem Wellness-Resort tätig.</w:t>
            </w:r>
          </w:p>
        </w:tc>
        <w:tc>
          <w:tcPr>
            <w:tcW w:w="567" w:type="dxa"/>
            <w:tcBorders>
              <w:top w:val="nil"/>
              <w:left w:val="nil"/>
              <w:bottom w:val="nil"/>
              <w:right w:val="nil"/>
            </w:tcBorders>
          </w:tcPr>
          <w:p w14:paraId="2F055363" w14:textId="77777777" w:rsidR="003525E1" w:rsidRDefault="003525E1" w:rsidP="00194231">
            <w:pPr>
              <w:spacing w:before="120" w:after="120"/>
              <w:jc w:val="center"/>
              <w:rPr>
                <w:rFonts w:ascii="Calibri" w:hAnsi="Calibri" w:cs="Calibri"/>
                <w:bCs/>
                <w:sz w:val="24"/>
                <w:szCs w:val="24"/>
              </w:rPr>
            </w:pPr>
            <w:r w:rsidRPr="00DC377F">
              <w:rPr>
                <w:rFonts w:asciiTheme="minorHAnsi" w:hAnsiTheme="minorHAnsi" w:cstheme="minorHAnsi"/>
                <w:sz w:val="24"/>
                <w:szCs w:val="24"/>
              </w:rPr>
              <w:fldChar w:fldCharType="begin">
                <w:ffData>
                  <w:name w:val=""/>
                  <w:enabled/>
                  <w:calcOnExit w:val="0"/>
                  <w:checkBox>
                    <w:sizeAuto/>
                    <w:default w:val="0"/>
                  </w:checkBox>
                </w:ffData>
              </w:fldChar>
            </w:r>
            <w:r w:rsidRPr="00DC377F">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DC377F">
              <w:rPr>
                <w:rFonts w:asciiTheme="minorHAnsi" w:hAnsiTheme="minorHAnsi" w:cstheme="minorHAnsi"/>
                <w:sz w:val="24"/>
                <w:szCs w:val="24"/>
              </w:rPr>
              <w:fldChar w:fldCharType="end"/>
            </w:r>
          </w:p>
        </w:tc>
        <w:tc>
          <w:tcPr>
            <w:tcW w:w="567" w:type="dxa"/>
            <w:tcBorders>
              <w:top w:val="nil"/>
              <w:left w:val="nil"/>
              <w:bottom w:val="nil"/>
              <w:right w:val="nil"/>
            </w:tcBorders>
          </w:tcPr>
          <w:p w14:paraId="7A5CC664"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c>
          <w:tcPr>
            <w:tcW w:w="567" w:type="dxa"/>
            <w:tcBorders>
              <w:top w:val="nil"/>
              <w:left w:val="nil"/>
              <w:bottom w:val="nil"/>
              <w:right w:val="nil"/>
            </w:tcBorders>
          </w:tcPr>
          <w:p w14:paraId="5433EAD4"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r>
      <w:tr w:rsidR="003525E1" w14:paraId="7AE5D668" w14:textId="77777777" w:rsidTr="00194231">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c>
          <w:tcPr>
            <w:tcW w:w="568" w:type="dxa"/>
            <w:tcBorders>
              <w:top w:val="nil"/>
              <w:left w:val="nil"/>
              <w:bottom w:val="nil"/>
              <w:right w:val="nil"/>
            </w:tcBorders>
          </w:tcPr>
          <w:p w14:paraId="2352A117" w14:textId="77777777" w:rsidR="003525E1" w:rsidRPr="008F0ADC" w:rsidRDefault="003525E1" w:rsidP="00194231">
            <w:pPr>
              <w:spacing w:before="120" w:after="120"/>
              <w:jc w:val="center"/>
              <w:rPr>
                <w:rFonts w:ascii="Calibri" w:hAnsi="Calibri" w:cs="Calibri"/>
                <w:b/>
                <w:sz w:val="24"/>
                <w:szCs w:val="24"/>
              </w:rPr>
            </w:pPr>
            <w:r w:rsidRPr="008F0ADC">
              <w:rPr>
                <w:rFonts w:ascii="Calibri" w:hAnsi="Calibri" w:cs="Calibri"/>
                <w:b/>
                <w:sz w:val="24"/>
                <w:szCs w:val="24"/>
              </w:rPr>
              <w:t>5</w:t>
            </w:r>
          </w:p>
        </w:tc>
        <w:tc>
          <w:tcPr>
            <w:tcW w:w="7942" w:type="dxa"/>
            <w:gridSpan w:val="2"/>
            <w:tcBorders>
              <w:top w:val="nil"/>
              <w:left w:val="nil"/>
              <w:bottom w:val="nil"/>
              <w:right w:val="nil"/>
            </w:tcBorders>
          </w:tcPr>
          <w:p w14:paraId="33FABAF6" w14:textId="77777777"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Der deutsche Staatsbürger Jan von Werth ist letztes Jahr nach von Köln nach Bern (Schweiz) umgezogen; dort arbeitet er als E-Commerce-Kaufmann. In Köln und Bonn hat er mehrere Häuser, die er das ganze Jahr über vermietet.</w:t>
            </w:r>
          </w:p>
        </w:tc>
        <w:tc>
          <w:tcPr>
            <w:tcW w:w="567" w:type="dxa"/>
            <w:tcBorders>
              <w:top w:val="nil"/>
              <w:left w:val="nil"/>
              <w:bottom w:val="nil"/>
              <w:right w:val="nil"/>
            </w:tcBorders>
          </w:tcPr>
          <w:p w14:paraId="34E32D69" w14:textId="77777777" w:rsidR="003525E1" w:rsidRDefault="003525E1" w:rsidP="00194231">
            <w:pPr>
              <w:spacing w:before="120" w:after="120"/>
              <w:jc w:val="center"/>
              <w:rPr>
                <w:rFonts w:ascii="Calibri" w:hAnsi="Calibri" w:cs="Calibri"/>
                <w:bCs/>
                <w:sz w:val="24"/>
                <w:szCs w:val="24"/>
              </w:rPr>
            </w:pPr>
            <w:r w:rsidRPr="00DC377F">
              <w:rPr>
                <w:rFonts w:asciiTheme="minorHAnsi" w:hAnsiTheme="minorHAnsi" w:cstheme="minorHAnsi"/>
                <w:sz w:val="24"/>
                <w:szCs w:val="24"/>
              </w:rPr>
              <w:fldChar w:fldCharType="begin">
                <w:ffData>
                  <w:name w:val=""/>
                  <w:enabled/>
                  <w:calcOnExit w:val="0"/>
                  <w:checkBox>
                    <w:sizeAuto/>
                    <w:default w:val="0"/>
                  </w:checkBox>
                </w:ffData>
              </w:fldChar>
            </w:r>
            <w:r w:rsidRPr="00DC377F">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DC377F">
              <w:rPr>
                <w:rFonts w:asciiTheme="minorHAnsi" w:hAnsiTheme="minorHAnsi" w:cstheme="minorHAnsi"/>
                <w:sz w:val="24"/>
                <w:szCs w:val="24"/>
              </w:rPr>
              <w:fldChar w:fldCharType="end"/>
            </w:r>
          </w:p>
        </w:tc>
        <w:tc>
          <w:tcPr>
            <w:tcW w:w="567" w:type="dxa"/>
            <w:tcBorders>
              <w:top w:val="nil"/>
              <w:left w:val="nil"/>
              <w:bottom w:val="nil"/>
              <w:right w:val="nil"/>
            </w:tcBorders>
          </w:tcPr>
          <w:p w14:paraId="0A51D7E9"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c>
          <w:tcPr>
            <w:tcW w:w="567" w:type="dxa"/>
            <w:tcBorders>
              <w:top w:val="nil"/>
              <w:left w:val="nil"/>
              <w:bottom w:val="nil"/>
              <w:right w:val="nil"/>
            </w:tcBorders>
          </w:tcPr>
          <w:p w14:paraId="00D4B30E"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r>
      <w:tr w:rsidR="003525E1" w14:paraId="53CFC627" w14:textId="77777777" w:rsidTr="00194231">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c>
          <w:tcPr>
            <w:tcW w:w="568" w:type="dxa"/>
            <w:tcBorders>
              <w:top w:val="nil"/>
              <w:left w:val="nil"/>
              <w:bottom w:val="nil"/>
              <w:right w:val="nil"/>
            </w:tcBorders>
          </w:tcPr>
          <w:p w14:paraId="5E5F4812" w14:textId="77777777" w:rsidR="003525E1" w:rsidRPr="008F0ADC" w:rsidRDefault="003525E1" w:rsidP="00194231">
            <w:pPr>
              <w:spacing w:before="120" w:after="120"/>
              <w:jc w:val="center"/>
              <w:rPr>
                <w:rFonts w:ascii="Calibri" w:hAnsi="Calibri" w:cs="Calibri"/>
                <w:b/>
                <w:sz w:val="24"/>
                <w:szCs w:val="24"/>
              </w:rPr>
            </w:pPr>
            <w:r w:rsidRPr="008F0ADC">
              <w:rPr>
                <w:rFonts w:ascii="Calibri" w:hAnsi="Calibri" w:cs="Calibri"/>
                <w:b/>
                <w:sz w:val="24"/>
                <w:szCs w:val="24"/>
              </w:rPr>
              <w:t>6</w:t>
            </w:r>
          </w:p>
        </w:tc>
        <w:tc>
          <w:tcPr>
            <w:tcW w:w="7942" w:type="dxa"/>
            <w:gridSpan w:val="2"/>
            <w:tcBorders>
              <w:top w:val="nil"/>
              <w:left w:val="nil"/>
              <w:bottom w:val="nil"/>
              <w:right w:val="nil"/>
            </w:tcBorders>
          </w:tcPr>
          <w:p w14:paraId="085CBC53" w14:textId="77777777"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Der libanesische Staatsbürger Hassan Aoun arbeitet für 3 Monate als Chefkoch in einem Bonner 3-Sterne-Restaurant. Dort wohnt er in einer 4-Zimmer-Wohnung. Aoun’s Familie lebt in Batrun (Libanon).</w:t>
            </w:r>
          </w:p>
        </w:tc>
        <w:tc>
          <w:tcPr>
            <w:tcW w:w="567" w:type="dxa"/>
            <w:tcBorders>
              <w:top w:val="nil"/>
              <w:left w:val="nil"/>
              <w:bottom w:val="nil"/>
              <w:right w:val="nil"/>
            </w:tcBorders>
          </w:tcPr>
          <w:p w14:paraId="68B17133" w14:textId="77777777" w:rsidR="003525E1" w:rsidRDefault="003525E1" w:rsidP="00194231">
            <w:pPr>
              <w:spacing w:before="120" w:after="120"/>
              <w:jc w:val="center"/>
              <w:rPr>
                <w:rFonts w:ascii="Calibri" w:hAnsi="Calibri" w:cs="Calibri"/>
                <w:bCs/>
                <w:sz w:val="24"/>
                <w:szCs w:val="24"/>
              </w:rPr>
            </w:pPr>
            <w:r w:rsidRPr="00DC377F">
              <w:rPr>
                <w:rFonts w:asciiTheme="minorHAnsi" w:hAnsiTheme="minorHAnsi" w:cstheme="minorHAnsi"/>
                <w:sz w:val="24"/>
                <w:szCs w:val="24"/>
              </w:rPr>
              <w:fldChar w:fldCharType="begin">
                <w:ffData>
                  <w:name w:val=""/>
                  <w:enabled/>
                  <w:calcOnExit w:val="0"/>
                  <w:checkBox>
                    <w:sizeAuto/>
                    <w:default w:val="0"/>
                  </w:checkBox>
                </w:ffData>
              </w:fldChar>
            </w:r>
            <w:r w:rsidRPr="00DC377F">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DC377F">
              <w:rPr>
                <w:rFonts w:asciiTheme="minorHAnsi" w:hAnsiTheme="minorHAnsi" w:cstheme="minorHAnsi"/>
                <w:sz w:val="24"/>
                <w:szCs w:val="24"/>
              </w:rPr>
              <w:fldChar w:fldCharType="end"/>
            </w:r>
          </w:p>
        </w:tc>
        <w:tc>
          <w:tcPr>
            <w:tcW w:w="567" w:type="dxa"/>
            <w:tcBorders>
              <w:top w:val="nil"/>
              <w:left w:val="nil"/>
              <w:bottom w:val="nil"/>
              <w:right w:val="nil"/>
            </w:tcBorders>
          </w:tcPr>
          <w:p w14:paraId="7A50A271"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c>
          <w:tcPr>
            <w:tcW w:w="567" w:type="dxa"/>
            <w:tcBorders>
              <w:top w:val="nil"/>
              <w:left w:val="nil"/>
              <w:bottom w:val="nil"/>
              <w:right w:val="nil"/>
            </w:tcBorders>
          </w:tcPr>
          <w:p w14:paraId="0274BEFE"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r>
    </w:tbl>
    <w:p w14:paraId="29276F98" w14:textId="77777777" w:rsidR="00C50D05" w:rsidRPr="00434669" w:rsidRDefault="00C50D05" w:rsidP="00C50D05">
      <w:pPr>
        <w:spacing w:before="120" w:after="120"/>
        <w:jc w:val="both"/>
        <w:rPr>
          <w:rFonts w:ascii="Calibri" w:hAnsi="Calibri" w:cs="Calibri"/>
          <w:b/>
          <w:sz w:val="24"/>
          <w:szCs w:val="24"/>
          <w:u w:val="words"/>
        </w:rPr>
      </w:pPr>
      <w:bookmarkStart w:id="8" w:name="_Hlk189404370"/>
      <w:r w:rsidRPr="00434669">
        <w:rPr>
          <w:rFonts w:ascii="Calibri" w:hAnsi="Calibri" w:cs="Calibri"/>
          <w:b/>
          <w:sz w:val="24"/>
          <w:szCs w:val="24"/>
          <w:u w:val="words"/>
        </w:rPr>
        <w:t>Ihre Lösungen</w:t>
      </w:r>
    </w:p>
    <w:tbl>
      <w:tblPr>
        <w:tblStyle w:val="Gitternetztabelle1hell"/>
        <w:tblW w:w="0" w:type="auto"/>
        <w:tblBorders>
          <w:insideH w:val="single" w:sz="12" w:space="0" w:color="666666" w:themeColor="text1" w:themeTint="99"/>
        </w:tblBorders>
        <w:shd w:val="clear" w:color="auto" w:fill="F2F2F2" w:themeFill="background1" w:themeFillShade="F2"/>
        <w:tblLook w:val="04A0" w:firstRow="1" w:lastRow="0" w:firstColumn="1" w:lastColumn="0" w:noHBand="0" w:noVBand="1"/>
      </w:tblPr>
      <w:tblGrid>
        <w:gridCol w:w="811"/>
        <w:gridCol w:w="811"/>
        <w:gridCol w:w="811"/>
        <w:gridCol w:w="811"/>
        <w:gridCol w:w="811"/>
        <w:gridCol w:w="811"/>
      </w:tblGrid>
      <w:tr w:rsidR="00C50D05" w14:paraId="30882BA7" w14:textId="77777777" w:rsidTr="0019423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1" w:type="dxa"/>
            <w:shd w:val="clear" w:color="auto" w:fill="F2F2F2" w:themeFill="background1" w:themeFillShade="F2"/>
          </w:tcPr>
          <w:p w14:paraId="68F0E37F" w14:textId="77777777" w:rsidR="00C50D05" w:rsidRDefault="00C50D05" w:rsidP="00194231">
            <w:pPr>
              <w:spacing w:before="60" w:after="60"/>
              <w:jc w:val="center"/>
              <w:rPr>
                <w:rFonts w:ascii="Calibri" w:hAnsi="Calibri" w:cs="Calibri"/>
                <w:bCs w:val="0"/>
                <w:sz w:val="24"/>
                <w:szCs w:val="24"/>
              </w:rPr>
            </w:pPr>
            <w:r>
              <w:rPr>
                <w:rFonts w:ascii="Calibri" w:hAnsi="Calibri" w:cs="Calibri"/>
                <w:bCs w:val="0"/>
                <w:sz w:val="24"/>
                <w:szCs w:val="24"/>
              </w:rPr>
              <w:t>Nr. 1</w:t>
            </w:r>
          </w:p>
        </w:tc>
        <w:tc>
          <w:tcPr>
            <w:tcW w:w="811" w:type="dxa"/>
            <w:shd w:val="clear" w:color="auto" w:fill="F2F2F2" w:themeFill="background1" w:themeFillShade="F2"/>
          </w:tcPr>
          <w:p w14:paraId="7C5471B3" w14:textId="77777777" w:rsidR="00C50D05" w:rsidRDefault="00C50D05" w:rsidP="00194231">
            <w:pPr>
              <w:spacing w:before="60" w:after="6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24"/>
                <w:szCs w:val="24"/>
              </w:rPr>
            </w:pPr>
            <w:r>
              <w:rPr>
                <w:rFonts w:ascii="Calibri" w:hAnsi="Calibri" w:cs="Calibri"/>
                <w:bCs w:val="0"/>
                <w:sz w:val="24"/>
                <w:szCs w:val="24"/>
              </w:rPr>
              <w:t>Nr. 2</w:t>
            </w:r>
          </w:p>
        </w:tc>
        <w:tc>
          <w:tcPr>
            <w:tcW w:w="811" w:type="dxa"/>
            <w:shd w:val="clear" w:color="auto" w:fill="F2F2F2" w:themeFill="background1" w:themeFillShade="F2"/>
          </w:tcPr>
          <w:p w14:paraId="4E9AD5D0" w14:textId="77777777" w:rsidR="00C50D05" w:rsidRDefault="00C50D05" w:rsidP="00194231">
            <w:pPr>
              <w:spacing w:before="60" w:after="6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24"/>
                <w:szCs w:val="24"/>
              </w:rPr>
            </w:pPr>
            <w:r>
              <w:rPr>
                <w:rFonts w:ascii="Calibri" w:hAnsi="Calibri" w:cs="Calibri"/>
                <w:bCs w:val="0"/>
                <w:sz w:val="24"/>
                <w:szCs w:val="24"/>
              </w:rPr>
              <w:t>Nr. 3</w:t>
            </w:r>
          </w:p>
        </w:tc>
        <w:tc>
          <w:tcPr>
            <w:tcW w:w="811" w:type="dxa"/>
            <w:shd w:val="clear" w:color="auto" w:fill="F2F2F2" w:themeFill="background1" w:themeFillShade="F2"/>
          </w:tcPr>
          <w:p w14:paraId="25097B15" w14:textId="77777777" w:rsidR="00C50D05" w:rsidRDefault="00C50D05" w:rsidP="00194231">
            <w:pPr>
              <w:spacing w:before="60" w:after="6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24"/>
                <w:szCs w:val="24"/>
              </w:rPr>
            </w:pPr>
            <w:r>
              <w:rPr>
                <w:rFonts w:ascii="Calibri" w:hAnsi="Calibri" w:cs="Calibri"/>
                <w:bCs w:val="0"/>
                <w:sz w:val="24"/>
                <w:szCs w:val="24"/>
              </w:rPr>
              <w:t>Nr. 4</w:t>
            </w:r>
          </w:p>
        </w:tc>
        <w:tc>
          <w:tcPr>
            <w:tcW w:w="811" w:type="dxa"/>
            <w:shd w:val="clear" w:color="auto" w:fill="F2F2F2" w:themeFill="background1" w:themeFillShade="F2"/>
          </w:tcPr>
          <w:p w14:paraId="77C3AB65" w14:textId="77777777" w:rsidR="00C50D05" w:rsidRDefault="00C50D05" w:rsidP="00194231">
            <w:pPr>
              <w:spacing w:before="60" w:after="6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24"/>
                <w:szCs w:val="24"/>
              </w:rPr>
            </w:pPr>
            <w:r>
              <w:rPr>
                <w:rFonts w:ascii="Calibri" w:hAnsi="Calibri" w:cs="Calibri"/>
                <w:bCs w:val="0"/>
                <w:sz w:val="24"/>
                <w:szCs w:val="24"/>
              </w:rPr>
              <w:t>Nr. 5</w:t>
            </w:r>
          </w:p>
        </w:tc>
        <w:tc>
          <w:tcPr>
            <w:tcW w:w="811" w:type="dxa"/>
            <w:shd w:val="clear" w:color="auto" w:fill="F2F2F2" w:themeFill="background1" w:themeFillShade="F2"/>
          </w:tcPr>
          <w:p w14:paraId="28932892" w14:textId="77777777" w:rsidR="00C50D05" w:rsidRDefault="00C50D05" w:rsidP="00194231">
            <w:pPr>
              <w:spacing w:before="60" w:after="6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24"/>
                <w:szCs w:val="24"/>
              </w:rPr>
            </w:pPr>
            <w:r>
              <w:rPr>
                <w:rFonts w:ascii="Calibri" w:hAnsi="Calibri" w:cs="Calibri"/>
                <w:bCs w:val="0"/>
                <w:sz w:val="24"/>
                <w:szCs w:val="24"/>
              </w:rPr>
              <w:t>Nr. 6</w:t>
            </w:r>
          </w:p>
        </w:tc>
      </w:tr>
      <w:tr w:rsidR="00C50D05" w14:paraId="7CE969F0" w14:textId="77777777" w:rsidTr="00194231">
        <w:tc>
          <w:tcPr>
            <w:cnfStyle w:val="001000000000" w:firstRow="0" w:lastRow="0" w:firstColumn="1" w:lastColumn="0" w:oddVBand="0" w:evenVBand="0" w:oddHBand="0" w:evenHBand="0" w:firstRowFirstColumn="0" w:firstRowLastColumn="0" w:lastRowFirstColumn="0" w:lastRowLastColumn="0"/>
            <w:tcW w:w="811" w:type="dxa"/>
            <w:shd w:val="clear" w:color="auto" w:fill="F2F2F2" w:themeFill="background1" w:themeFillShade="F2"/>
          </w:tcPr>
          <w:p w14:paraId="72FF6B80" w14:textId="77777777" w:rsidR="00C50D05" w:rsidRPr="00BD40B3" w:rsidRDefault="00C50D05" w:rsidP="00194231">
            <w:pPr>
              <w:spacing w:before="60" w:after="60"/>
              <w:jc w:val="center"/>
              <w:rPr>
                <w:rFonts w:ascii="Calibri" w:hAnsi="Calibri" w:cs="Calibri"/>
                <w:b w:val="0"/>
                <w:sz w:val="24"/>
                <w:szCs w:val="24"/>
              </w:rPr>
            </w:pPr>
            <w:r w:rsidRPr="00BD40B3">
              <w:rPr>
                <w:rFonts w:ascii="Calibri" w:hAnsi="Calibri" w:cs="Calibri"/>
                <w:b w:val="0"/>
                <w:sz w:val="24"/>
                <w:szCs w:val="24"/>
              </w:rPr>
              <w:t>(</w:t>
            </w:r>
            <w:r w:rsidRPr="00BD40B3">
              <w:rPr>
                <w:rFonts w:ascii="Calibri" w:hAnsi="Calibri" w:cs="Calibri"/>
                <w:bCs w:val="0"/>
                <w:sz w:val="24"/>
                <w:szCs w:val="24"/>
              </w:rPr>
              <w:t>3</w:t>
            </w:r>
            <w:r w:rsidRPr="00BD40B3">
              <w:rPr>
                <w:rFonts w:ascii="Calibri" w:hAnsi="Calibri" w:cs="Calibri"/>
                <w:b w:val="0"/>
                <w:sz w:val="24"/>
                <w:szCs w:val="24"/>
              </w:rPr>
              <w:t>)</w:t>
            </w:r>
          </w:p>
        </w:tc>
        <w:tc>
          <w:tcPr>
            <w:tcW w:w="811" w:type="dxa"/>
            <w:shd w:val="clear" w:color="auto" w:fill="F2F2F2" w:themeFill="background1" w:themeFillShade="F2"/>
          </w:tcPr>
          <w:p w14:paraId="4BCBF26E" w14:textId="77777777" w:rsidR="00C50D05" w:rsidRPr="00BD40B3" w:rsidRDefault="00C50D05" w:rsidP="00194231">
            <w:pPr>
              <w:spacing w:before="60" w:after="6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24"/>
                <w:szCs w:val="24"/>
              </w:rPr>
            </w:pPr>
            <w:r w:rsidRPr="00BD40B3">
              <w:rPr>
                <w:rFonts w:ascii="Calibri" w:hAnsi="Calibri" w:cs="Calibri"/>
                <w:bCs/>
                <w:sz w:val="24"/>
                <w:szCs w:val="24"/>
              </w:rPr>
              <w:t>(</w:t>
            </w:r>
            <w:r w:rsidRPr="00BD40B3">
              <w:rPr>
                <w:rFonts w:ascii="Calibri" w:hAnsi="Calibri" w:cs="Calibri"/>
                <w:b/>
                <w:sz w:val="24"/>
                <w:szCs w:val="24"/>
              </w:rPr>
              <w:t>1</w:t>
            </w:r>
            <w:r w:rsidRPr="00BD40B3">
              <w:rPr>
                <w:rFonts w:ascii="Calibri" w:hAnsi="Calibri" w:cs="Calibri"/>
                <w:bCs/>
                <w:sz w:val="24"/>
                <w:szCs w:val="24"/>
              </w:rPr>
              <w:t>)</w:t>
            </w:r>
          </w:p>
        </w:tc>
        <w:tc>
          <w:tcPr>
            <w:tcW w:w="811" w:type="dxa"/>
            <w:shd w:val="clear" w:color="auto" w:fill="F2F2F2" w:themeFill="background1" w:themeFillShade="F2"/>
          </w:tcPr>
          <w:p w14:paraId="6A203336" w14:textId="77777777" w:rsidR="00C50D05" w:rsidRPr="00BD40B3" w:rsidRDefault="00C50D05" w:rsidP="00194231">
            <w:pPr>
              <w:spacing w:before="60" w:after="6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24"/>
                <w:szCs w:val="24"/>
              </w:rPr>
            </w:pPr>
            <w:r w:rsidRPr="00BD40B3">
              <w:rPr>
                <w:rFonts w:ascii="Calibri" w:hAnsi="Calibri" w:cs="Calibri"/>
                <w:bCs/>
                <w:sz w:val="24"/>
                <w:szCs w:val="24"/>
              </w:rPr>
              <w:t>(</w:t>
            </w:r>
            <w:r w:rsidRPr="00BD40B3">
              <w:rPr>
                <w:rFonts w:ascii="Calibri" w:hAnsi="Calibri" w:cs="Calibri"/>
                <w:b/>
                <w:sz w:val="24"/>
                <w:szCs w:val="24"/>
              </w:rPr>
              <w:t>1</w:t>
            </w:r>
            <w:r w:rsidRPr="00BD40B3">
              <w:rPr>
                <w:rFonts w:ascii="Calibri" w:hAnsi="Calibri" w:cs="Calibri"/>
                <w:bCs/>
                <w:sz w:val="24"/>
                <w:szCs w:val="24"/>
              </w:rPr>
              <w:t>)</w:t>
            </w:r>
          </w:p>
        </w:tc>
        <w:tc>
          <w:tcPr>
            <w:tcW w:w="811" w:type="dxa"/>
            <w:shd w:val="clear" w:color="auto" w:fill="F2F2F2" w:themeFill="background1" w:themeFillShade="F2"/>
          </w:tcPr>
          <w:p w14:paraId="705982DE" w14:textId="77777777" w:rsidR="00C50D05" w:rsidRPr="00BD40B3" w:rsidRDefault="00C50D05" w:rsidP="00194231">
            <w:pPr>
              <w:spacing w:before="60" w:after="6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24"/>
                <w:szCs w:val="24"/>
              </w:rPr>
            </w:pPr>
            <w:r w:rsidRPr="00BD40B3">
              <w:rPr>
                <w:rFonts w:ascii="Calibri" w:hAnsi="Calibri" w:cs="Calibri"/>
                <w:bCs/>
                <w:sz w:val="24"/>
                <w:szCs w:val="24"/>
              </w:rPr>
              <w:t>(</w:t>
            </w:r>
            <w:r w:rsidRPr="00BD40B3">
              <w:rPr>
                <w:rFonts w:ascii="Calibri" w:hAnsi="Calibri" w:cs="Calibri"/>
                <w:b/>
                <w:sz w:val="24"/>
                <w:szCs w:val="24"/>
              </w:rPr>
              <w:t>3</w:t>
            </w:r>
            <w:r w:rsidRPr="00BD40B3">
              <w:rPr>
                <w:rFonts w:ascii="Calibri" w:hAnsi="Calibri" w:cs="Calibri"/>
                <w:bCs/>
                <w:sz w:val="24"/>
                <w:szCs w:val="24"/>
              </w:rPr>
              <w:t>)</w:t>
            </w:r>
          </w:p>
        </w:tc>
        <w:tc>
          <w:tcPr>
            <w:tcW w:w="811" w:type="dxa"/>
            <w:shd w:val="clear" w:color="auto" w:fill="F2F2F2" w:themeFill="background1" w:themeFillShade="F2"/>
          </w:tcPr>
          <w:p w14:paraId="34FE8033" w14:textId="77777777" w:rsidR="00C50D05" w:rsidRPr="00BD40B3" w:rsidRDefault="00C50D05" w:rsidP="00194231">
            <w:pPr>
              <w:spacing w:before="60" w:after="6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24"/>
                <w:szCs w:val="24"/>
              </w:rPr>
            </w:pPr>
            <w:r w:rsidRPr="00BD40B3">
              <w:rPr>
                <w:rFonts w:ascii="Calibri" w:hAnsi="Calibri" w:cs="Calibri"/>
                <w:bCs/>
                <w:sz w:val="24"/>
                <w:szCs w:val="24"/>
              </w:rPr>
              <w:t>(</w:t>
            </w:r>
            <w:r w:rsidRPr="00BD40B3">
              <w:rPr>
                <w:rFonts w:ascii="Calibri" w:hAnsi="Calibri" w:cs="Calibri"/>
                <w:b/>
                <w:sz w:val="24"/>
                <w:szCs w:val="24"/>
              </w:rPr>
              <w:t>2</w:t>
            </w:r>
            <w:r w:rsidRPr="00BD40B3">
              <w:rPr>
                <w:rFonts w:ascii="Calibri" w:hAnsi="Calibri" w:cs="Calibri"/>
                <w:bCs/>
                <w:sz w:val="24"/>
                <w:szCs w:val="24"/>
              </w:rPr>
              <w:t>)</w:t>
            </w:r>
          </w:p>
        </w:tc>
        <w:tc>
          <w:tcPr>
            <w:tcW w:w="811" w:type="dxa"/>
            <w:shd w:val="clear" w:color="auto" w:fill="F2F2F2" w:themeFill="background1" w:themeFillShade="F2"/>
          </w:tcPr>
          <w:p w14:paraId="2289009E" w14:textId="77777777" w:rsidR="00C50D05" w:rsidRPr="00BD40B3" w:rsidRDefault="00C50D05" w:rsidP="00194231">
            <w:pPr>
              <w:spacing w:before="60" w:after="6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24"/>
                <w:szCs w:val="24"/>
              </w:rPr>
            </w:pPr>
            <w:r w:rsidRPr="00BD40B3">
              <w:rPr>
                <w:rFonts w:ascii="Calibri" w:hAnsi="Calibri" w:cs="Calibri"/>
                <w:bCs/>
                <w:sz w:val="24"/>
                <w:szCs w:val="24"/>
              </w:rPr>
              <w:t>(</w:t>
            </w:r>
            <w:r w:rsidRPr="00BD40B3">
              <w:rPr>
                <w:rFonts w:ascii="Calibri" w:hAnsi="Calibri" w:cs="Calibri"/>
                <w:b/>
                <w:sz w:val="24"/>
                <w:szCs w:val="24"/>
              </w:rPr>
              <w:t>3</w:t>
            </w:r>
            <w:r w:rsidRPr="00BD40B3">
              <w:rPr>
                <w:rFonts w:ascii="Calibri" w:hAnsi="Calibri" w:cs="Calibri"/>
                <w:bCs/>
                <w:sz w:val="24"/>
                <w:szCs w:val="24"/>
              </w:rPr>
              <w:t>)</w:t>
            </w:r>
          </w:p>
        </w:tc>
      </w:tr>
    </w:tbl>
    <w:bookmarkEnd w:id="8"/>
    <w:p w14:paraId="04402923" w14:textId="77777777" w:rsidR="00C50D05" w:rsidRPr="0083679A" w:rsidRDefault="00C50D05" w:rsidP="00C50D05">
      <w:pPr>
        <w:shd w:val="clear" w:color="auto" w:fill="C6D9F1"/>
        <w:spacing w:before="360" w:after="120"/>
        <w:jc w:val="center"/>
        <w:rPr>
          <w:rFonts w:ascii="Gadugi" w:hAnsi="Gadugi" w:cs="Estrangelo Edessa"/>
          <w:b/>
          <w:sz w:val="28"/>
          <w:szCs w:val="28"/>
        </w:rPr>
      </w:pPr>
      <w:r>
        <w:rPr>
          <w:rFonts w:ascii="Gadugi" w:hAnsi="Gadugi" w:cs="Estrangelo Edessa"/>
          <w:b/>
          <w:sz w:val="28"/>
          <w:szCs w:val="28"/>
        </w:rPr>
        <w:t>Rechtliche Folgen der unbeschränkten und beschränkten Steuerpflicht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8781"/>
      </w:tblGrid>
      <w:tr w:rsidR="00C50D05" w14:paraId="25AE5F35" w14:textId="77777777" w:rsidTr="00194231">
        <w:trPr>
          <w:trHeight w:hRule="exact" w:val="1247"/>
        </w:trPr>
        <w:tc>
          <w:tcPr>
            <w:tcW w:w="1413" w:type="dxa"/>
          </w:tcPr>
          <w:p w14:paraId="2C76C848" w14:textId="77777777" w:rsidR="00C50D05" w:rsidRDefault="00C50D05" w:rsidP="00194231">
            <w:pPr>
              <w:spacing w:before="120" w:after="120"/>
              <w:jc w:val="both"/>
              <w:rPr>
                <w:rFonts w:ascii="Calibri" w:hAnsi="Calibri" w:cs="Calibri"/>
                <w:bCs/>
                <w:sz w:val="24"/>
                <w:szCs w:val="24"/>
              </w:rPr>
            </w:pPr>
            <w:r w:rsidRPr="001648EB">
              <w:rPr>
                <w:rFonts w:ascii="Calibri" w:hAnsi="Calibri" w:cs="Calibri"/>
                <w:bCs/>
                <w:noProof/>
                <w:sz w:val="24"/>
                <w:szCs w:val="24"/>
              </w:rPr>
              <w:drawing>
                <wp:inline distT="0" distB="0" distL="0" distR="0" wp14:anchorId="20E98CFF" wp14:editId="3AD2E0CA">
                  <wp:extent cx="615600" cy="720000"/>
                  <wp:effectExtent l="0" t="0" r="0" b="4445"/>
                  <wp:docPr id="1688840653" name="Grafik 1688840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615600" cy="720000"/>
                          </a:xfrm>
                          <a:prstGeom prst="rect">
                            <a:avLst/>
                          </a:prstGeom>
                        </pic:spPr>
                      </pic:pic>
                    </a:graphicData>
                  </a:graphic>
                </wp:inline>
              </w:drawing>
            </w:r>
          </w:p>
        </w:tc>
        <w:tc>
          <w:tcPr>
            <w:tcW w:w="8781" w:type="dxa"/>
          </w:tcPr>
          <w:p w14:paraId="63EE3E35" w14:textId="77777777" w:rsidR="00C50D05" w:rsidRPr="00AC587D" w:rsidRDefault="00C50D05" w:rsidP="00194231">
            <w:pPr>
              <w:spacing w:before="120" w:after="120"/>
              <w:jc w:val="both"/>
              <w:rPr>
                <w:rFonts w:ascii="Calibri" w:hAnsi="Calibri" w:cs="Calibri"/>
                <w:bCs/>
                <w:sz w:val="24"/>
                <w:szCs w:val="24"/>
              </w:rPr>
            </w:pPr>
            <w:r w:rsidRPr="00AC587D">
              <w:rPr>
                <w:rFonts w:ascii="Calibri" w:hAnsi="Calibri" w:cs="Calibri"/>
                <w:bCs/>
                <w:sz w:val="24"/>
                <w:szCs w:val="24"/>
              </w:rPr>
              <w:t>Ist eine Person unbeschränkt steuerpflichtig, muss sie grundsätzlich ihr gesamtes Einkommen in Deutschland versteuern, egal wo auf der Welt dieses Einkommen erzielt wird.</w:t>
            </w:r>
          </w:p>
          <w:p w14:paraId="45D55F1B" w14:textId="77777777" w:rsidR="00C50D05" w:rsidRPr="003525E1" w:rsidRDefault="00C50D05" w:rsidP="00194231">
            <w:pPr>
              <w:pStyle w:val="Listenabsatz"/>
              <w:numPr>
                <w:ilvl w:val="0"/>
                <w:numId w:val="62"/>
              </w:numPr>
              <w:spacing w:before="120" w:after="120"/>
              <w:contextualSpacing w:val="0"/>
              <w:jc w:val="both"/>
              <w:rPr>
                <w:rFonts w:ascii="Calibri" w:hAnsi="Calibri" w:cs="Calibri"/>
                <w:smallCaps/>
                <w:sz w:val="24"/>
                <w:szCs w:val="24"/>
              </w:rPr>
            </w:pPr>
            <w:r>
              <w:rPr>
                <w:rFonts w:ascii="Calibri" w:hAnsi="Calibri" w:cs="Calibri"/>
                <w:bCs/>
                <w:sz w:val="24"/>
                <w:szCs w:val="24"/>
              </w:rPr>
              <w:t>______________________________________</w:t>
            </w:r>
          </w:p>
        </w:tc>
      </w:tr>
      <w:tr w:rsidR="00C50D05" w14:paraId="446887BA" w14:textId="77777777" w:rsidTr="00194231">
        <w:trPr>
          <w:trHeight w:hRule="exact" w:val="1247"/>
        </w:trPr>
        <w:tc>
          <w:tcPr>
            <w:tcW w:w="1413" w:type="dxa"/>
          </w:tcPr>
          <w:p w14:paraId="2D874A46" w14:textId="77777777" w:rsidR="00C50D05" w:rsidRPr="001648EB" w:rsidRDefault="00C50D05" w:rsidP="00194231">
            <w:pPr>
              <w:spacing w:before="120" w:after="120"/>
              <w:jc w:val="both"/>
              <w:rPr>
                <w:rFonts w:ascii="Calibri" w:hAnsi="Calibri" w:cs="Calibri"/>
                <w:bCs/>
                <w:sz w:val="24"/>
                <w:szCs w:val="24"/>
              </w:rPr>
            </w:pPr>
            <w:r w:rsidRPr="001648EB">
              <w:rPr>
                <w:rFonts w:ascii="Calibri" w:hAnsi="Calibri" w:cs="Calibri"/>
                <w:bCs/>
                <w:noProof/>
                <w:sz w:val="24"/>
                <w:szCs w:val="24"/>
              </w:rPr>
              <w:drawing>
                <wp:anchor distT="0" distB="0" distL="114300" distR="114300" simplePos="0" relativeHeight="251758080" behindDoc="0" locked="0" layoutInCell="1" allowOverlap="1" wp14:anchorId="47066A2B" wp14:editId="5C23C3B8">
                  <wp:simplePos x="0" y="0"/>
                  <wp:positionH relativeFrom="margin">
                    <wp:posOffset>71120</wp:posOffset>
                  </wp:positionH>
                  <wp:positionV relativeFrom="paragraph">
                    <wp:posOffset>48895</wp:posOffset>
                  </wp:positionV>
                  <wp:extent cx="522000" cy="720000"/>
                  <wp:effectExtent l="0" t="0" r="0" b="4445"/>
                  <wp:wrapSquare wrapText="bothSides"/>
                  <wp:docPr id="1688840654" name="Grafik 1688840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22000" cy="720000"/>
                          </a:xfrm>
                          <a:prstGeom prst="rect">
                            <a:avLst/>
                          </a:prstGeom>
                        </pic:spPr>
                      </pic:pic>
                    </a:graphicData>
                  </a:graphic>
                  <wp14:sizeRelH relativeFrom="margin">
                    <wp14:pctWidth>0</wp14:pctWidth>
                  </wp14:sizeRelH>
                  <wp14:sizeRelV relativeFrom="margin">
                    <wp14:pctHeight>0</wp14:pctHeight>
                  </wp14:sizeRelV>
                </wp:anchor>
              </w:drawing>
            </w:r>
          </w:p>
        </w:tc>
        <w:tc>
          <w:tcPr>
            <w:tcW w:w="8781" w:type="dxa"/>
          </w:tcPr>
          <w:p w14:paraId="3A3926FD" w14:textId="77777777" w:rsidR="00C50D05" w:rsidRDefault="00C50D05" w:rsidP="00194231">
            <w:pPr>
              <w:spacing w:before="120" w:after="120"/>
              <w:jc w:val="both"/>
              <w:rPr>
                <w:rFonts w:ascii="Calibri" w:hAnsi="Calibri" w:cs="Calibri"/>
                <w:bCs/>
                <w:sz w:val="24"/>
                <w:szCs w:val="24"/>
              </w:rPr>
            </w:pPr>
            <w:r>
              <w:rPr>
                <w:rFonts w:ascii="Calibri" w:hAnsi="Calibri" w:cs="Calibri"/>
                <w:bCs/>
                <w:sz w:val="24"/>
                <w:szCs w:val="24"/>
              </w:rPr>
              <w:t>Ist eine Person beschränkt steuerpflichtig, muss sie das in der Bundesrepublik Deutschland nur das in Deutschland erzielte Einkommen versteuern</w:t>
            </w:r>
          </w:p>
          <w:p w14:paraId="3D997D4B" w14:textId="77777777" w:rsidR="00C50D05" w:rsidRPr="003525E1" w:rsidRDefault="00C50D05" w:rsidP="00194231">
            <w:pPr>
              <w:pStyle w:val="Listenabsatz"/>
              <w:numPr>
                <w:ilvl w:val="0"/>
                <w:numId w:val="62"/>
              </w:numPr>
              <w:spacing w:before="120" w:after="120"/>
              <w:contextualSpacing w:val="0"/>
              <w:jc w:val="both"/>
              <w:rPr>
                <w:rFonts w:ascii="Calibri" w:hAnsi="Calibri" w:cs="Calibri"/>
                <w:sz w:val="24"/>
                <w:szCs w:val="24"/>
              </w:rPr>
            </w:pPr>
            <w:r>
              <w:rPr>
                <w:rFonts w:ascii="Calibri" w:hAnsi="Calibri" w:cs="Calibri"/>
                <w:bCs/>
                <w:sz w:val="24"/>
                <w:szCs w:val="24"/>
              </w:rPr>
              <w:t>______________________________________</w:t>
            </w:r>
          </w:p>
        </w:tc>
      </w:tr>
    </w:tbl>
    <w:p w14:paraId="792BD078" w14:textId="77777777" w:rsidR="00C50D05" w:rsidRDefault="00C50D05" w:rsidP="00C50D05">
      <w:pPr>
        <w:spacing w:before="240" w:after="120"/>
        <w:jc w:val="both"/>
        <w:rPr>
          <w:rFonts w:ascii="Calibri" w:hAnsi="Calibri" w:cs="Calibri"/>
          <w:bCs/>
          <w:sz w:val="24"/>
          <w:szCs w:val="24"/>
        </w:rPr>
      </w:pPr>
      <w:r>
        <w:rPr>
          <w:rFonts w:ascii="Calibri" w:hAnsi="Calibri" w:cs="Calibri"/>
          <w:bCs/>
          <w:sz w:val="24"/>
          <w:szCs w:val="24"/>
        </w:rPr>
        <w:t>Dieses im deutschen Steuerrecht praktizierte System gibt es in fast allen (europäischen Staaten) und das könnte für bestimmte Steuerpflichtige erhebliche Nachteile mit sich bringen.</w:t>
      </w:r>
    </w:p>
    <w:p w14:paraId="42D470D6" w14:textId="77777777" w:rsidR="003525E1" w:rsidRDefault="003525E1" w:rsidP="003525E1">
      <w:pPr>
        <w:spacing w:before="120" w:after="240"/>
        <w:jc w:val="both"/>
        <w:rPr>
          <w:rFonts w:ascii="Calibri" w:hAnsi="Calibri" w:cs="Calibri"/>
          <w:bCs/>
          <w:sz w:val="24"/>
          <w:szCs w:val="24"/>
        </w:rPr>
      </w:pPr>
      <w:r w:rsidRPr="00EB1DA3">
        <w:rPr>
          <w:rFonts w:ascii="Calibri" w:hAnsi="Calibri" w:cs="Calibri"/>
          <w:b/>
          <w:sz w:val="24"/>
          <w:szCs w:val="24"/>
          <w:u w:val="single"/>
        </w:rPr>
        <w:lastRenderedPageBreak/>
        <w:t>Beispiel</w:t>
      </w:r>
      <w:r>
        <w:rPr>
          <w:rFonts w:ascii="Calibri" w:hAnsi="Calibri" w:cs="Calibri"/>
          <w:bCs/>
          <w:sz w:val="24"/>
          <w:szCs w:val="24"/>
        </w:rPr>
        <w:t xml:space="preserve">: Die 36-jährige Chantal Müller (ledig, Wohnsitz Gronau) hat von ihren Eltern ein Mehrfamilienhaus in Rotterdam (Niederlande) geerbt, </w:t>
      </w:r>
      <w:proofErr w:type="gramStart"/>
      <w:r>
        <w:rPr>
          <w:rFonts w:ascii="Calibri" w:hAnsi="Calibri" w:cs="Calibri"/>
          <w:bCs/>
          <w:sz w:val="24"/>
          <w:szCs w:val="24"/>
        </w:rPr>
        <w:t>das</w:t>
      </w:r>
      <w:proofErr w:type="gramEnd"/>
      <w:r>
        <w:rPr>
          <w:rFonts w:ascii="Calibri" w:hAnsi="Calibri" w:cs="Calibri"/>
          <w:bCs/>
          <w:sz w:val="24"/>
          <w:szCs w:val="24"/>
        </w:rPr>
        <w:t xml:space="preserve"> sie in vollem Umfang vermietet hat. Die Mieteinkünfte belaufen sich auf monatlich 12.000 €. Für 2025 ergeben sich erhebliche steuerliche Konsequenzen.</w:t>
      </w:r>
    </w:p>
    <w:tbl>
      <w:tblPr>
        <w:tblStyle w:val="Tabellen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55"/>
        <w:gridCol w:w="1515"/>
        <w:gridCol w:w="1582"/>
        <w:gridCol w:w="3554"/>
      </w:tblGrid>
      <w:tr w:rsidR="003525E1" w14:paraId="02F30075" w14:textId="77777777" w:rsidTr="00194231">
        <w:tc>
          <w:tcPr>
            <w:tcW w:w="2484" w:type="pct"/>
            <w:gridSpan w:val="2"/>
          </w:tcPr>
          <w:p w14:paraId="6AF9A4DF" w14:textId="77777777" w:rsidR="003525E1" w:rsidRPr="00EB1DA3" w:rsidRDefault="003525E1" w:rsidP="00194231">
            <w:pPr>
              <w:spacing w:before="120" w:after="120"/>
              <w:jc w:val="center"/>
              <w:rPr>
                <w:rFonts w:ascii="Calibri" w:hAnsi="Calibri" w:cs="Calibri"/>
                <w:b/>
                <w:sz w:val="24"/>
                <w:szCs w:val="24"/>
              </w:rPr>
            </w:pPr>
            <w:r w:rsidRPr="00EB1DA3">
              <w:rPr>
                <w:rFonts w:ascii="Calibri" w:hAnsi="Calibri" w:cs="Calibri"/>
                <w:b/>
                <w:sz w:val="24"/>
                <w:szCs w:val="24"/>
              </w:rPr>
              <w:t>Deutschland</w:t>
            </w:r>
          </w:p>
        </w:tc>
        <w:tc>
          <w:tcPr>
            <w:tcW w:w="2516" w:type="pct"/>
            <w:gridSpan w:val="2"/>
          </w:tcPr>
          <w:p w14:paraId="0636E4C5" w14:textId="77777777" w:rsidR="003525E1" w:rsidRPr="00EB1DA3" w:rsidRDefault="003525E1" w:rsidP="00194231">
            <w:pPr>
              <w:spacing w:before="120" w:after="120"/>
              <w:jc w:val="center"/>
              <w:rPr>
                <w:rFonts w:ascii="Calibri" w:hAnsi="Calibri" w:cs="Calibri"/>
                <w:b/>
                <w:sz w:val="24"/>
                <w:szCs w:val="24"/>
              </w:rPr>
            </w:pPr>
            <w:r w:rsidRPr="00EB1DA3">
              <w:rPr>
                <w:rFonts w:ascii="Calibri" w:hAnsi="Calibri" w:cs="Calibri"/>
                <w:b/>
                <w:sz w:val="24"/>
                <w:szCs w:val="24"/>
              </w:rPr>
              <w:t>Niederlande</w:t>
            </w:r>
          </w:p>
        </w:tc>
      </w:tr>
      <w:tr w:rsidR="003525E1" w14:paraId="79C23056" w14:textId="77777777" w:rsidTr="00194231">
        <w:tc>
          <w:tcPr>
            <w:tcW w:w="1742" w:type="pct"/>
          </w:tcPr>
          <w:p w14:paraId="3F654665" w14:textId="02DB7120" w:rsidR="003525E1" w:rsidRDefault="003525E1" w:rsidP="00194231">
            <w:pPr>
              <w:spacing w:before="120" w:after="120"/>
              <w:jc w:val="both"/>
              <w:rPr>
                <w:rFonts w:ascii="Calibri" w:hAnsi="Calibri" w:cs="Calibri"/>
                <w:bCs/>
                <w:sz w:val="24"/>
                <w:szCs w:val="24"/>
              </w:rPr>
            </w:pPr>
            <w:r>
              <w:rPr>
                <w:rFonts w:ascii="Calibri" w:hAnsi="Calibri" w:cs="Calibri"/>
                <w:bCs/>
                <w:smallCaps/>
                <w:sz w:val="24"/>
                <w:szCs w:val="24"/>
              </w:rPr>
              <w:t>_________________</w:t>
            </w:r>
            <w:r>
              <w:rPr>
                <w:rFonts w:ascii="Calibri" w:hAnsi="Calibri" w:cs="Calibri"/>
                <w:bCs/>
                <w:sz w:val="24"/>
                <w:szCs w:val="24"/>
              </w:rPr>
              <w:t xml:space="preserve"> Steuerpflicht erfasst die deutschen und die </w:t>
            </w:r>
            <w:r w:rsidRPr="00EB1DA3">
              <w:rPr>
                <w:rFonts w:ascii="Calibri" w:hAnsi="Calibri" w:cs="Calibri"/>
                <w:b/>
                <w:smallCaps/>
                <w:sz w:val="24"/>
                <w:szCs w:val="24"/>
              </w:rPr>
              <w:t>niederländischen</w:t>
            </w:r>
            <w:r>
              <w:rPr>
                <w:rFonts w:ascii="Calibri" w:hAnsi="Calibri" w:cs="Calibri"/>
                <w:bCs/>
                <w:sz w:val="24"/>
                <w:szCs w:val="24"/>
              </w:rPr>
              <w:t xml:space="preserve"> Einkünfte</w:t>
            </w:r>
          </w:p>
        </w:tc>
        <w:tc>
          <w:tcPr>
            <w:tcW w:w="742" w:type="pct"/>
          </w:tcPr>
          <w:p w14:paraId="2B4A6BE2" w14:textId="77777777" w:rsidR="003525E1" w:rsidRDefault="003525E1" w:rsidP="00194231">
            <w:pPr>
              <w:spacing w:before="120" w:after="120"/>
              <w:jc w:val="center"/>
              <w:rPr>
                <w:rFonts w:ascii="Calibri" w:hAnsi="Calibri" w:cs="Calibri"/>
                <w:bCs/>
                <w:sz w:val="24"/>
                <w:szCs w:val="24"/>
              </w:rPr>
            </w:pPr>
            <w:r w:rsidRPr="00E2410D">
              <w:rPr>
                <w:rFonts w:ascii="Calibri" w:hAnsi="Calibri" w:cs="Calibri"/>
                <w:bCs/>
                <w:noProof/>
                <w:sz w:val="24"/>
                <w:szCs w:val="24"/>
              </w:rPr>
              <w:drawing>
                <wp:inline distT="0" distB="0" distL="0" distR="0" wp14:anchorId="55714A56" wp14:editId="763DAEAA">
                  <wp:extent cx="360000" cy="720000"/>
                  <wp:effectExtent l="0" t="0" r="2540" b="4445"/>
                  <wp:docPr id="1688840655" name="Grafik 1688840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60000" cy="720000"/>
                          </a:xfrm>
                          <a:prstGeom prst="rect">
                            <a:avLst/>
                          </a:prstGeom>
                        </pic:spPr>
                      </pic:pic>
                    </a:graphicData>
                  </a:graphic>
                </wp:inline>
              </w:drawing>
            </w:r>
          </w:p>
        </w:tc>
        <w:tc>
          <w:tcPr>
            <w:tcW w:w="775" w:type="pct"/>
          </w:tcPr>
          <w:p w14:paraId="611989C0" w14:textId="77777777" w:rsidR="003525E1" w:rsidRDefault="003525E1" w:rsidP="00194231">
            <w:pPr>
              <w:spacing w:before="120" w:after="120"/>
              <w:jc w:val="center"/>
              <w:rPr>
                <w:rFonts w:ascii="Calibri" w:hAnsi="Calibri" w:cs="Calibri"/>
                <w:bCs/>
                <w:sz w:val="24"/>
                <w:szCs w:val="24"/>
              </w:rPr>
            </w:pPr>
            <w:r w:rsidRPr="00E2410D">
              <w:rPr>
                <w:rFonts w:ascii="Calibri" w:hAnsi="Calibri" w:cs="Calibri"/>
                <w:bCs/>
                <w:noProof/>
                <w:sz w:val="24"/>
                <w:szCs w:val="24"/>
              </w:rPr>
              <w:drawing>
                <wp:inline distT="0" distB="0" distL="0" distR="0" wp14:anchorId="37629F67" wp14:editId="5D89FEC5">
                  <wp:extent cx="866775" cy="568750"/>
                  <wp:effectExtent l="0" t="0" r="0" b="3175"/>
                  <wp:docPr id="1688840656" name="Grafik 1688840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873385" cy="573087"/>
                          </a:xfrm>
                          <a:prstGeom prst="rect">
                            <a:avLst/>
                          </a:prstGeom>
                        </pic:spPr>
                      </pic:pic>
                    </a:graphicData>
                  </a:graphic>
                </wp:inline>
              </w:drawing>
            </w:r>
          </w:p>
        </w:tc>
        <w:tc>
          <w:tcPr>
            <w:tcW w:w="1741" w:type="pct"/>
          </w:tcPr>
          <w:p w14:paraId="2BC683FC" w14:textId="3F9B2DD5" w:rsidR="003525E1" w:rsidRDefault="003525E1" w:rsidP="00194231">
            <w:pPr>
              <w:spacing w:before="120" w:after="120"/>
              <w:jc w:val="both"/>
              <w:rPr>
                <w:rFonts w:ascii="Calibri" w:hAnsi="Calibri" w:cs="Calibri"/>
                <w:bCs/>
                <w:sz w:val="24"/>
                <w:szCs w:val="24"/>
              </w:rPr>
            </w:pPr>
            <w:r>
              <w:rPr>
                <w:rFonts w:ascii="Calibri" w:hAnsi="Calibri" w:cs="Calibri"/>
                <w:bCs/>
                <w:smallCaps/>
                <w:sz w:val="24"/>
                <w:szCs w:val="24"/>
              </w:rPr>
              <w:t>_________________</w:t>
            </w:r>
            <w:r>
              <w:rPr>
                <w:rFonts w:ascii="Calibri" w:hAnsi="Calibri" w:cs="Calibri"/>
                <w:bCs/>
                <w:smallCaps/>
                <w:sz w:val="24"/>
                <w:szCs w:val="24"/>
              </w:rPr>
              <w:t xml:space="preserve"> </w:t>
            </w:r>
            <w:r>
              <w:rPr>
                <w:rFonts w:ascii="Calibri" w:hAnsi="Calibri" w:cs="Calibri"/>
                <w:bCs/>
                <w:sz w:val="24"/>
                <w:szCs w:val="24"/>
              </w:rPr>
              <w:t xml:space="preserve">Steuerpflicht erfasst die </w:t>
            </w:r>
            <w:r w:rsidRPr="00EB1DA3">
              <w:rPr>
                <w:rFonts w:ascii="Calibri" w:hAnsi="Calibri" w:cs="Calibri"/>
                <w:b/>
                <w:smallCaps/>
                <w:sz w:val="24"/>
                <w:szCs w:val="24"/>
              </w:rPr>
              <w:t>niederländischen</w:t>
            </w:r>
            <w:r>
              <w:rPr>
                <w:rFonts w:ascii="Calibri" w:hAnsi="Calibri" w:cs="Calibri"/>
                <w:bCs/>
                <w:sz w:val="24"/>
                <w:szCs w:val="24"/>
              </w:rPr>
              <w:t xml:space="preserve"> Einkünfte</w:t>
            </w:r>
          </w:p>
        </w:tc>
      </w:tr>
      <w:tr w:rsidR="003525E1" w14:paraId="11FF6F83" w14:textId="77777777" w:rsidTr="00194231">
        <w:tc>
          <w:tcPr>
            <w:tcW w:w="5000" w:type="pct"/>
            <w:gridSpan w:val="4"/>
          </w:tcPr>
          <w:p w14:paraId="29C5529F" w14:textId="20184FC8" w:rsidR="003525E1" w:rsidRPr="006219CC" w:rsidRDefault="003525E1" w:rsidP="003525E1">
            <w:pPr>
              <w:pStyle w:val="Listenabsatz"/>
              <w:numPr>
                <w:ilvl w:val="0"/>
                <w:numId w:val="62"/>
              </w:numPr>
              <w:spacing w:before="240" w:after="120" w:line="300" w:lineRule="exact"/>
              <w:ind w:left="453" w:hanging="340"/>
              <w:contextualSpacing w:val="0"/>
              <w:jc w:val="both"/>
              <w:rPr>
                <w:rFonts w:ascii="Calibri" w:hAnsi="Calibri" w:cs="Calibri"/>
                <w:bCs/>
                <w:sz w:val="24"/>
                <w:szCs w:val="24"/>
              </w:rPr>
            </w:pPr>
            <w:r w:rsidRPr="006219CC">
              <w:rPr>
                <w:rFonts w:ascii="Calibri" w:hAnsi="Calibri" w:cs="Calibri"/>
                <w:bCs/>
                <w:sz w:val="24"/>
                <w:szCs w:val="24"/>
              </w:rPr>
              <w:t xml:space="preserve">Die niederländischen Einkünfte i.H.v. 144.000 € (= 12 x 12.000 €) werden </w:t>
            </w:r>
            <w:r>
              <w:rPr>
                <w:rFonts w:ascii="Calibri" w:hAnsi="Calibri" w:cs="Calibri"/>
                <w:bCs/>
                <w:smallCaps/>
                <w:sz w:val="24"/>
                <w:szCs w:val="24"/>
              </w:rPr>
              <w:t>____________</w:t>
            </w:r>
            <w:r w:rsidRPr="006219CC">
              <w:rPr>
                <w:rFonts w:ascii="Calibri" w:hAnsi="Calibri" w:cs="Calibri"/>
                <w:bCs/>
                <w:sz w:val="24"/>
                <w:szCs w:val="24"/>
              </w:rPr>
              <w:t xml:space="preserve"> </w:t>
            </w:r>
            <w:r w:rsidRPr="00EB1DA3">
              <w:rPr>
                <w:rFonts w:ascii="Calibri" w:hAnsi="Calibri" w:cs="Calibri"/>
                <w:b/>
                <w:smallCaps/>
                <w:sz w:val="24"/>
                <w:szCs w:val="24"/>
              </w:rPr>
              <w:t>versteuert</w:t>
            </w:r>
            <w:r w:rsidRPr="006219CC">
              <w:rPr>
                <w:rFonts w:ascii="Calibri" w:hAnsi="Calibri" w:cs="Calibri"/>
                <w:bCs/>
                <w:sz w:val="24"/>
                <w:szCs w:val="24"/>
              </w:rPr>
              <w:t xml:space="preserve">, d.h. sowohl vom </w:t>
            </w:r>
            <w:r>
              <w:rPr>
                <w:rFonts w:ascii="Calibri" w:hAnsi="Calibri" w:cs="Calibri"/>
                <w:bCs/>
                <w:smallCaps/>
                <w:sz w:val="24"/>
                <w:szCs w:val="24"/>
              </w:rPr>
              <w:t>__________</w:t>
            </w:r>
            <w:r>
              <w:rPr>
                <w:rFonts w:ascii="Calibri" w:hAnsi="Calibri" w:cs="Calibri"/>
                <w:bCs/>
                <w:smallCaps/>
                <w:sz w:val="24"/>
                <w:szCs w:val="24"/>
              </w:rPr>
              <w:t>___</w:t>
            </w:r>
            <w:r>
              <w:rPr>
                <w:rFonts w:ascii="Calibri" w:hAnsi="Calibri" w:cs="Calibri"/>
                <w:bCs/>
                <w:smallCaps/>
                <w:sz w:val="24"/>
                <w:szCs w:val="24"/>
              </w:rPr>
              <w:t>_______</w:t>
            </w:r>
            <w:r>
              <w:rPr>
                <w:rFonts w:ascii="Calibri" w:hAnsi="Calibri" w:cs="Calibri"/>
                <w:bCs/>
                <w:smallCaps/>
                <w:sz w:val="24"/>
                <w:szCs w:val="24"/>
              </w:rPr>
              <w:t xml:space="preserve"> </w:t>
            </w:r>
            <w:r w:rsidRPr="006219CC">
              <w:rPr>
                <w:rFonts w:ascii="Calibri" w:hAnsi="Calibri" w:cs="Calibri"/>
                <w:bCs/>
                <w:sz w:val="24"/>
                <w:szCs w:val="24"/>
              </w:rPr>
              <w:t xml:space="preserve">als auch vom </w:t>
            </w:r>
            <w:r>
              <w:rPr>
                <w:rFonts w:ascii="Calibri" w:hAnsi="Calibri" w:cs="Calibri"/>
                <w:bCs/>
                <w:smallCaps/>
                <w:sz w:val="24"/>
                <w:szCs w:val="24"/>
              </w:rPr>
              <w:t>_________________</w:t>
            </w:r>
            <w:r>
              <w:rPr>
                <w:rFonts w:ascii="Calibri" w:hAnsi="Calibri" w:cs="Calibri"/>
                <w:bCs/>
                <w:smallCaps/>
                <w:sz w:val="24"/>
                <w:szCs w:val="24"/>
              </w:rPr>
              <w:t xml:space="preserve">___ </w:t>
            </w:r>
            <w:r w:rsidRPr="006219CC">
              <w:rPr>
                <w:rFonts w:ascii="Calibri" w:hAnsi="Calibri" w:cs="Calibri"/>
                <w:bCs/>
                <w:sz w:val="24"/>
                <w:szCs w:val="24"/>
              </w:rPr>
              <w:t>Fiskus).</w:t>
            </w:r>
          </w:p>
        </w:tc>
      </w:tr>
    </w:tbl>
    <w:p w14:paraId="0F65AE96" w14:textId="7F793E85" w:rsidR="003525E1" w:rsidRDefault="003525E1" w:rsidP="003525E1">
      <w:pPr>
        <w:spacing w:before="120" w:after="120"/>
        <w:jc w:val="both"/>
        <w:rPr>
          <w:rFonts w:ascii="Calibri" w:hAnsi="Calibri" w:cs="Calibri"/>
          <w:bCs/>
          <w:sz w:val="24"/>
          <w:szCs w:val="24"/>
        </w:rPr>
      </w:pPr>
      <w:r>
        <w:rPr>
          <w:rFonts w:ascii="Calibri" w:hAnsi="Calibri" w:cs="Calibri"/>
          <w:bCs/>
          <w:sz w:val="24"/>
          <w:szCs w:val="24"/>
        </w:rPr>
        <w:t xml:space="preserve">Zur </w:t>
      </w:r>
      <w:r w:rsidRPr="00FC1C3D">
        <w:rPr>
          <w:rFonts w:ascii="Calibri" w:hAnsi="Calibri" w:cs="Calibri"/>
          <w:b/>
          <w:bCs/>
          <w:smallCaps/>
          <w:sz w:val="24"/>
          <w:szCs w:val="24"/>
        </w:rPr>
        <w:t xml:space="preserve">Vermeidung der </w:t>
      </w:r>
      <w:r>
        <w:rPr>
          <w:rFonts w:ascii="Calibri" w:hAnsi="Calibri" w:cs="Calibri"/>
          <w:bCs/>
          <w:sz w:val="24"/>
          <w:szCs w:val="24"/>
        </w:rPr>
        <w:t>____________________________________hat die Bundesrepublik Deutschland mit vielen Staaten so genannte „</w:t>
      </w:r>
      <w:r w:rsidRPr="001523D9">
        <w:rPr>
          <w:rFonts w:ascii="Calibri" w:hAnsi="Calibri" w:cs="Calibri"/>
          <w:bCs/>
          <w:sz w:val="24"/>
          <w:szCs w:val="24"/>
          <w:u w:val="single"/>
        </w:rPr>
        <w:t>D</w:t>
      </w:r>
      <w:r>
        <w:rPr>
          <w:rFonts w:ascii="Calibri" w:hAnsi="Calibri" w:cs="Calibri"/>
          <w:bCs/>
          <w:sz w:val="24"/>
          <w:szCs w:val="24"/>
        </w:rPr>
        <w:t>oppel</w:t>
      </w:r>
      <w:r w:rsidRPr="001523D9">
        <w:rPr>
          <w:rFonts w:ascii="Calibri" w:hAnsi="Calibri" w:cs="Calibri"/>
          <w:bCs/>
          <w:sz w:val="24"/>
          <w:szCs w:val="24"/>
          <w:u w:val="single"/>
        </w:rPr>
        <w:t>b</w:t>
      </w:r>
      <w:r>
        <w:rPr>
          <w:rFonts w:ascii="Calibri" w:hAnsi="Calibri" w:cs="Calibri"/>
          <w:bCs/>
          <w:sz w:val="24"/>
          <w:szCs w:val="24"/>
        </w:rPr>
        <w:t>esteuerungs</w:t>
      </w:r>
      <w:r w:rsidRPr="001523D9">
        <w:rPr>
          <w:rFonts w:ascii="Calibri" w:hAnsi="Calibri" w:cs="Calibri"/>
          <w:bCs/>
          <w:sz w:val="24"/>
          <w:szCs w:val="24"/>
          <w:u w:val="single"/>
        </w:rPr>
        <w:t>a</w:t>
      </w:r>
      <w:r>
        <w:rPr>
          <w:rFonts w:ascii="Calibri" w:hAnsi="Calibri" w:cs="Calibri"/>
          <w:bCs/>
          <w:sz w:val="24"/>
          <w:szCs w:val="24"/>
        </w:rPr>
        <w:t xml:space="preserve">bkommen“ (DBA) vereinbart. Die Vertragsstaaten regeln auf der Grundlage der Gegenseitigkeit, wie diese rechtlich unerwünschten Nachteile beseitigt werden. </w:t>
      </w:r>
    </w:p>
    <w:p w14:paraId="4AE77A99" w14:textId="5C30E48C" w:rsidR="003525E1" w:rsidRDefault="003525E1" w:rsidP="003525E1">
      <w:pPr>
        <w:spacing w:before="120" w:after="120"/>
        <w:jc w:val="both"/>
        <w:rPr>
          <w:rFonts w:ascii="Calibri" w:hAnsi="Calibri" w:cs="Calibri"/>
          <w:bCs/>
          <w:sz w:val="24"/>
          <w:szCs w:val="24"/>
        </w:rPr>
      </w:pPr>
      <w:r>
        <w:rPr>
          <w:rFonts w:ascii="Calibri" w:hAnsi="Calibri" w:cs="Calibri"/>
          <w:bCs/>
          <w:sz w:val="24"/>
          <w:szCs w:val="24"/>
        </w:rPr>
        <w:t xml:space="preserve">Dies geschieht im Prinzip entweder dadurch, dass der Wohnsitzstaat (im Beispiel: Deutschland) auf die </w:t>
      </w:r>
      <w:r w:rsidRPr="00FC1C3D">
        <w:rPr>
          <w:rFonts w:ascii="Calibri" w:hAnsi="Calibri" w:cs="Calibri"/>
          <w:b/>
          <w:bCs/>
          <w:smallCaps/>
          <w:sz w:val="24"/>
          <w:szCs w:val="24"/>
        </w:rPr>
        <w:t xml:space="preserve">Besteuerung der ausländischen Einkünfte </w:t>
      </w:r>
      <w:r>
        <w:rPr>
          <w:rFonts w:ascii="Calibri" w:hAnsi="Calibri" w:cs="Calibri"/>
          <w:smallCaps/>
          <w:sz w:val="24"/>
          <w:szCs w:val="24"/>
        </w:rPr>
        <w:t>______________</w:t>
      </w:r>
      <w:r>
        <w:rPr>
          <w:rFonts w:ascii="Calibri" w:hAnsi="Calibri" w:cs="Calibri"/>
          <w:bCs/>
          <w:sz w:val="24"/>
          <w:szCs w:val="24"/>
        </w:rPr>
        <w:t xml:space="preserve"> oder dass die </w:t>
      </w:r>
      <w:r w:rsidRPr="00FC1C3D">
        <w:rPr>
          <w:rFonts w:ascii="Calibri" w:hAnsi="Calibri" w:cs="Calibri"/>
          <w:b/>
          <w:bCs/>
          <w:smallCaps/>
          <w:sz w:val="24"/>
          <w:szCs w:val="24"/>
        </w:rPr>
        <w:t>gezahlte ausländische Steuer</w:t>
      </w:r>
      <w:r>
        <w:rPr>
          <w:rFonts w:ascii="Calibri" w:hAnsi="Calibri" w:cs="Calibri"/>
          <w:bCs/>
          <w:sz w:val="24"/>
          <w:szCs w:val="24"/>
        </w:rPr>
        <w:t xml:space="preserve"> (hier: auf die Mieteinkünfte in den Niederlanden) </w:t>
      </w:r>
      <w:r w:rsidRPr="00FC1C3D">
        <w:rPr>
          <w:rFonts w:ascii="Calibri" w:hAnsi="Calibri" w:cs="Calibri"/>
          <w:b/>
          <w:bCs/>
          <w:smallCaps/>
          <w:sz w:val="24"/>
          <w:szCs w:val="24"/>
        </w:rPr>
        <w:t>auf</w:t>
      </w:r>
      <w:r>
        <w:rPr>
          <w:rFonts w:ascii="Calibri" w:hAnsi="Calibri" w:cs="Calibri"/>
          <w:bCs/>
          <w:sz w:val="24"/>
          <w:szCs w:val="24"/>
        </w:rPr>
        <w:t xml:space="preserve"> </w:t>
      </w:r>
      <w:r w:rsidRPr="00FC1C3D">
        <w:rPr>
          <w:rFonts w:ascii="Calibri" w:hAnsi="Calibri" w:cs="Calibri"/>
          <w:bCs/>
          <w:sz w:val="24"/>
          <w:szCs w:val="24"/>
        </w:rPr>
        <w:t>die</w:t>
      </w:r>
      <w:r>
        <w:rPr>
          <w:rFonts w:ascii="Calibri" w:hAnsi="Calibri" w:cs="Calibri"/>
          <w:bCs/>
          <w:sz w:val="24"/>
          <w:szCs w:val="24"/>
        </w:rPr>
        <w:t xml:space="preserve"> </w:t>
      </w:r>
      <w:r w:rsidRPr="00FC1C3D">
        <w:rPr>
          <w:rFonts w:ascii="Calibri" w:hAnsi="Calibri" w:cs="Calibri"/>
          <w:b/>
          <w:bCs/>
          <w:smallCaps/>
          <w:sz w:val="24"/>
          <w:szCs w:val="24"/>
        </w:rPr>
        <w:t>deutsche</w:t>
      </w:r>
      <w:r>
        <w:rPr>
          <w:rFonts w:ascii="Calibri" w:hAnsi="Calibri" w:cs="Calibri"/>
          <w:bCs/>
          <w:sz w:val="24"/>
          <w:szCs w:val="24"/>
        </w:rPr>
        <w:t xml:space="preserve"> </w:t>
      </w:r>
      <w:r w:rsidRPr="00FC1C3D">
        <w:rPr>
          <w:rFonts w:ascii="Calibri" w:hAnsi="Calibri" w:cs="Calibri"/>
          <w:b/>
          <w:bCs/>
          <w:smallCaps/>
          <w:sz w:val="24"/>
          <w:szCs w:val="24"/>
        </w:rPr>
        <w:t>Einkommensteuer</w:t>
      </w:r>
      <w:r>
        <w:rPr>
          <w:rFonts w:ascii="Calibri" w:hAnsi="Calibri" w:cs="Calibri"/>
          <w:bCs/>
          <w:sz w:val="24"/>
          <w:szCs w:val="24"/>
        </w:rPr>
        <w:t xml:space="preserve"> </w:t>
      </w:r>
      <w:r>
        <w:rPr>
          <w:rFonts w:ascii="Calibri" w:hAnsi="Calibri" w:cs="Calibri"/>
          <w:smallCaps/>
          <w:sz w:val="24"/>
          <w:szCs w:val="24"/>
        </w:rPr>
        <w:t>_____________</w:t>
      </w:r>
      <w:r>
        <w:rPr>
          <w:rFonts w:ascii="Calibri" w:hAnsi="Calibri" w:cs="Calibri"/>
          <w:bCs/>
          <w:sz w:val="24"/>
          <w:szCs w:val="24"/>
        </w:rPr>
        <w:t xml:space="preserve"> wird.</w:t>
      </w:r>
    </w:p>
    <w:p w14:paraId="2D570BB6" w14:textId="77777777" w:rsidR="003525E1" w:rsidRPr="0083679A" w:rsidRDefault="003525E1" w:rsidP="003525E1">
      <w:pPr>
        <w:shd w:val="clear" w:color="auto" w:fill="C6D9F1"/>
        <w:spacing w:before="360" w:after="120"/>
        <w:jc w:val="center"/>
        <w:rPr>
          <w:rFonts w:ascii="Gadugi" w:hAnsi="Gadugi" w:cs="Estrangelo Edessa"/>
          <w:b/>
          <w:sz w:val="28"/>
          <w:szCs w:val="28"/>
        </w:rPr>
      </w:pPr>
      <w:r>
        <w:rPr>
          <w:rFonts w:ascii="Gadugi" w:hAnsi="Gadugi" w:cs="Estrangelo Edessa"/>
          <w:b/>
          <w:sz w:val="28"/>
          <w:szCs w:val="28"/>
        </w:rPr>
        <w:t>Sonderfälle der persönlichen Steuerpflicht</w:t>
      </w:r>
    </w:p>
    <w:tbl>
      <w:tblPr>
        <w:tblStyle w:val="Tabellen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9639"/>
      </w:tblGrid>
      <w:tr w:rsidR="003525E1" w14:paraId="76364F28" w14:textId="77777777" w:rsidTr="00194231">
        <w:tc>
          <w:tcPr>
            <w:tcW w:w="567" w:type="dxa"/>
          </w:tcPr>
          <w:p w14:paraId="7F690D92" w14:textId="77777777" w:rsidR="003525E1" w:rsidRDefault="003525E1" w:rsidP="00194231">
            <w:pPr>
              <w:spacing w:before="120" w:after="120"/>
              <w:jc w:val="center"/>
              <w:rPr>
                <w:rFonts w:ascii="Calibri" w:hAnsi="Calibri" w:cs="Calibri"/>
                <w:bCs/>
                <w:sz w:val="24"/>
                <w:szCs w:val="24"/>
              </w:rPr>
            </w:pPr>
            <w:r>
              <w:rPr>
                <w:rFonts w:ascii="Calibri" w:hAnsi="Calibri" w:cs="Calibri"/>
                <w:bCs/>
                <w:sz w:val="24"/>
                <w:szCs w:val="24"/>
              </w:rPr>
              <w:t>①</w:t>
            </w:r>
          </w:p>
        </w:tc>
        <w:tc>
          <w:tcPr>
            <w:tcW w:w="9639" w:type="dxa"/>
          </w:tcPr>
          <w:p w14:paraId="7C3A8CAD" w14:textId="02ECDD08" w:rsidR="003525E1" w:rsidRDefault="003525E1" w:rsidP="00194231">
            <w:pPr>
              <w:spacing w:before="120"/>
              <w:jc w:val="both"/>
              <w:rPr>
                <w:rFonts w:ascii="Calibri" w:hAnsi="Calibri" w:cs="Calibri"/>
                <w:bCs/>
                <w:sz w:val="24"/>
                <w:szCs w:val="24"/>
              </w:rPr>
            </w:pPr>
            <w:r>
              <w:rPr>
                <w:rFonts w:ascii="Calibri" w:hAnsi="Calibri" w:cs="Calibri"/>
                <w:bCs/>
                <w:sz w:val="24"/>
                <w:szCs w:val="24"/>
              </w:rPr>
              <w:t xml:space="preserve">Das EStG erweitert im </w:t>
            </w:r>
            <w:r w:rsidRPr="00FC1C3D">
              <w:rPr>
                <w:rFonts w:ascii="Calibri" w:hAnsi="Calibri" w:cs="Calibri"/>
                <w:b/>
                <w:sz w:val="24"/>
                <w:szCs w:val="24"/>
              </w:rPr>
              <w:t>§ 1 Abs. 2</w:t>
            </w:r>
            <w:r>
              <w:rPr>
                <w:rFonts w:ascii="Calibri" w:hAnsi="Calibri" w:cs="Calibri"/>
                <w:bCs/>
                <w:sz w:val="24"/>
                <w:szCs w:val="24"/>
              </w:rPr>
              <w:t xml:space="preserve"> den Personenkreis, der durch die unbeschränkte Steuerpflicht erfasst werden soll. Betroffen sind deutsche Staatsangehörige, die im Inland weder ihren Wohnsitz noch ihren gewöhnlichen Aufenthalt haben und zu einer inländischen juristischen Person des öffentlichen Rechts in einem Dienstverhältnis stehen und dafür </w:t>
            </w:r>
            <w:r w:rsidR="00420A1A">
              <w:rPr>
                <w:rFonts w:ascii="Calibri" w:hAnsi="Calibri" w:cs="Calibri"/>
                <w:bCs/>
                <w:sz w:val="24"/>
                <w:szCs w:val="24"/>
              </w:rPr>
              <w:t>_______________</w:t>
            </w:r>
            <w:r>
              <w:rPr>
                <w:rFonts w:ascii="Calibri" w:hAnsi="Calibri" w:cs="Calibri"/>
                <w:bCs/>
                <w:sz w:val="24"/>
                <w:szCs w:val="24"/>
              </w:rPr>
              <w:t xml:space="preserve"> aus einer öffentlichen Kasse beziehen.</w:t>
            </w:r>
          </w:p>
          <w:p w14:paraId="6D33C5C0" w14:textId="77777777" w:rsidR="003525E1" w:rsidRDefault="003525E1" w:rsidP="00194231">
            <w:pPr>
              <w:spacing w:before="120" w:after="120"/>
              <w:jc w:val="both"/>
              <w:rPr>
                <w:rFonts w:ascii="Calibri" w:hAnsi="Calibri" w:cs="Calibri"/>
                <w:bCs/>
                <w:sz w:val="24"/>
                <w:szCs w:val="24"/>
              </w:rPr>
            </w:pPr>
            <w:r w:rsidRPr="007A6696">
              <w:rPr>
                <w:rFonts w:ascii="Calibri" w:hAnsi="Calibri" w:cs="Calibri"/>
                <w:b/>
                <w:sz w:val="24"/>
                <w:szCs w:val="24"/>
                <w:u w:val="single"/>
              </w:rPr>
              <w:t>Beispiel</w:t>
            </w:r>
            <w:r>
              <w:rPr>
                <w:rFonts w:ascii="Calibri" w:hAnsi="Calibri" w:cs="Calibri"/>
                <w:bCs/>
                <w:sz w:val="24"/>
                <w:szCs w:val="24"/>
              </w:rPr>
              <w:t xml:space="preserve">: Jamira de Santos (deutsche Staatsangehörige) wird ab Januar 2025 als Botschaftsangehörige an die deutsche Botschaft in Kairo (Ägypten) versetzt. Ihre Bezüge erhält sie vom Bundesministerium des Inneren und für Heimat. </w:t>
            </w:r>
          </w:p>
        </w:tc>
      </w:tr>
      <w:tr w:rsidR="003525E1" w14:paraId="24575E7B" w14:textId="77777777" w:rsidTr="00194231">
        <w:tc>
          <w:tcPr>
            <w:tcW w:w="567" w:type="dxa"/>
          </w:tcPr>
          <w:p w14:paraId="1C87ADD7" w14:textId="77777777" w:rsidR="003525E1" w:rsidRDefault="003525E1" w:rsidP="00194231">
            <w:pPr>
              <w:spacing w:before="120" w:after="120"/>
              <w:jc w:val="center"/>
              <w:rPr>
                <w:rFonts w:ascii="Calibri" w:hAnsi="Calibri" w:cs="Calibri"/>
                <w:bCs/>
                <w:sz w:val="24"/>
                <w:szCs w:val="24"/>
              </w:rPr>
            </w:pPr>
            <w:r>
              <w:rPr>
                <w:rFonts w:ascii="Calibri" w:hAnsi="Calibri" w:cs="Calibri"/>
                <w:bCs/>
                <w:sz w:val="24"/>
                <w:szCs w:val="24"/>
              </w:rPr>
              <w:t>②</w:t>
            </w:r>
          </w:p>
        </w:tc>
        <w:tc>
          <w:tcPr>
            <w:tcW w:w="9639" w:type="dxa"/>
          </w:tcPr>
          <w:p w14:paraId="1C24D1C5" w14:textId="6D033AA0" w:rsidR="003525E1" w:rsidRDefault="003525E1" w:rsidP="00194231">
            <w:pPr>
              <w:spacing w:before="120"/>
              <w:jc w:val="both"/>
              <w:rPr>
                <w:rFonts w:ascii="Calibri" w:hAnsi="Calibri" w:cs="Calibri"/>
                <w:bCs/>
                <w:sz w:val="24"/>
                <w:szCs w:val="24"/>
              </w:rPr>
            </w:pPr>
            <w:r>
              <w:rPr>
                <w:rFonts w:ascii="Calibri" w:hAnsi="Calibri" w:cs="Calibri"/>
                <w:bCs/>
                <w:sz w:val="24"/>
                <w:szCs w:val="24"/>
              </w:rPr>
              <w:t xml:space="preserve">Das EStG hat im </w:t>
            </w:r>
            <w:r w:rsidRPr="00FC1C3D">
              <w:rPr>
                <w:rFonts w:ascii="Calibri" w:hAnsi="Calibri" w:cs="Calibri"/>
                <w:b/>
                <w:sz w:val="24"/>
                <w:szCs w:val="24"/>
              </w:rPr>
              <w:t>§ 1 Abs. 3</w:t>
            </w:r>
            <w:r>
              <w:rPr>
                <w:rFonts w:ascii="Calibri" w:hAnsi="Calibri" w:cs="Calibri"/>
                <w:bCs/>
                <w:sz w:val="24"/>
                <w:szCs w:val="24"/>
              </w:rPr>
              <w:t xml:space="preserve"> eine „fiktive“ unbeschränkte Steuerpflicht eingeführt. Betroffen sind in Deutschland beschränkt steuerpflichtige Bürger anderer </w:t>
            </w:r>
            <w:r w:rsidR="00420A1A">
              <w:rPr>
                <w:rFonts w:ascii="Calibri" w:hAnsi="Calibri" w:cs="Calibri"/>
                <w:bCs/>
                <w:sz w:val="24"/>
                <w:szCs w:val="24"/>
              </w:rPr>
              <w:t>____</w:t>
            </w:r>
            <w:r>
              <w:rPr>
                <w:rFonts w:ascii="Calibri" w:hAnsi="Calibri" w:cs="Calibri"/>
                <w:bCs/>
                <w:sz w:val="24"/>
                <w:szCs w:val="24"/>
              </w:rPr>
              <w:t xml:space="preserve">-Staaten oder </w:t>
            </w:r>
            <w:r w:rsidR="00420A1A">
              <w:rPr>
                <w:rFonts w:ascii="Calibri" w:hAnsi="Calibri" w:cs="Calibri"/>
                <w:bCs/>
                <w:sz w:val="24"/>
                <w:szCs w:val="24"/>
              </w:rPr>
              <w:t>____</w:t>
            </w:r>
            <w:r>
              <w:rPr>
                <w:rFonts w:ascii="Calibri" w:hAnsi="Calibri" w:cs="Calibri"/>
                <w:bCs/>
                <w:sz w:val="24"/>
                <w:szCs w:val="24"/>
              </w:rPr>
              <w:t xml:space="preserve">-Staaten (Island, </w:t>
            </w:r>
            <w:r w:rsidR="00420A1A">
              <w:rPr>
                <w:rFonts w:ascii="Calibri" w:hAnsi="Calibri" w:cs="Calibri"/>
                <w:bCs/>
                <w:sz w:val="24"/>
                <w:szCs w:val="24"/>
              </w:rPr>
              <w:t>_______________</w:t>
            </w:r>
            <w:r>
              <w:rPr>
                <w:rFonts w:ascii="Calibri" w:hAnsi="Calibri" w:cs="Calibri"/>
                <w:bCs/>
                <w:sz w:val="24"/>
                <w:szCs w:val="24"/>
              </w:rPr>
              <w:t>, Liechtenstein), die ihr Einkommen als Arbeitnehmer ganz oder fast ausschließlich in Deutschland beziehen (das sind im v.a. die so genannten „Grenzpendler“). Folgende Voraussetzungen müssen aber erfüllt sein:</w:t>
            </w:r>
          </w:p>
          <w:p w14:paraId="4B90430A" w14:textId="31F4F1B2" w:rsidR="003525E1" w:rsidRDefault="003525E1" w:rsidP="003525E1">
            <w:pPr>
              <w:pStyle w:val="Listenabsatz"/>
              <w:numPr>
                <w:ilvl w:val="0"/>
                <w:numId w:val="60"/>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_________________________________________________________________________</w:t>
            </w:r>
          </w:p>
          <w:p w14:paraId="7868B39E" w14:textId="65C7ECAC" w:rsidR="003525E1" w:rsidRDefault="003525E1" w:rsidP="003525E1">
            <w:pPr>
              <w:pStyle w:val="Listenabsatz"/>
              <w:numPr>
                <w:ilvl w:val="0"/>
                <w:numId w:val="60"/>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_________________________________________________________________________</w:t>
            </w:r>
          </w:p>
          <w:p w14:paraId="3464490A" w14:textId="77777777" w:rsidR="003525E1" w:rsidRDefault="003525E1" w:rsidP="003525E1">
            <w:pPr>
              <w:pStyle w:val="Listenabsatz"/>
              <w:numPr>
                <w:ilvl w:val="0"/>
                <w:numId w:val="60"/>
              </w:numPr>
              <w:spacing w:before="120" w:after="120"/>
              <w:ind w:left="397" w:hanging="284"/>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_________________________________________________________________________</w:t>
            </w:r>
          </w:p>
          <w:p w14:paraId="63BF9E32" w14:textId="0AA2B9C5" w:rsidR="003525E1" w:rsidRPr="003525E1" w:rsidRDefault="003525E1" w:rsidP="003525E1">
            <w:pPr>
              <w:spacing w:before="120" w:after="120"/>
              <w:ind w:left="397"/>
              <w:jc w:val="both"/>
              <w:rPr>
                <w:rFonts w:ascii="Calibri" w:hAnsi="Calibri" w:cs="Calibri"/>
                <w:bCs/>
                <w:sz w:val="24"/>
                <w:szCs w:val="24"/>
              </w:rPr>
            </w:pPr>
            <w:r>
              <w:rPr>
                <w:rFonts w:ascii="Calibri" w:hAnsi="Calibri" w:cs="Calibri"/>
                <w:bCs/>
                <w:sz w:val="24"/>
                <w:szCs w:val="24"/>
              </w:rPr>
              <w:t>_________________________________________________________________________</w:t>
            </w:r>
          </w:p>
          <w:p w14:paraId="4924D049" w14:textId="77777777" w:rsidR="003525E1" w:rsidRPr="007A6696" w:rsidRDefault="003525E1" w:rsidP="00194231">
            <w:pPr>
              <w:spacing w:before="120" w:after="120"/>
              <w:ind w:left="113"/>
              <w:jc w:val="both"/>
              <w:rPr>
                <w:rFonts w:ascii="Calibri" w:hAnsi="Calibri" w:cs="Calibri"/>
                <w:bCs/>
                <w:sz w:val="24"/>
                <w:szCs w:val="24"/>
              </w:rPr>
            </w:pPr>
            <w:r w:rsidRPr="007A6696">
              <w:rPr>
                <w:rFonts w:ascii="Calibri" w:hAnsi="Calibri" w:cs="Calibri"/>
                <w:b/>
                <w:sz w:val="24"/>
                <w:szCs w:val="24"/>
                <w:u w:val="single"/>
              </w:rPr>
              <w:t>Beispiele</w:t>
            </w:r>
            <w:r>
              <w:rPr>
                <w:rFonts w:ascii="Calibri" w:hAnsi="Calibri" w:cs="Calibri"/>
                <w:bCs/>
                <w:sz w:val="24"/>
                <w:szCs w:val="24"/>
              </w:rPr>
              <w:t>: Siehe Checken Sie Ihr Wissen (2) auf der nächsten Seite.</w:t>
            </w:r>
          </w:p>
        </w:tc>
      </w:tr>
    </w:tbl>
    <w:p w14:paraId="46D065FB" w14:textId="77777777" w:rsidR="003525E1" w:rsidRDefault="003525E1" w:rsidP="003525E1">
      <w:pPr>
        <w:spacing w:before="120" w:after="120"/>
        <w:ind w:left="113"/>
        <w:jc w:val="both"/>
        <w:rPr>
          <w:rFonts w:ascii="Calibri" w:hAnsi="Calibri" w:cs="Calibri"/>
          <w:bCs/>
          <w:sz w:val="24"/>
          <w:szCs w:val="24"/>
        </w:rPr>
      </w:pPr>
    </w:p>
    <w:p w14:paraId="43E52B18" w14:textId="77777777" w:rsidR="003525E1" w:rsidRDefault="003525E1" w:rsidP="003525E1">
      <w:pPr>
        <w:rPr>
          <w:rFonts w:ascii="Calibri" w:hAnsi="Calibri" w:cs="Calibri"/>
          <w:bCs/>
          <w:sz w:val="24"/>
          <w:szCs w:val="24"/>
        </w:rPr>
      </w:pPr>
      <w:r>
        <w:rPr>
          <w:rFonts w:ascii="Calibri" w:hAnsi="Calibri" w:cs="Calibri"/>
          <w:bCs/>
          <w:sz w:val="24"/>
          <w:szCs w:val="24"/>
        </w:rPr>
        <w:br w:type="page"/>
      </w:r>
    </w:p>
    <w:tbl>
      <w:tblPr>
        <w:tblStyle w:val="Tabellenraster"/>
        <w:tblW w:w="102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8"/>
        <w:gridCol w:w="33"/>
        <w:gridCol w:w="530"/>
        <w:gridCol w:w="7875"/>
        <w:gridCol w:w="600"/>
        <w:gridCol w:w="605"/>
      </w:tblGrid>
      <w:tr w:rsidR="003525E1" w14:paraId="6506E3CC" w14:textId="77777777" w:rsidTr="00194231">
        <w:tc>
          <w:tcPr>
            <w:tcW w:w="568" w:type="dxa"/>
          </w:tcPr>
          <w:p w14:paraId="49B31A8D" w14:textId="77777777" w:rsidR="003525E1" w:rsidRDefault="003525E1" w:rsidP="00194231">
            <w:pPr>
              <w:spacing w:before="120" w:after="120"/>
              <w:jc w:val="center"/>
              <w:rPr>
                <w:rFonts w:ascii="Calibri" w:hAnsi="Calibri" w:cs="Calibri"/>
                <w:bCs/>
                <w:sz w:val="24"/>
                <w:szCs w:val="24"/>
              </w:rPr>
            </w:pPr>
            <w:r>
              <w:rPr>
                <w:rFonts w:ascii="Calibri" w:hAnsi="Calibri" w:cs="Calibri"/>
                <w:bCs/>
                <w:sz w:val="24"/>
                <w:szCs w:val="24"/>
              </w:rPr>
              <w:lastRenderedPageBreak/>
              <w:t>③</w:t>
            </w:r>
          </w:p>
        </w:tc>
        <w:tc>
          <w:tcPr>
            <w:tcW w:w="9643" w:type="dxa"/>
            <w:gridSpan w:val="5"/>
          </w:tcPr>
          <w:p w14:paraId="770E5D19" w14:textId="1955FF54"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 xml:space="preserve">Wenn ein Steuerpflichtiger nach § 1 Abs. 1 bzw. Abs. 3 EStG unbeschränkt steuerpflichtig ist und sein Ehegatte und sein/e Kind(er) lebt und die Voraussetzungen nach ① oder ② nicht gegeben sind, werden die </w:t>
            </w:r>
            <w:r w:rsidR="006E6665">
              <w:rPr>
                <w:rFonts w:ascii="Calibri" w:hAnsi="Calibri" w:cs="Calibri"/>
                <w:bCs/>
                <w:sz w:val="24"/>
                <w:szCs w:val="24"/>
              </w:rPr>
              <w:t>___________________________</w:t>
            </w:r>
            <w:r>
              <w:rPr>
                <w:rFonts w:ascii="Calibri" w:hAnsi="Calibri" w:cs="Calibri"/>
                <w:bCs/>
                <w:sz w:val="24"/>
                <w:szCs w:val="24"/>
              </w:rPr>
              <w:t xml:space="preserve"> wie unbeschränkt steuerpflichtig behandelt. Dies führt dazu, dass dieser Personenkreis die Vorteile des Ehegattensplittings und der Kinderkomponenten im EStG in Anspruch nehmen können. Voraussetzung ist aber, dass die Angehörigen im Ausland über keine wesentlichen </w:t>
            </w:r>
            <w:r w:rsidR="006E6665">
              <w:rPr>
                <w:rFonts w:ascii="Calibri" w:hAnsi="Calibri" w:cs="Calibri"/>
                <w:bCs/>
                <w:sz w:val="24"/>
                <w:szCs w:val="24"/>
              </w:rPr>
              <w:t>______________</w:t>
            </w:r>
            <w:r>
              <w:rPr>
                <w:rFonts w:ascii="Calibri" w:hAnsi="Calibri" w:cs="Calibri"/>
                <w:bCs/>
                <w:sz w:val="24"/>
                <w:szCs w:val="24"/>
              </w:rPr>
              <w:t xml:space="preserve"> verfügen.</w:t>
            </w:r>
          </w:p>
          <w:p w14:paraId="7D168C07" w14:textId="77777777" w:rsidR="003525E1" w:rsidRDefault="003525E1" w:rsidP="00194231">
            <w:pPr>
              <w:spacing w:before="120" w:after="120"/>
              <w:jc w:val="both"/>
              <w:rPr>
                <w:rFonts w:ascii="Calibri" w:hAnsi="Calibri" w:cs="Calibri"/>
                <w:bCs/>
                <w:sz w:val="24"/>
                <w:szCs w:val="24"/>
              </w:rPr>
            </w:pPr>
            <w:r w:rsidRPr="007A6696">
              <w:rPr>
                <w:rFonts w:ascii="Calibri" w:hAnsi="Calibri" w:cs="Calibri"/>
                <w:b/>
                <w:sz w:val="24"/>
                <w:szCs w:val="24"/>
              </w:rPr>
              <w:t>Beispiel</w:t>
            </w:r>
            <w:r>
              <w:rPr>
                <w:rFonts w:ascii="Calibri" w:hAnsi="Calibri" w:cs="Calibri"/>
                <w:bCs/>
                <w:sz w:val="24"/>
                <w:szCs w:val="24"/>
              </w:rPr>
              <w:t>: Der polnische Staatsbürger Janusz Turowski wohnt in Olszyna (Polen) und arbeitet als Ingenieur in einem Unternehmen in Frankfurt/Oder (Deutschland). Seine Einkünfte in Deutschland betragen 75.000 € und die in Polen 3.000 €. Seine Ehefrau Beata ist Hausfrau und lebt in einem Einfamilienhaus in Olszyna. Sie betreut die gemeinsamen Kinder Maria und Janek. Obwohl Beata nicht in Deutschland lebt und somit eigentlich nicht die Voraussetzungen für die Ehegattenveranlagung erfüllt, haben die Eheleute die Möglichkeit, in Deutschland gemeinsam zur Einkommensteuer veranlagt zur werden.</w:t>
            </w:r>
          </w:p>
        </w:tc>
      </w:tr>
      <w:tr w:rsidR="003525E1" w14:paraId="3572E0ED" w14:textId="77777777" w:rsidTr="00194231">
        <w:tc>
          <w:tcPr>
            <w:tcW w:w="10211" w:type="dxa"/>
            <w:gridSpan w:val="6"/>
          </w:tcPr>
          <w:p w14:paraId="545E01AB" w14:textId="77777777" w:rsidR="003525E1" w:rsidRPr="008F0ADC" w:rsidRDefault="003525E1" w:rsidP="00194231">
            <w:pPr>
              <w:spacing w:before="120" w:after="120"/>
              <w:jc w:val="both"/>
              <w:rPr>
                <w:rFonts w:ascii="Calibri" w:hAnsi="Calibri" w:cs="Calibri"/>
                <w:bCs/>
                <w:sz w:val="24"/>
                <w:szCs w:val="24"/>
              </w:rPr>
            </w:pPr>
            <w:r w:rsidRPr="008F0ADC">
              <w:rPr>
                <w:rFonts w:ascii="Calibri" w:hAnsi="Calibri" w:cs="Calibri"/>
                <w:b/>
                <w:sz w:val="24"/>
                <w:szCs w:val="24"/>
              </w:rPr>
              <w:t>Check</w:t>
            </w:r>
            <w:r>
              <w:rPr>
                <w:rFonts w:ascii="Calibri" w:hAnsi="Calibri" w:cs="Calibri"/>
                <w:b/>
                <w:sz w:val="24"/>
                <w:szCs w:val="24"/>
              </w:rPr>
              <w:t>en</w:t>
            </w:r>
            <w:r w:rsidRPr="008F0ADC">
              <w:rPr>
                <w:rFonts w:ascii="Calibri" w:hAnsi="Calibri" w:cs="Calibri"/>
                <w:b/>
                <w:sz w:val="24"/>
                <w:szCs w:val="24"/>
              </w:rPr>
              <w:t xml:space="preserve"> Sie Ihr Wissen</w:t>
            </w:r>
            <w:r>
              <w:rPr>
                <w:rFonts w:ascii="Calibri" w:hAnsi="Calibri" w:cs="Calibri"/>
                <w:b/>
                <w:sz w:val="24"/>
                <w:szCs w:val="24"/>
              </w:rPr>
              <w:t xml:space="preserve"> (2)</w:t>
            </w:r>
          </w:p>
        </w:tc>
      </w:tr>
      <w:tr w:rsidR="003525E1" w14:paraId="5CDE614D" w14:textId="77777777" w:rsidTr="00194231">
        <w:trPr>
          <w:trHeight w:hRule="exact" w:val="1701"/>
        </w:trPr>
        <w:tc>
          <w:tcPr>
            <w:tcW w:w="1131" w:type="dxa"/>
            <w:gridSpan w:val="3"/>
          </w:tcPr>
          <w:p w14:paraId="132BBBD7" w14:textId="77777777" w:rsidR="003525E1" w:rsidRDefault="003525E1" w:rsidP="00194231">
            <w:pPr>
              <w:spacing w:before="120" w:after="120"/>
              <w:jc w:val="both"/>
              <w:rPr>
                <w:rFonts w:ascii="Calibri" w:hAnsi="Calibri" w:cs="Calibri"/>
                <w:bCs/>
                <w:sz w:val="24"/>
                <w:szCs w:val="24"/>
              </w:rPr>
            </w:pPr>
            <w:r w:rsidRPr="00C17C11">
              <w:rPr>
                <w:rFonts w:ascii="Calibri" w:hAnsi="Calibri" w:cs="Calibri"/>
                <w:bCs/>
                <w:noProof/>
                <w:sz w:val="24"/>
                <w:szCs w:val="24"/>
              </w:rPr>
              <w:drawing>
                <wp:anchor distT="0" distB="0" distL="114300" distR="114300" simplePos="0" relativeHeight="251735552" behindDoc="1" locked="0" layoutInCell="1" allowOverlap="1" wp14:anchorId="11FFA8EE" wp14:editId="18007261">
                  <wp:simplePos x="0" y="0"/>
                  <wp:positionH relativeFrom="column">
                    <wp:posOffset>-14605</wp:posOffset>
                  </wp:positionH>
                  <wp:positionV relativeFrom="paragraph">
                    <wp:posOffset>42545</wp:posOffset>
                  </wp:positionV>
                  <wp:extent cx="551815" cy="771525"/>
                  <wp:effectExtent l="0" t="0" r="635" b="9525"/>
                  <wp:wrapTight wrapText="bothSides">
                    <wp:wrapPolygon edited="0">
                      <wp:start x="0" y="0"/>
                      <wp:lineTo x="0" y="21333"/>
                      <wp:lineTo x="20879" y="21333"/>
                      <wp:lineTo x="20879" y="0"/>
                      <wp:lineTo x="0" y="0"/>
                    </wp:wrapPolygon>
                  </wp:wrapTight>
                  <wp:docPr id="1688840659" name="Grafik 1688840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51815" cy="771525"/>
                          </a:xfrm>
                          <a:prstGeom prst="rect">
                            <a:avLst/>
                          </a:prstGeom>
                        </pic:spPr>
                      </pic:pic>
                    </a:graphicData>
                  </a:graphic>
                  <wp14:sizeRelH relativeFrom="margin">
                    <wp14:pctWidth>0</wp14:pctWidth>
                  </wp14:sizeRelH>
                  <wp14:sizeRelV relativeFrom="margin">
                    <wp14:pctHeight>0</wp14:pctHeight>
                  </wp14:sizeRelV>
                </wp:anchor>
              </w:drawing>
            </w:r>
          </w:p>
        </w:tc>
        <w:tc>
          <w:tcPr>
            <w:tcW w:w="9080" w:type="dxa"/>
            <w:gridSpan w:val="3"/>
          </w:tcPr>
          <w:p w14:paraId="0FD1F57C" w14:textId="77777777"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Können die folgenden Personen erfolgreich einen Antrag auf „fiktive“ unbeschränkte Steuerpflicht stellen?</w:t>
            </w:r>
          </w:p>
          <w:p w14:paraId="04C34960" w14:textId="77777777" w:rsidR="003525E1" w:rsidRDefault="003525E1" w:rsidP="003525E1">
            <w:pPr>
              <w:pStyle w:val="Listenabsatz"/>
              <w:numPr>
                <w:ilvl w:val="0"/>
                <w:numId w:val="61"/>
              </w:numPr>
              <w:spacing w:before="120" w:after="120"/>
              <w:ind w:left="341" w:hanging="284"/>
              <w:contextualSpacing w:val="0"/>
              <w:jc w:val="both"/>
              <w:rPr>
                <w:rFonts w:ascii="Calibri" w:hAnsi="Calibri" w:cs="Calibri"/>
                <w:bCs/>
                <w:sz w:val="24"/>
                <w:szCs w:val="24"/>
              </w:rPr>
            </w:pPr>
            <w:r>
              <w:rPr>
                <w:rFonts w:ascii="Calibri" w:hAnsi="Calibri" w:cs="Calibri"/>
                <w:b/>
                <w:color w:val="00B050"/>
                <w:sz w:val="24"/>
                <w:szCs w:val="24"/>
              </w:rPr>
              <w:t>Ja</w:t>
            </w:r>
            <w:r w:rsidRPr="008F6AD8">
              <w:rPr>
                <w:rFonts w:ascii="Calibri" w:hAnsi="Calibri" w:cs="Calibri"/>
                <w:bCs/>
                <w:color w:val="00B050"/>
                <w:sz w:val="24"/>
                <w:szCs w:val="24"/>
              </w:rPr>
              <w:t xml:space="preserve"> </w:t>
            </w:r>
            <w:r>
              <w:rPr>
                <w:rFonts w:ascii="Calibri" w:hAnsi="Calibri" w:cs="Calibri"/>
                <w:bCs/>
                <w:sz w:val="24"/>
                <w:szCs w:val="24"/>
              </w:rPr>
              <w:t>(</w:t>
            </w:r>
            <w:r w:rsidRPr="004556F1">
              <w:rPr>
                <w:rFonts w:ascii="Calibri" w:hAnsi="Calibri" w:cs="Calibri"/>
                <w:b/>
                <w:sz w:val="24"/>
                <w:szCs w:val="24"/>
              </w:rPr>
              <w:t>1</w:t>
            </w:r>
            <w:r>
              <w:rPr>
                <w:rFonts w:ascii="Calibri" w:hAnsi="Calibri" w:cs="Calibri"/>
                <w:bCs/>
                <w:sz w:val="24"/>
                <w:szCs w:val="24"/>
              </w:rPr>
              <w:t xml:space="preserve">) </w:t>
            </w:r>
          </w:p>
          <w:p w14:paraId="52E2AB9C" w14:textId="77777777" w:rsidR="003525E1" w:rsidRPr="00C10CCB" w:rsidRDefault="003525E1" w:rsidP="003525E1">
            <w:pPr>
              <w:pStyle w:val="Listenabsatz"/>
              <w:numPr>
                <w:ilvl w:val="0"/>
                <w:numId w:val="61"/>
              </w:numPr>
              <w:spacing w:before="120" w:after="120"/>
              <w:ind w:left="341" w:hanging="284"/>
              <w:contextualSpacing w:val="0"/>
              <w:jc w:val="both"/>
              <w:rPr>
                <w:rFonts w:ascii="Calibri" w:hAnsi="Calibri" w:cs="Calibri"/>
                <w:bCs/>
                <w:sz w:val="24"/>
                <w:szCs w:val="24"/>
              </w:rPr>
            </w:pPr>
            <w:r>
              <w:rPr>
                <w:rFonts w:ascii="Calibri" w:hAnsi="Calibri" w:cs="Calibri"/>
                <w:b/>
                <w:color w:val="FF0000"/>
                <w:sz w:val="24"/>
                <w:szCs w:val="24"/>
              </w:rPr>
              <w:t>Nein</w:t>
            </w:r>
            <w:r w:rsidRPr="008F6AD8">
              <w:rPr>
                <w:rFonts w:ascii="Calibri" w:hAnsi="Calibri" w:cs="Calibri"/>
                <w:bCs/>
                <w:color w:val="FF0000"/>
                <w:sz w:val="24"/>
                <w:szCs w:val="24"/>
              </w:rPr>
              <w:t xml:space="preserve"> </w:t>
            </w:r>
            <w:r>
              <w:rPr>
                <w:rFonts w:ascii="Calibri" w:hAnsi="Calibri" w:cs="Calibri"/>
                <w:bCs/>
                <w:sz w:val="24"/>
                <w:szCs w:val="24"/>
              </w:rPr>
              <w:t>(</w:t>
            </w:r>
            <w:r w:rsidRPr="004556F1">
              <w:rPr>
                <w:rFonts w:ascii="Calibri" w:hAnsi="Calibri" w:cs="Calibri"/>
                <w:b/>
                <w:sz w:val="24"/>
                <w:szCs w:val="24"/>
              </w:rPr>
              <w:t>2</w:t>
            </w:r>
            <w:r>
              <w:rPr>
                <w:rFonts w:ascii="Calibri" w:hAnsi="Calibri" w:cs="Calibri"/>
                <w:bCs/>
                <w:sz w:val="24"/>
                <w:szCs w:val="24"/>
              </w:rPr>
              <w:t xml:space="preserve">) </w:t>
            </w:r>
          </w:p>
        </w:tc>
      </w:tr>
      <w:tr w:rsidR="003525E1" w14:paraId="2486358E" w14:textId="77777777" w:rsidTr="00194231">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c>
          <w:tcPr>
            <w:tcW w:w="601" w:type="dxa"/>
            <w:gridSpan w:val="2"/>
            <w:tcBorders>
              <w:top w:val="nil"/>
              <w:left w:val="nil"/>
              <w:bottom w:val="nil"/>
              <w:right w:val="nil"/>
            </w:tcBorders>
          </w:tcPr>
          <w:p w14:paraId="5A47BACF" w14:textId="77777777" w:rsidR="003525E1" w:rsidRPr="008F0ADC" w:rsidRDefault="003525E1" w:rsidP="00194231">
            <w:pPr>
              <w:spacing w:before="120" w:after="120"/>
              <w:jc w:val="both"/>
              <w:rPr>
                <w:rFonts w:ascii="Calibri" w:hAnsi="Calibri" w:cs="Calibri"/>
                <w:b/>
                <w:sz w:val="24"/>
                <w:szCs w:val="24"/>
              </w:rPr>
            </w:pPr>
            <w:r w:rsidRPr="008F0ADC">
              <w:rPr>
                <w:rFonts w:ascii="Calibri" w:hAnsi="Calibri" w:cs="Calibri"/>
                <w:b/>
                <w:sz w:val="24"/>
                <w:szCs w:val="24"/>
              </w:rPr>
              <w:t>Nr.</w:t>
            </w:r>
          </w:p>
        </w:tc>
        <w:tc>
          <w:tcPr>
            <w:tcW w:w="8405" w:type="dxa"/>
            <w:gridSpan w:val="2"/>
            <w:tcBorders>
              <w:top w:val="nil"/>
              <w:left w:val="nil"/>
              <w:bottom w:val="nil"/>
              <w:right w:val="nil"/>
            </w:tcBorders>
          </w:tcPr>
          <w:p w14:paraId="0CD6905D" w14:textId="77777777" w:rsidR="003525E1" w:rsidRPr="008F0ADC" w:rsidRDefault="003525E1" w:rsidP="00194231">
            <w:pPr>
              <w:spacing w:before="120" w:after="120"/>
              <w:jc w:val="both"/>
              <w:rPr>
                <w:rFonts w:ascii="Calibri" w:hAnsi="Calibri" w:cs="Calibri"/>
                <w:b/>
                <w:sz w:val="24"/>
                <w:szCs w:val="24"/>
              </w:rPr>
            </w:pPr>
            <w:r w:rsidRPr="008F0ADC">
              <w:rPr>
                <w:rFonts w:ascii="Calibri" w:hAnsi="Calibri" w:cs="Calibri"/>
                <w:b/>
                <w:sz w:val="24"/>
                <w:szCs w:val="24"/>
              </w:rPr>
              <w:t>Sachverhalt</w:t>
            </w:r>
            <w:r>
              <w:rPr>
                <w:rFonts w:ascii="Calibri" w:hAnsi="Calibri" w:cs="Calibri"/>
                <w:b/>
                <w:sz w:val="24"/>
                <w:szCs w:val="24"/>
              </w:rPr>
              <w:t xml:space="preserve"> (Rechtslage ab 2025)</w:t>
            </w:r>
          </w:p>
        </w:tc>
        <w:tc>
          <w:tcPr>
            <w:tcW w:w="600" w:type="dxa"/>
            <w:tcBorders>
              <w:top w:val="nil"/>
              <w:left w:val="nil"/>
              <w:bottom w:val="nil"/>
              <w:right w:val="nil"/>
            </w:tcBorders>
          </w:tcPr>
          <w:p w14:paraId="1E6CE840" w14:textId="77777777" w:rsidR="003525E1" w:rsidRDefault="003525E1" w:rsidP="00194231">
            <w:pPr>
              <w:spacing w:before="120" w:after="120"/>
              <w:jc w:val="center"/>
              <w:rPr>
                <w:rFonts w:ascii="Calibri" w:hAnsi="Calibri" w:cs="Calibri"/>
                <w:bCs/>
                <w:sz w:val="24"/>
                <w:szCs w:val="24"/>
              </w:rPr>
            </w:pPr>
            <w:r>
              <w:rPr>
                <w:rFonts w:ascii="Calibri" w:hAnsi="Calibri" w:cs="Calibri"/>
                <w:bCs/>
                <w:sz w:val="24"/>
                <w:szCs w:val="24"/>
              </w:rPr>
              <w:t>(</w:t>
            </w:r>
            <w:r w:rsidRPr="001711AC">
              <w:rPr>
                <w:rFonts w:ascii="Calibri" w:hAnsi="Calibri" w:cs="Calibri"/>
                <w:b/>
                <w:sz w:val="24"/>
                <w:szCs w:val="24"/>
              </w:rPr>
              <w:t>1</w:t>
            </w:r>
            <w:r>
              <w:rPr>
                <w:rFonts w:ascii="Calibri" w:hAnsi="Calibri" w:cs="Calibri"/>
                <w:bCs/>
                <w:sz w:val="24"/>
                <w:szCs w:val="24"/>
              </w:rPr>
              <w:t>)</w:t>
            </w:r>
          </w:p>
        </w:tc>
        <w:tc>
          <w:tcPr>
            <w:tcW w:w="605" w:type="dxa"/>
            <w:tcBorders>
              <w:top w:val="nil"/>
              <w:left w:val="nil"/>
              <w:bottom w:val="nil"/>
              <w:right w:val="nil"/>
            </w:tcBorders>
          </w:tcPr>
          <w:p w14:paraId="53169606" w14:textId="77777777" w:rsidR="003525E1" w:rsidRDefault="003525E1" w:rsidP="00194231">
            <w:pPr>
              <w:spacing w:before="120" w:after="120"/>
              <w:jc w:val="center"/>
              <w:rPr>
                <w:rFonts w:ascii="Calibri" w:hAnsi="Calibri" w:cs="Calibri"/>
                <w:bCs/>
                <w:sz w:val="24"/>
                <w:szCs w:val="24"/>
              </w:rPr>
            </w:pPr>
            <w:r>
              <w:rPr>
                <w:rFonts w:ascii="Calibri" w:hAnsi="Calibri" w:cs="Calibri"/>
                <w:bCs/>
                <w:sz w:val="24"/>
                <w:szCs w:val="24"/>
              </w:rPr>
              <w:t>(</w:t>
            </w:r>
            <w:r>
              <w:rPr>
                <w:rFonts w:ascii="Calibri" w:hAnsi="Calibri" w:cs="Calibri"/>
                <w:b/>
                <w:sz w:val="24"/>
                <w:szCs w:val="24"/>
              </w:rPr>
              <w:t>2</w:t>
            </w:r>
            <w:r>
              <w:rPr>
                <w:rFonts w:ascii="Calibri" w:hAnsi="Calibri" w:cs="Calibri"/>
                <w:bCs/>
                <w:sz w:val="24"/>
                <w:szCs w:val="24"/>
              </w:rPr>
              <w:t>)</w:t>
            </w:r>
          </w:p>
        </w:tc>
      </w:tr>
      <w:tr w:rsidR="003525E1" w14:paraId="3A718335" w14:textId="77777777" w:rsidTr="00194231">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c>
          <w:tcPr>
            <w:tcW w:w="601" w:type="dxa"/>
            <w:gridSpan w:val="2"/>
            <w:tcBorders>
              <w:top w:val="nil"/>
              <w:left w:val="nil"/>
              <w:bottom w:val="nil"/>
              <w:right w:val="nil"/>
            </w:tcBorders>
          </w:tcPr>
          <w:p w14:paraId="4BC1461A" w14:textId="77777777" w:rsidR="003525E1" w:rsidRPr="008F0ADC" w:rsidRDefault="003525E1" w:rsidP="00194231">
            <w:pPr>
              <w:spacing w:before="120" w:after="120"/>
              <w:jc w:val="center"/>
              <w:rPr>
                <w:rFonts w:ascii="Calibri" w:hAnsi="Calibri" w:cs="Calibri"/>
                <w:b/>
                <w:sz w:val="24"/>
                <w:szCs w:val="24"/>
              </w:rPr>
            </w:pPr>
            <w:r w:rsidRPr="008F0ADC">
              <w:rPr>
                <w:rFonts w:ascii="Calibri" w:hAnsi="Calibri" w:cs="Calibri"/>
                <w:b/>
                <w:sz w:val="24"/>
                <w:szCs w:val="24"/>
              </w:rPr>
              <w:t>1</w:t>
            </w:r>
          </w:p>
        </w:tc>
        <w:tc>
          <w:tcPr>
            <w:tcW w:w="8405" w:type="dxa"/>
            <w:gridSpan w:val="2"/>
            <w:tcBorders>
              <w:top w:val="nil"/>
              <w:left w:val="nil"/>
              <w:bottom w:val="nil"/>
              <w:right w:val="nil"/>
            </w:tcBorders>
          </w:tcPr>
          <w:p w14:paraId="50AB3227" w14:textId="77777777"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Der belgische Staatsbürger Jacques van Brel wohnt in Eupen (Belgien). Er pendelt von dort aus täglich zu seiner Arbeitsstelle in Aachen (Deutschland), wo er als Exportsachbearbeiter für die Benelux-Staaten tätig ist. Seine jährlichen Einkünfte in Deutschland belaufen sich auf 60.000 €, die in Belgien auf 5.000 €.</w:t>
            </w:r>
          </w:p>
        </w:tc>
        <w:tc>
          <w:tcPr>
            <w:tcW w:w="600" w:type="dxa"/>
            <w:tcBorders>
              <w:top w:val="nil"/>
              <w:left w:val="nil"/>
              <w:bottom w:val="nil"/>
              <w:right w:val="nil"/>
            </w:tcBorders>
          </w:tcPr>
          <w:p w14:paraId="52AFF2C9" w14:textId="77777777" w:rsidR="003525E1" w:rsidRDefault="003525E1" w:rsidP="00194231">
            <w:pPr>
              <w:spacing w:before="120" w:after="120"/>
              <w:jc w:val="center"/>
              <w:rPr>
                <w:rFonts w:ascii="Calibri" w:hAnsi="Calibri" w:cs="Calibri"/>
                <w:bCs/>
                <w:sz w:val="24"/>
                <w:szCs w:val="24"/>
              </w:rPr>
            </w:pPr>
            <w:r w:rsidRPr="0087228A">
              <w:rPr>
                <w:rFonts w:asciiTheme="minorHAnsi" w:hAnsiTheme="minorHAnsi" w:cstheme="minorHAnsi"/>
                <w:sz w:val="24"/>
                <w:szCs w:val="24"/>
              </w:rPr>
              <w:fldChar w:fldCharType="begin">
                <w:ffData>
                  <w:name w:val=""/>
                  <w:enabled/>
                  <w:calcOnExit w:val="0"/>
                  <w:checkBox>
                    <w:sizeAuto/>
                    <w:default w:val="0"/>
                  </w:checkBox>
                </w:ffData>
              </w:fldChar>
            </w:r>
            <w:r w:rsidRPr="0087228A">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7228A">
              <w:rPr>
                <w:rFonts w:asciiTheme="minorHAnsi" w:hAnsiTheme="minorHAnsi" w:cstheme="minorHAnsi"/>
                <w:sz w:val="24"/>
                <w:szCs w:val="24"/>
              </w:rPr>
              <w:fldChar w:fldCharType="end"/>
            </w:r>
          </w:p>
        </w:tc>
        <w:tc>
          <w:tcPr>
            <w:tcW w:w="605" w:type="dxa"/>
            <w:tcBorders>
              <w:top w:val="nil"/>
              <w:left w:val="nil"/>
              <w:bottom w:val="nil"/>
              <w:right w:val="nil"/>
            </w:tcBorders>
          </w:tcPr>
          <w:p w14:paraId="4301E315"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r>
      <w:tr w:rsidR="003525E1" w14:paraId="5CE4EFEF" w14:textId="77777777" w:rsidTr="00194231">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c>
          <w:tcPr>
            <w:tcW w:w="601" w:type="dxa"/>
            <w:gridSpan w:val="2"/>
            <w:tcBorders>
              <w:top w:val="nil"/>
              <w:left w:val="nil"/>
              <w:bottom w:val="nil"/>
              <w:right w:val="nil"/>
            </w:tcBorders>
          </w:tcPr>
          <w:p w14:paraId="2FC35548" w14:textId="77777777" w:rsidR="003525E1" w:rsidRPr="008F0ADC" w:rsidRDefault="003525E1" w:rsidP="00194231">
            <w:pPr>
              <w:spacing w:before="120" w:after="120"/>
              <w:jc w:val="center"/>
              <w:rPr>
                <w:rFonts w:ascii="Calibri" w:hAnsi="Calibri" w:cs="Calibri"/>
                <w:b/>
                <w:sz w:val="24"/>
                <w:szCs w:val="24"/>
              </w:rPr>
            </w:pPr>
            <w:r w:rsidRPr="008F0ADC">
              <w:rPr>
                <w:rFonts w:ascii="Calibri" w:hAnsi="Calibri" w:cs="Calibri"/>
                <w:b/>
                <w:sz w:val="24"/>
                <w:szCs w:val="24"/>
              </w:rPr>
              <w:t>2</w:t>
            </w:r>
          </w:p>
        </w:tc>
        <w:tc>
          <w:tcPr>
            <w:tcW w:w="8405" w:type="dxa"/>
            <w:gridSpan w:val="2"/>
            <w:tcBorders>
              <w:top w:val="nil"/>
              <w:left w:val="nil"/>
              <w:bottom w:val="nil"/>
              <w:right w:val="nil"/>
            </w:tcBorders>
          </w:tcPr>
          <w:p w14:paraId="73AB7A81" w14:textId="77777777"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Der niederländische Staatsbürger Willem de Jong wohnt in Vaals (Niederlande). Er pendelt von dort aus täglich zu seiner Arbeitsstelle in Stolberg (Deutschland), wo er als Maschinenbauingenieur tätig ist. Seine jährlichen Einkünfte in Deutschland belaufen sich auf 98.000 €, die in den Niederlanden auf 10.500 €.</w:t>
            </w:r>
          </w:p>
        </w:tc>
        <w:tc>
          <w:tcPr>
            <w:tcW w:w="600" w:type="dxa"/>
            <w:tcBorders>
              <w:top w:val="nil"/>
              <w:left w:val="nil"/>
              <w:bottom w:val="nil"/>
              <w:right w:val="nil"/>
            </w:tcBorders>
          </w:tcPr>
          <w:p w14:paraId="14878E6B" w14:textId="77777777" w:rsidR="003525E1" w:rsidRDefault="003525E1" w:rsidP="00194231">
            <w:pPr>
              <w:spacing w:before="120" w:after="120"/>
              <w:jc w:val="center"/>
              <w:rPr>
                <w:rFonts w:ascii="Calibri" w:hAnsi="Calibri" w:cs="Calibri"/>
                <w:bCs/>
                <w:sz w:val="24"/>
                <w:szCs w:val="24"/>
              </w:rPr>
            </w:pPr>
            <w:r w:rsidRPr="00DC377F">
              <w:rPr>
                <w:rFonts w:asciiTheme="minorHAnsi" w:hAnsiTheme="minorHAnsi" w:cstheme="minorHAnsi"/>
                <w:sz w:val="24"/>
                <w:szCs w:val="24"/>
              </w:rPr>
              <w:fldChar w:fldCharType="begin">
                <w:ffData>
                  <w:name w:val=""/>
                  <w:enabled/>
                  <w:calcOnExit w:val="0"/>
                  <w:checkBox>
                    <w:sizeAuto/>
                    <w:default w:val="0"/>
                  </w:checkBox>
                </w:ffData>
              </w:fldChar>
            </w:r>
            <w:r w:rsidRPr="00DC377F">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DC377F">
              <w:rPr>
                <w:rFonts w:asciiTheme="minorHAnsi" w:hAnsiTheme="minorHAnsi" w:cstheme="minorHAnsi"/>
                <w:sz w:val="24"/>
                <w:szCs w:val="24"/>
              </w:rPr>
              <w:fldChar w:fldCharType="end"/>
            </w:r>
          </w:p>
        </w:tc>
        <w:tc>
          <w:tcPr>
            <w:tcW w:w="605" w:type="dxa"/>
            <w:tcBorders>
              <w:top w:val="nil"/>
              <w:left w:val="nil"/>
              <w:bottom w:val="nil"/>
              <w:right w:val="nil"/>
            </w:tcBorders>
          </w:tcPr>
          <w:p w14:paraId="2F6F538C" w14:textId="77777777" w:rsidR="003525E1" w:rsidRDefault="003525E1" w:rsidP="00194231">
            <w:pPr>
              <w:spacing w:before="120" w:after="120"/>
              <w:jc w:val="center"/>
              <w:rPr>
                <w:rFonts w:ascii="Calibri" w:hAnsi="Calibri" w:cs="Calibri"/>
                <w:bCs/>
                <w:sz w:val="24"/>
                <w:szCs w:val="24"/>
              </w:rPr>
            </w:pPr>
            <w:r w:rsidRPr="00831AD5">
              <w:rPr>
                <w:rFonts w:asciiTheme="minorHAnsi" w:hAnsiTheme="minorHAnsi" w:cstheme="minorHAnsi"/>
                <w:sz w:val="24"/>
                <w:szCs w:val="24"/>
              </w:rPr>
              <w:fldChar w:fldCharType="begin">
                <w:ffData>
                  <w:name w:val=""/>
                  <w:enabled/>
                  <w:calcOnExit w:val="0"/>
                  <w:checkBox>
                    <w:sizeAuto/>
                    <w:default w:val="0"/>
                  </w:checkBox>
                </w:ffData>
              </w:fldChar>
            </w:r>
            <w:r w:rsidRPr="00831AD5">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831AD5">
              <w:rPr>
                <w:rFonts w:asciiTheme="minorHAnsi" w:hAnsiTheme="minorHAnsi" w:cstheme="minorHAnsi"/>
                <w:sz w:val="24"/>
                <w:szCs w:val="24"/>
              </w:rPr>
              <w:fldChar w:fldCharType="end"/>
            </w:r>
          </w:p>
        </w:tc>
      </w:tr>
      <w:tr w:rsidR="003525E1" w14:paraId="26264548" w14:textId="77777777" w:rsidTr="00194231">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c>
          <w:tcPr>
            <w:tcW w:w="601" w:type="dxa"/>
            <w:gridSpan w:val="2"/>
            <w:tcBorders>
              <w:top w:val="nil"/>
              <w:left w:val="nil"/>
              <w:bottom w:val="nil"/>
              <w:right w:val="nil"/>
            </w:tcBorders>
          </w:tcPr>
          <w:p w14:paraId="55D58801" w14:textId="77777777" w:rsidR="003525E1" w:rsidRPr="008F0ADC" w:rsidRDefault="003525E1" w:rsidP="00194231">
            <w:pPr>
              <w:spacing w:before="120" w:after="120"/>
              <w:jc w:val="center"/>
              <w:rPr>
                <w:rFonts w:ascii="Calibri" w:hAnsi="Calibri" w:cs="Calibri"/>
                <w:b/>
                <w:sz w:val="24"/>
                <w:szCs w:val="24"/>
              </w:rPr>
            </w:pPr>
            <w:r>
              <w:rPr>
                <w:rFonts w:ascii="Calibri" w:hAnsi="Calibri" w:cs="Calibri"/>
                <w:b/>
                <w:sz w:val="24"/>
                <w:szCs w:val="24"/>
              </w:rPr>
              <w:t>3</w:t>
            </w:r>
          </w:p>
        </w:tc>
        <w:tc>
          <w:tcPr>
            <w:tcW w:w="8405" w:type="dxa"/>
            <w:gridSpan w:val="2"/>
            <w:tcBorders>
              <w:top w:val="nil"/>
              <w:left w:val="nil"/>
              <w:bottom w:val="nil"/>
              <w:right w:val="nil"/>
            </w:tcBorders>
          </w:tcPr>
          <w:p w14:paraId="7BCF6294" w14:textId="77777777"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Der polnische Staatsbürger Donald Tuski wohnt in Zgorzelec (Polen). Er pendelt von dort aus täglich zu seiner Arbeitsstelle in Görlitz (Deutschland), wo er als Bilanzbuchhalter tätig ist. Seine jährlichen Einkünfte in Polen belaufen sich auf 66.000 €, die in Polen auf 13.000 €.</w:t>
            </w:r>
          </w:p>
        </w:tc>
        <w:tc>
          <w:tcPr>
            <w:tcW w:w="600" w:type="dxa"/>
            <w:tcBorders>
              <w:top w:val="nil"/>
              <w:left w:val="nil"/>
              <w:bottom w:val="nil"/>
              <w:right w:val="nil"/>
            </w:tcBorders>
          </w:tcPr>
          <w:p w14:paraId="5E05CE43" w14:textId="77777777" w:rsidR="003525E1" w:rsidRPr="00DC377F" w:rsidRDefault="003525E1" w:rsidP="00194231">
            <w:pPr>
              <w:spacing w:before="120" w:after="120"/>
              <w:jc w:val="center"/>
              <w:rPr>
                <w:rFonts w:asciiTheme="minorHAnsi" w:hAnsiTheme="minorHAnsi" w:cstheme="minorHAnsi"/>
                <w:sz w:val="24"/>
                <w:szCs w:val="24"/>
              </w:rPr>
            </w:pPr>
            <w:r w:rsidRPr="007057B9">
              <w:rPr>
                <w:rFonts w:asciiTheme="minorHAnsi" w:hAnsiTheme="minorHAnsi" w:cstheme="minorHAnsi"/>
                <w:sz w:val="24"/>
                <w:szCs w:val="24"/>
              </w:rPr>
              <w:fldChar w:fldCharType="begin">
                <w:ffData>
                  <w:name w:val=""/>
                  <w:enabled/>
                  <w:calcOnExit w:val="0"/>
                  <w:checkBox>
                    <w:sizeAuto/>
                    <w:default w:val="0"/>
                  </w:checkBox>
                </w:ffData>
              </w:fldChar>
            </w:r>
            <w:r w:rsidRPr="007057B9">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7057B9">
              <w:rPr>
                <w:rFonts w:asciiTheme="minorHAnsi" w:hAnsiTheme="minorHAnsi" w:cstheme="minorHAnsi"/>
                <w:sz w:val="24"/>
                <w:szCs w:val="24"/>
              </w:rPr>
              <w:fldChar w:fldCharType="end"/>
            </w:r>
          </w:p>
        </w:tc>
        <w:tc>
          <w:tcPr>
            <w:tcW w:w="605" w:type="dxa"/>
            <w:tcBorders>
              <w:top w:val="nil"/>
              <w:left w:val="nil"/>
              <w:bottom w:val="nil"/>
              <w:right w:val="nil"/>
            </w:tcBorders>
          </w:tcPr>
          <w:p w14:paraId="1FC6BBFB" w14:textId="77777777" w:rsidR="003525E1" w:rsidRPr="00831AD5" w:rsidRDefault="003525E1" w:rsidP="00194231">
            <w:pPr>
              <w:spacing w:before="120" w:after="120"/>
              <w:jc w:val="center"/>
              <w:rPr>
                <w:rFonts w:asciiTheme="minorHAnsi" w:hAnsiTheme="minorHAnsi" w:cstheme="minorHAnsi"/>
                <w:sz w:val="24"/>
                <w:szCs w:val="24"/>
              </w:rPr>
            </w:pPr>
            <w:r w:rsidRPr="007057B9">
              <w:rPr>
                <w:rFonts w:asciiTheme="minorHAnsi" w:hAnsiTheme="minorHAnsi" w:cstheme="minorHAnsi"/>
                <w:sz w:val="24"/>
                <w:szCs w:val="24"/>
              </w:rPr>
              <w:fldChar w:fldCharType="begin">
                <w:ffData>
                  <w:name w:val=""/>
                  <w:enabled/>
                  <w:calcOnExit w:val="0"/>
                  <w:checkBox>
                    <w:sizeAuto/>
                    <w:default w:val="0"/>
                  </w:checkBox>
                </w:ffData>
              </w:fldChar>
            </w:r>
            <w:r w:rsidRPr="007057B9">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7057B9">
              <w:rPr>
                <w:rFonts w:asciiTheme="minorHAnsi" w:hAnsiTheme="minorHAnsi" w:cstheme="minorHAnsi"/>
                <w:sz w:val="24"/>
                <w:szCs w:val="24"/>
              </w:rPr>
              <w:fldChar w:fldCharType="end"/>
            </w:r>
          </w:p>
        </w:tc>
      </w:tr>
      <w:tr w:rsidR="003525E1" w14:paraId="29589A72" w14:textId="77777777" w:rsidTr="00194231">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c>
          <w:tcPr>
            <w:tcW w:w="601" w:type="dxa"/>
            <w:gridSpan w:val="2"/>
            <w:tcBorders>
              <w:top w:val="nil"/>
              <w:left w:val="nil"/>
              <w:bottom w:val="nil"/>
              <w:right w:val="nil"/>
            </w:tcBorders>
          </w:tcPr>
          <w:p w14:paraId="253C9E5E" w14:textId="77777777" w:rsidR="003525E1" w:rsidRDefault="003525E1" w:rsidP="00194231">
            <w:pPr>
              <w:spacing w:before="120" w:after="120"/>
              <w:jc w:val="center"/>
              <w:rPr>
                <w:rFonts w:ascii="Calibri" w:hAnsi="Calibri" w:cs="Calibri"/>
                <w:b/>
                <w:sz w:val="24"/>
                <w:szCs w:val="24"/>
              </w:rPr>
            </w:pPr>
            <w:r>
              <w:rPr>
                <w:rFonts w:ascii="Calibri" w:hAnsi="Calibri" w:cs="Calibri"/>
                <w:b/>
                <w:sz w:val="24"/>
                <w:szCs w:val="24"/>
              </w:rPr>
              <w:t>4</w:t>
            </w:r>
          </w:p>
        </w:tc>
        <w:tc>
          <w:tcPr>
            <w:tcW w:w="8405" w:type="dxa"/>
            <w:gridSpan w:val="2"/>
            <w:tcBorders>
              <w:top w:val="nil"/>
              <w:left w:val="nil"/>
              <w:bottom w:val="nil"/>
              <w:right w:val="nil"/>
            </w:tcBorders>
          </w:tcPr>
          <w:p w14:paraId="2194535E" w14:textId="77777777" w:rsidR="003525E1" w:rsidRDefault="003525E1" w:rsidP="00194231">
            <w:pPr>
              <w:spacing w:before="120" w:after="120"/>
              <w:jc w:val="both"/>
              <w:rPr>
                <w:rFonts w:ascii="Calibri" w:hAnsi="Calibri" w:cs="Calibri"/>
                <w:bCs/>
                <w:sz w:val="24"/>
                <w:szCs w:val="24"/>
              </w:rPr>
            </w:pPr>
            <w:r>
              <w:rPr>
                <w:rFonts w:ascii="Calibri" w:hAnsi="Calibri" w:cs="Calibri"/>
                <w:bCs/>
                <w:sz w:val="24"/>
                <w:szCs w:val="24"/>
              </w:rPr>
              <w:t>Die Schweizer Staatsbürgerin Janet Zuegli wohnt in Basel (Schweiz). Sie pendelt von dort aus täglich zu ihrer Arbeitsstätte in Weil am Rhein (Deutschland), wo sie als E-Commerce-Kauffrau tätig ist. Ihre jährlichen Einkünfte in Deutschland belaufen sich auf 50.000 €, die in der Schweiz auf 4.000 €.</w:t>
            </w:r>
          </w:p>
        </w:tc>
        <w:tc>
          <w:tcPr>
            <w:tcW w:w="600" w:type="dxa"/>
            <w:tcBorders>
              <w:top w:val="nil"/>
              <w:left w:val="nil"/>
              <w:bottom w:val="nil"/>
              <w:right w:val="nil"/>
            </w:tcBorders>
          </w:tcPr>
          <w:p w14:paraId="524F011C" w14:textId="77777777" w:rsidR="003525E1" w:rsidRPr="00DC377F" w:rsidRDefault="003525E1" w:rsidP="00194231">
            <w:pPr>
              <w:spacing w:before="120" w:after="120"/>
              <w:jc w:val="center"/>
              <w:rPr>
                <w:rFonts w:asciiTheme="minorHAnsi" w:hAnsiTheme="minorHAnsi" w:cstheme="minorHAnsi"/>
                <w:sz w:val="24"/>
                <w:szCs w:val="24"/>
              </w:rPr>
            </w:pPr>
            <w:r w:rsidRPr="007057B9">
              <w:rPr>
                <w:rFonts w:asciiTheme="minorHAnsi" w:hAnsiTheme="minorHAnsi" w:cstheme="minorHAnsi"/>
                <w:sz w:val="24"/>
                <w:szCs w:val="24"/>
              </w:rPr>
              <w:fldChar w:fldCharType="begin">
                <w:ffData>
                  <w:name w:val=""/>
                  <w:enabled/>
                  <w:calcOnExit w:val="0"/>
                  <w:checkBox>
                    <w:sizeAuto/>
                    <w:default w:val="0"/>
                  </w:checkBox>
                </w:ffData>
              </w:fldChar>
            </w:r>
            <w:r w:rsidRPr="007057B9">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7057B9">
              <w:rPr>
                <w:rFonts w:asciiTheme="minorHAnsi" w:hAnsiTheme="minorHAnsi" w:cstheme="minorHAnsi"/>
                <w:sz w:val="24"/>
                <w:szCs w:val="24"/>
              </w:rPr>
              <w:fldChar w:fldCharType="end"/>
            </w:r>
          </w:p>
        </w:tc>
        <w:tc>
          <w:tcPr>
            <w:tcW w:w="605" w:type="dxa"/>
            <w:tcBorders>
              <w:top w:val="nil"/>
              <w:left w:val="nil"/>
              <w:bottom w:val="nil"/>
              <w:right w:val="nil"/>
            </w:tcBorders>
          </w:tcPr>
          <w:p w14:paraId="3BEA5F59" w14:textId="77777777" w:rsidR="003525E1" w:rsidRPr="00831AD5" w:rsidRDefault="003525E1" w:rsidP="00194231">
            <w:pPr>
              <w:spacing w:before="120" w:after="120"/>
              <w:jc w:val="center"/>
              <w:rPr>
                <w:rFonts w:asciiTheme="minorHAnsi" w:hAnsiTheme="minorHAnsi" w:cstheme="minorHAnsi"/>
                <w:sz w:val="24"/>
                <w:szCs w:val="24"/>
              </w:rPr>
            </w:pPr>
            <w:r w:rsidRPr="007057B9">
              <w:rPr>
                <w:rFonts w:asciiTheme="minorHAnsi" w:hAnsiTheme="minorHAnsi" w:cstheme="minorHAnsi"/>
                <w:sz w:val="24"/>
                <w:szCs w:val="24"/>
              </w:rPr>
              <w:fldChar w:fldCharType="begin">
                <w:ffData>
                  <w:name w:val=""/>
                  <w:enabled/>
                  <w:calcOnExit w:val="0"/>
                  <w:checkBox>
                    <w:sizeAuto/>
                    <w:default w:val="0"/>
                  </w:checkBox>
                </w:ffData>
              </w:fldChar>
            </w:r>
            <w:r w:rsidRPr="007057B9">
              <w:rPr>
                <w:rFonts w:asciiTheme="minorHAnsi" w:hAnsiTheme="minorHAnsi" w:cstheme="minorHAnsi"/>
                <w:sz w:val="24"/>
                <w:szCs w:val="24"/>
              </w:rPr>
              <w:instrText xml:space="preserve"> FORMCHECKBOX </w:instrText>
            </w:r>
            <w:r>
              <w:rPr>
                <w:rFonts w:asciiTheme="minorHAnsi" w:hAnsiTheme="minorHAnsi" w:cstheme="minorHAnsi"/>
                <w:sz w:val="24"/>
                <w:szCs w:val="24"/>
              </w:rPr>
            </w:r>
            <w:r>
              <w:rPr>
                <w:rFonts w:asciiTheme="minorHAnsi" w:hAnsiTheme="minorHAnsi" w:cstheme="minorHAnsi"/>
                <w:sz w:val="24"/>
                <w:szCs w:val="24"/>
              </w:rPr>
              <w:fldChar w:fldCharType="separate"/>
            </w:r>
            <w:r w:rsidRPr="007057B9">
              <w:rPr>
                <w:rFonts w:asciiTheme="minorHAnsi" w:hAnsiTheme="minorHAnsi" w:cstheme="minorHAnsi"/>
                <w:sz w:val="24"/>
                <w:szCs w:val="24"/>
              </w:rPr>
              <w:fldChar w:fldCharType="end"/>
            </w:r>
          </w:p>
        </w:tc>
      </w:tr>
    </w:tbl>
    <w:p w14:paraId="4729DB55" w14:textId="77777777" w:rsidR="003525E1" w:rsidRPr="00434669" w:rsidRDefault="003525E1" w:rsidP="003525E1">
      <w:pPr>
        <w:spacing w:before="120" w:after="120"/>
        <w:jc w:val="both"/>
        <w:rPr>
          <w:rFonts w:ascii="Calibri" w:hAnsi="Calibri" w:cs="Calibri"/>
          <w:b/>
          <w:sz w:val="24"/>
          <w:szCs w:val="24"/>
          <w:u w:val="words"/>
        </w:rPr>
      </w:pPr>
      <w:r w:rsidRPr="00434669">
        <w:rPr>
          <w:rFonts w:ascii="Calibri" w:hAnsi="Calibri" w:cs="Calibri"/>
          <w:b/>
          <w:sz w:val="24"/>
          <w:szCs w:val="24"/>
          <w:u w:val="words"/>
        </w:rPr>
        <w:t>Ihre Lösungen</w:t>
      </w:r>
    </w:p>
    <w:tbl>
      <w:tblPr>
        <w:tblStyle w:val="Gitternetztabelle1hell"/>
        <w:tblW w:w="0" w:type="auto"/>
        <w:tblBorders>
          <w:insideH w:val="single" w:sz="12" w:space="0" w:color="666666" w:themeColor="text1" w:themeTint="99"/>
        </w:tblBorders>
        <w:shd w:val="clear" w:color="auto" w:fill="F2F2F2" w:themeFill="background1" w:themeFillShade="F2"/>
        <w:tblLook w:val="04A0" w:firstRow="1" w:lastRow="0" w:firstColumn="1" w:lastColumn="0" w:noHBand="0" w:noVBand="1"/>
      </w:tblPr>
      <w:tblGrid>
        <w:gridCol w:w="811"/>
        <w:gridCol w:w="811"/>
        <w:gridCol w:w="811"/>
        <w:gridCol w:w="811"/>
      </w:tblGrid>
      <w:tr w:rsidR="003525E1" w14:paraId="442F7471" w14:textId="77777777" w:rsidTr="0019423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1" w:type="dxa"/>
            <w:tcBorders>
              <w:bottom w:val="none" w:sz="0" w:space="0" w:color="auto"/>
            </w:tcBorders>
            <w:shd w:val="clear" w:color="auto" w:fill="F2F2F2" w:themeFill="background1" w:themeFillShade="F2"/>
          </w:tcPr>
          <w:p w14:paraId="2BD03681" w14:textId="77777777" w:rsidR="003525E1" w:rsidRDefault="003525E1" w:rsidP="00194231">
            <w:pPr>
              <w:spacing w:before="60" w:after="60"/>
              <w:jc w:val="center"/>
              <w:rPr>
                <w:rFonts w:ascii="Calibri" w:hAnsi="Calibri" w:cs="Calibri"/>
                <w:bCs w:val="0"/>
                <w:sz w:val="24"/>
              </w:rPr>
            </w:pPr>
            <w:r>
              <w:rPr>
                <w:rFonts w:ascii="Calibri" w:hAnsi="Calibri" w:cs="Calibri"/>
                <w:bCs w:val="0"/>
                <w:sz w:val="24"/>
              </w:rPr>
              <w:t>Nr. 1</w:t>
            </w:r>
          </w:p>
        </w:tc>
        <w:tc>
          <w:tcPr>
            <w:tcW w:w="811" w:type="dxa"/>
            <w:tcBorders>
              <w:bottom w:val="none" w:sz="0" w:space="0" w:color="auto"/>
            </w:tcBorders>
            <w:shd w:val="clear" w:color="auto" w:fill="F2F2F2" w:themeFill="background1" w:themeFillShade="F2"/>
          </w:tcPr>
          <w:p w14:paraId="6DC7B88B" w14:textId="77777777" w:rsidR="003525E1" w:rsidRDefault="003525E1" w:rsidP="00194231">
            <w:pPr>
              <w:spacing w:before="60" w:after="6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24"/>
              </w:rPr>
            </w:pPr>
            <w:r>
              <w:rPr>
                <w:rFonts w:ascii="Calibri" w:hAnsi="Calibri" w:cs="Calibri"/>
                <w:bCs w:val="0"/>
                <w:sz w:val="24"/>
              </w:rPr>
              <w:t>Nr. 2</w:t>
            </w:r>
          </w:p>
        </w:tc>
        <w:tc>
          <w:tcPr>
            <w:tcW w:w="811" w:type="dxa"/>
            <w:tcBorders>
              <w:bottom w:val="none" w:sz="0" w:space="0" w:color="auto"/>
            </w:tcBorders>
            <w:shd w:val="clear" w:color="auto" w:fill="F2F2F2" w:themeFill="background1" w:themeFillShade="F2"/>
          </w:tcPr>
          <w:p w14:paraId="21FFA9DA" w14:textId="77777777" w:rsidR="003525E1" w:rsidRDefault="003525E1" w:rsidP="00194231">
            <w:pPr>
              <w:spacing w:before="60" w:after="6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24"/>
              </w:rPr>
            </w:pPr>
            <w:r>
              <w:rPr>
                <w:rFonts w:ascii="Calibri" w:hAnsi="Calibri" w:cs="Calibri"/>
                <w:bCs w:val="0"/>
                <w:sz w:val="24"/>
              </w:rPr>
              <w:t>Nr. 3</w:t>
            </w:r>
          </w:p>
        </w:tc>
        <w:tc>
          <w:tcPr>
            <w:tcW w:w="811" w:type="dxa"/>
            <w:tcBorders>
              <w:bottom w:val="none" w:sz="0" w:space="0" w:color="auto"/>
            </w:tcBorders>
            <w:shd w:val="clear" w:color="auto" w:fill="F2F2F2" w:themeFill="background1" w:themeFillShade="F2"/>
          </w:tcPr>
          <w:p w14:paraId="6823E5B0" w14:textId="77777777" w:rsidR="003525E1" w:rsidRDefault="003525E1" w:rsidP="00194231">
            <w:pPr>
              <w:spacing w:before="60" w:after="6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24"/>
              </w:rPr>
            </w:pPr>
            <w:r>
              <w:rPr>
                <w:rFonts w:ascii="Calibri" w:hAnsi="Calibri" w:cs="Calibri"/>
                <w:bCs w:val="0"/>
                <w:sz w:val="24"/>
              </w:rPr>
              <w:t>Nr. 4</w:t>
            </w:r>
          </w:p>
        </w:tc>
      </w:tr>
      <w:tr w:rsidR="003525E1" w14:paraId="42055DD1" w14:textId="77777777" w:rsidTr="00194231">
        <w:tc>
          <w:tcPr>
            <w:cnfStyle w:val="001000000000" w:firstRow="0" w:lastRow="0" w:firstColumn="1" w:lastColumn="0" w:oddVBand="0" w:evenVBand="0" w:oddHBand="0" w:evenHBand="0" w:firstRowFirstColumn="0" w:firstRowLastColumn="0" w:lastRowFirstColumn="0" w:lastRowLastColumn="0"/>
            <w:tcW w:w="811" w:type="dxa"/>
            <w:shd w:val="clear" w:color="auto" w:fill="F2F2F2" w:themeFill="background1" w:themeFillShade="F2"/>
          </w:tcPr>
          <w:p w14:paraId="6B92F548" w14:textId="3ED54CA3" w:rsidR="003525E1" w:rsidRPr="00AE0859" w:rsidRDefault="003525E1" w:rsidP="00194231">
            <w:pPr>
              <w:spacing w:before="60" w:after="60"/>
              <w:jc w:val="center"/>
              <w:rPr>
                <w:rFonts w:ascii="Calibri" w:hAnsi="Calibri" w:cs="Calibri"/>
                <w:b w:val="0"/>
                <w:sz w:val="24"/>
              </w:rPr>
            </w:pPr>
          </w:p>
        </w:tc>
        <w:tc>
          <w:tcPr>
            <w:tcW w:w="811" w:type="dxa"/>
            <w:shd w:val="clear" w:color="auto" w:fill="F2F2F2" w:themeFill="background1" w:themeFillShade="F2"/>
          </w:tcPr>
          <w:p w14:paraId="7FD8AA03" w14:textId="6CA2DBC0" w:rsidR="003525E1" w:rsidRPr="00AE0859" w:rsidRDefault="003525E1" w:rsidP="00194231">
            <w:pPr>
              <w:spacing w:before="60" w:after="6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24"/>
              </w:rPr>
            </w:pPr>
          </w:p>
        </w:tc>
        <w:tc>
          <w:tcPr>
            <w:tcW w:w="811" w:type="dxa"/>
            <w:shd w:val="clear" w:color="auto" w:fill="F2F2F2" w:themeFill="background1" w:themeFillShade="F2"/>
          </w:tcPr>
          <w:p w14:paraId="35FF33CB" w14:textId="5A8CF514" w:rsidR="003525E1" w:rsidRPr="00AE0859" w:rsidRDefault="003525E1" w:rsidP="00194231">
            <w:pPr>
              <w:spacing w:before="60" w:after="6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24"/>
              </w:rPr>
            </w:pPr>
          </w:p>
        </w:tc>
        <w:tc>
          <w:tcPr>
            <w:tcW w:w="811" w:type="dxa"/>
            <w:shd w:val="clear" w:color="auto" w:fill="F2F2F2" w:themeFill="background1" w:themeFillShade="F2"/>
          </w:tcPr>
          <w:p w14:paraId="1A72D295" w14:textId="133104AC" w:rsidR="003525E1" w:rsidRPr="00AE0859" w:rsidRDefault="003525E1" w:rsidP="00194231">
            <w:pPr>
              <w:spacing w:before="60" w:after="6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24"/>
              </w:rPr>
            </w:pPr>
          </w:p>
        </w:tc>
      </w:tr>
    </w:tbl>
    <w:p w14:paraId="62ED03E6" w14:textId="77777777" w:rsidR="003525E1" w:rsidRDefault="003525E1" w:rsidP="003525E1">
      <w:pPr>
        <w:rPr>
          <w:rFonts w:ascii="Calibri" w:hAnsi="Calibri" w:cs="Calibri"/>
          <w:bCs/>
          <w:sz w:val="24"/>
          <w:szCs w:val="24"/>
        </w:rPr>
      </w:pPr>
    </w:p>
    <w:p w14:paraId="39BB7AC0" w14:textId="77777777" w:rsidR="003525E1" w:rsidRDefault="003525E1" w:rsidP="003525E1">
      <w:pPr>
        <w:rPr>
          <w:rFonts w:ascii="Calibri" w:hAnsi="Calibri" w:cs="Calibri"/>
          <w:bCs/>
          <w:sz w:val="24"/>
          <w:szCs w:val="24"/>
        </w:rPr>
      </w:pPr>
      <w:r>
        <w:rPr>
          <w:rFonts w:ascii="Calibri" w:hAnsi="Calibri" w:cs="Calibri"/>
          <w:bCs/>
          <w:sz w:val="24"/>
          <w:szCs w:val="24"/>
        </w:rPr>
        <w:br w:type="page"/>
      </w:r>
    </w:p>
    <w:p w14:paraId="6860FCAD" w14:textId="77777777" w:rsidR="003525E1" w:rsidRPr="0083679A" w:rsidRDefault="003525E1" w:rsidP="003525E1">
      <w:pPr>
        <w:shd w:val="clear" w:color="auto" w:fill="C6D9F1"/>
        <w:spacing w:before="240" w:after="120"/>
        <w:jc w:val="center"/>
        <w:rPr>
          <w:rFonts w:ascii="Gadugi" w:hAnsi="Gadugi" w:cs="Estrangelo Edessa"/>
          <w:b/>
          <w:sz w:val="28"/>
          <w:szCs w:val="28"/>
        </w:rPr>
      </w:pPr>
      <w:r>
        <w:rPr>
          <w:rFonts w:ascii="Gadugi" w:hAnsi="Gadugi" w:cs="Estrangelo Edessa"/>
          <w:b/>
          <w:sz w:val="28"/>
          <w:szCs w:val="28"/>
        </w:rPr>
        <w:lastRenderedPageBreak/>
        <w:t>Voraussetzungen für das Entstehen der Einkommensteuer</w:t>
      </w:r>
    </w:p>
    <w:p w14:paraId="6BCA6C62" w14:textId="77777777" w:rsidR="003525E1" w:rsidRDefault="003525E1" w:rsidP="003525E1">
      <w:pPr>
        <w:spacing w:before="120" w:after="120"/>
        <w:jc w:val="both"/>
        <w:rPr>
          <w:rFonts w:ascii="Calibri" w:hAnsi="Calibri" w:cs="Calibri"/>
          <w:bCs/>
          <w:sz w:val="24"/>
          <w:szCs w:val="24"/>
        </w:rPr>
      </w:pPr>
      <w:r>
        <w:rPr>
          <w:rFonts w:ascii="Calibri" w:hAnsi="Calibri" w:cs="Calibri"/>
          <w:bCs/>
          <w:sz w:val="24"/>
          <w:szCs w:val="24"/>
        </w:rPr>
        <w:t xml:space="preserve">Die </w:t>
      </w:r>
      <w:r w:rsidRPr="00FC1C3D">
        <w:rPr>
          <w:rFonts w:ascii="Calibri" w:hAnsi="Calibri" w:cs="Calibri"/>
          <w:b/>
          <w:bCs/>
          <w:smallCaps/>
          <w:sz w:val="24"/>
          <w:szCs w:val="24"/>
        </w:rPr>
        <w:t>Einkommensteuer</w:t>
      </w:r>
      <w:r>
        <w:rPr>
          <w:rFonts w:ascii="Calibri" w:hAnsi="Calibri" w:cs="Calibri"/>
          <w:bCs/>
          <w:sz w:val="24"/>
          <w:szCs w:val="24"/>
        </w:rPr>
        <w:t xml:space="preserve"> kann </w:t>
      </w:r>
      <w:r w:rsidRPr="00FC1C3D">
        <w:rPr>
          <w:rFonts w:ascii="Calibri" w:hAnsi="Calibri" w:cs="Calibri"/>
          <w:b/>
          <w:bCs/>
          <w:smallCaps/>
          <w:sz w:val="24"/>
          <w:szCs w:val="24"/>
        </w:rPr>
        <w:t>nur</w:t>
      </w:r>
      <w:r>
        <w:rPr>
          <w:rFonts w:ascii="Calibri" w:hAnsi="Calibri" w:cs="Calibri"/>
          <w:bCs/>
          <w:sz w:val="24"/>
          <w:szCs w:val="24"/>
        </w:rPr>
        <w:t xml:space="preserve"> entstehen, </w:t>
      </w:r>
      <w:r w:rsidRPr="00FC1C3D">
        <w:rPr>
          <w:rFonts w:ascii="Calibri" w:hAnsi="Calibri" w:cs="Calibri"/>
          <w:b/>
          <w:bCs/>
          <w:smallCaps/>
          <w:sz w:val="24"/>
          <w:szCs w:val="24"/>
        </w:rPr>
        <w:t>wenn</w:t>
      </w:r>
      <w:r>
        <w:rPr>
          <w:rFonts w:ascii="Calibri" w:hAnsi="Calibri" w:cs="Calibri"/>
          <w:bCs/>
          <w:sz w:val="24"/>
          <w:szCs w:val="24"/>
        </w:rPr>
        <w:t xml:space="preserve"> eine </w:t>
      </w:r>
      <w:r w:rsidRPr="00FC1C3D">
        <w:rPr>
          <w:rFonts w:ascii="Calibri" w:hAnsi="Calibri" w:cs="Calibri"/>
          <w:b/>
          <w:bCs/>
          <w:smallCaps/>
          <w:sz w:val="24"/>
          <w:szCs w:val="24"/>
        </w:rPr>
        <w:t>natürliche</w:t>
      </w:r>
      <w:r>
        <w:rPr>
          <w:rFonts w:ascii="Calibri" w:hAnsi="Calibri" w:cs="Calibri"/>
          <w:bCs/>
          <w:sz w:val="24"/>
          <w:szCs w:val="24"/>
        </w:rPr>
        <w:t xml:space="preserve"> </w:t>
      </w:r>
      <w:r w:rsidRPr="00FC1C3D">
        <w:rPr>
          <w:rFonts w:ascii="Calibri" w:hAnsi="Calibri" w:cs="Calibri"/>
          <w:b/>
          <w:bCs/>
          <w:smallCaps/>
          <w:sz w:val="24"/>
          <w:szCs w:val="24"/>
        </w:rPr>
        <w:t>Person</w:t>
      </w:r>
      <w:r>
        <w:rPr>
          <w:rFonts w:ascii="Calibri" w:hAnsi="Calibri" w:cs="Calibri"/>
          <w:bCs/>
          <w:sz w:val="24"/>
          <w:szCs w:val="24"/>
        </w:rPr>
        <w:t xml:space="preserve"> </w:t>
      </w:r>
      <w:r w:rsidRPr="00FC1C3D">
        <w:rPr>
          <w:rFonts w:ascii="Calibri" w:hAnsi="Calibri" w:cs="Calibri"/>
          <w:b/>
          <w:bCs/>
          <w:smallCaps/>
          <w:sz w:val="24"/>
          <w:szCs w:val="24"/>
        </w:rPr>
        <w:t>steuerpflichtig</w:t>
      </w:r>
      <w:r>
        <w:rPr>
          <w:rFonts w:ascii="Calibri" w:hAnsi="Calibri" w:cs="Calibri"/>
          <w:bCs/>
          <w:sz w:val="24"/>
          <w:szCs w:val="24"/>
        </w:rPr>
        <w:t xml:space="preserve"> ist </w:t>
      </w:r>
      <w:r w:rsidRPr="00FC1C3D">
        <w:rPr>
          <w:rFonts w:ascii="Calibri" w:hAnsi="Calibri" w:cs="Calibri"/>
          <w:b/>
          <w:bCs/>
          <w:smallCaps/>
          <w:sz w:val="24"/>
          <w:szCs w:val="24"/>
        </w:rPr>
        <w:t>und</w:t>
      </w:r>
      <w:r>
        <w:rPr>
          <w:rFonts w:ascii="Calibri" w:hAnsi="Calibri" w:cs="Calibri"/>
          <w:bCs/>
          <w:sz w:val="24"/>
          <w:szCs w:val="24"/>
        </w:rPr>
        <w:t xml:space="preserve"> ein </w:t>
      </w:r>
      <w:r w:rsidRPr="00FC1C3D">
        <w:rPr>
          <w:rFonts w:ascii="Calibri" w:hAnsi="Calibri" w:cs="Calibri"/>
          <w:b/>
          <w:bCs/>
          <w:smallCaps/>
          <w:sz w:val="24"/>
          <w:szCs w:val="24"/>
        </w:rPr>
        <w:t>zu</w:t>
      </w:r>
      <w:r>
        <w:rPr>
          <w:rFonts w:ascii="Calibri" w:hAnsi="Calibri" w:cs="Calibri"/>
          <w:bCs/>
          <w:sz w:val="24"/>
          <w:szCs w:val="24"/>
        </w:rPr>
        <w:t xml:space="preserve"> </w:t>
      </w:r>
      <w:r w:rsidRPr="00FC1C3D">
        <w:rPr>
          <w:rFonts w:ascii="Calibri" w:hAnsi="Calibri" w:cs="Calibri"/>
          <w:b/>
          <w:bCs/>
          <w:smallCaps/>
          <w:sz w:val="24"/>
          <w:szCs w:val="24"/>
        </w:rPr>
        <w:t>versteuerndes</w:t>
      </w:r>
      <w:r>
        <w:rPr>
          <w:rFonts w:ascii="Calibri" w:hAnsi="Calibri" w:cs="Calibri"/>
          <w:bCs/>
          <w:sz w:val="24"/>
          <w:szCs w:val="24"/>
        </w:rPr>
        <w:t xml:space="preserve"> </w:t>
      </w:r>
      <w:r w:rsidRPr="00FC1C3D">
        <w:rPr>
          <w:rFonts w:ascii="Calibri" w:hAnsi="Calibri" w:cs="Calibri"/>
          <w:b/>
          <w:bCs/>
          <w:smallCaps/>
          <w:sz w:val="24"/>
          <w:szCs w:val="24"/>
        </w:rPr>
        <w:t>Einkommen</w:t>
      </w:r>
      <w:r>
        <w:rPr>
          <w:rFonts w:ascii="Calibri" w:hAnsi="Calibri" w:cs="Calibri"/>
          <w:bCs/>
          <w:sz w:val="24"/>
          <w:szCs w:val="24"/>
        </w:rPr>
        <w:t xml:space="preserve"> hat.</w:t>
      </w:r>
    </w:p>
    <w:p w14:paraId="4FACEF40" w14:textId="77777777" w:rsidR="003525E1" w:rsidRDefault="003525E1" w:rsidP="003525E1">
      <w:pPr>
        <w:spacing w:before="120" w:after="120"/>
        <w:jc w:val="both"/>
        <w:rPr>
          <w:rFonts w:ascii="Calibri" w:hAnsi="Calibri" w:cs="Calibri"/>
          <w:bCs/>
          <w:sz w:val="24"/>
          <w:szCs w:val="24"/>
        </w:rPr>
      </w:pPr>
      <w:r>
        <w:rPr>
          <w:rFonts w:ascii="Calibri" w:hAnsi="Calibri" w:cs="Calibri"/>
          <w:bCs/>
          <w:noProof/>
          <w:sz w:val="24"/>
          <w:szCs w:val="24"/>
          <w14:ligatures w14:val="standardContextual"/>
        </w:rPr>
        <mc:AlternateContent>
          <mc:Choice Requires="wpg">
            <w:drawing>
              <wp:anchor distT="0" distB="0" distL="114300" distR="114300" simplePos="0" relativeHeight="251736576" behindDoc="0" locked="0" layoutInCell="1" allowOverlap="1" wp14:anchorId="6430A464" wp14:editId="391F702A">
                <wp:simplePos x="0" y="0"/>
                <wp:positionH relativeFrom="margin">
                  <wp:align>right</wp:align>
                </wp:positionH>
                <wp:positionV relativeFrom="paragraph">
                  <wp:posOffset>45720</wp:posOffset>
                </wp:positionV>
                <wp:extent cx="6048000" cy="2318400"/>
                <wp:effectExtent l="0" t="0" r="0" b="24765"/>
                <wp:wrapNone/>
                <wp:docPr id="1688840660" name="Gruppieren 1688840660"/>
                <wp:cNvGraphicFramePr/>
                <a:graphic xmlns:a="http://schemas.openxmlformats.org/drawingml/2006/main">
                  <a:graphicData uri="http://schemas.microsoft.com/office/word/2010/wordprocessingGroup">
                    <wpg:wgp>
                      <wpg:cNvGrpSpPr/>
                      <wpg:grpSpPr>
                        <a:xfrm>
                          <a:off x="0" y="0"/>
                          <a:ext cx="6048000" cy="2318400"/>
                          <a:chOff x="0" y="0"/>
                          <a:chExt cx="6046470" cy="2438400"/>
                        </a:xfrm>
                      </wpg:grpSpPr>
                      <wps:wsp>
                        <wps:cNvPr id="1688840661" name="Rechteck 1688840661"/>
                        <wps:cNvSpPr/>
                        <wps:spPr>
                          <a:xfrm>
                            <a:off x="1905000" y="0"/>
                            <a:ext cx="2324100" cy="390525"/>
                          </a:xfrm>
                          <a:prstGeom prst="rect">
                            <a:avLst/>
                          </a:prstGeom>
                          <a:solidFill>
                            <a:srgbClr val="FDDF03"/>
                          </a:solidFill>
                        </wps:spPr>
                        <wps:style>
                          <a:lnRef idx="2">
                            <a:schemeClr val="accent1">
                              <a:shade val="15000"/>
                            </a:schemeClr>
                          </a:lnRef>
                          <a:fillRef idx="1">
                            <a:schemeClr val="accent1"/>
                          </a:fillRef>
                          <a:effectRef idx="0">
                            <a:schemeClr val="accent1"/>
                          </a:effectRef>
                          <a:fontRef idx="minor">
                            <a:schemeClr val="lt1"/>
                          </a:fontRef>
                        </wps:style>
                        <wps:txbx>
                          <w:txbxContent>
                            <w:p w14:paraId="463F03DA" w14:textId="77777777" w:rsidR="003525E1" w:rsidRPr="008E6AF7" w:rsidRDefault="003525E1" w:rsidP="003525E1">
                              <w:pPr>
                                <w:jc w:val="center"/>
                                <w:rPr>
                                  <w:rFonts w:ascii="Calibri" w:hAnsi="Calibri" w:cs="Calibri"/>
                                  <w:b/>
                                  <w:bCs/>
                                  <w:color w:val="000000" w:themeColor="text1"/>
                                  <w:sz w:val="24"/>
                                  <w:szCs w:val="24"/>
                                </w:rPr>
                              </w:pPr>
                              <w:r w:rsidRPr="008E6AF7">
                                <w:rPr>
                                  <w:rFonts w:ascii="Calibri" w:hAnsi="Calibri" w:cs="Calibri"/>
                                  <w:b/>
                                  <w:bCs/>
                                  <w:color w:val="000000" w:themeColor="text1"/>
                                  <w:sz w:val="22"/>
                                  <w:szCs w:val="22"/>
                                  <w:u w:val="single"/>
                                </w:rPr>
                                <w:t>Wann</w:t>
                              </w:r>
                              <w:r w:rsidRPr="008E6AF7">
                                <w:rPr>
                                  <w:rFonts w:ascii="Calibri" w:hAnsi="Calibri" w:cs="Calibri"/>
                                  <w:b/>
                                  <w:bCs/>
                                  <w:color w:val="000000" w:themeColor="text1"/>
                                  <w:sz w:val="22"/>
                                  <w:szCs w:val="22"/>
                                </w:rPr>
                                <w:t xml:space="preserve"> </w:t>
                              </w:r>
                              <w:r w:rsidRPr="008E6AF7">
                                <w:rPr>
                                  <w:rFonts w:ascii="Calibri" w:hAnsi="Calibri" w:cs="Calibri"/>
                                  <w:b/>
                                  <w:bCs/>
                                  <w:color w:val="000000" w:themeColor="text1"/>
                                  <w:sz w:val="22"/>
                                  <w:szCs w:val="22"/>
                                  <w:u w:val="single"/>
                                </w:rPr>
                                <w:t>entsteht</w:t>
                              </w:r>
                              <w:r w:rsidRPr="008E6AF7">
                                <w:rPr>
                                  <w:rFonts w:ascii="Calibri" w:hAnsi="Calibri" w:cs="Calibri"/>
                                  <w:b/>
                                  <w:bCs/>
                                  <w:color w:val="000000" w:themeColor="text1"/>
                                  <w:sz w:val="22"/>
                                  <w:szCs w:val="22"/>
                                </w:rPr>
                                <w:t xml:space="preserve"> </w:t>
                              </w:r>
                              <w:r w:rsidRPr="008E6AF7">
                                <w:rPr>
                                  <w:rFonts w:ascii="Calibri" w:hAnsi="Calibri" w:cs="Calibri"/>
                                  <w:b/>
                                  <w:bCs/>
                                  <w:color w:val="000000" w:themeColor="text1"/>
                                  <w:sz w:val="22"/>
                                  <w:szCs w:val="22"/>
                                  <w:u w:val="single"/>
                                </w:rPr>
                                <w:t>Einkommensteuer</w:t>
                              </w:r>
                              <w:r w:rsidRPr="008E6AF7">
                                <w:rPr>
                                  <w:rFonts w:ascii="Calibri" w:hAnsi="Calibri" w:cs="Calibri"/>
                                  <w:b/>
                                  <w:bCs/>
                                  <w:color w:val="000000" w:themeColor="text1"/>
                                  <w:sz w:val="22"/>
                                  <w:szCs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88840662" name="Rechteck 1688840662"/>
                        <wps:cNvSpPr/>
                        <wps:spPr>
                          <a:xfrm>
                            <a:off x="1047750" y="942975"/>
                            <a:ext cx="1714500" cy="476250"/>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269E3017" w14:textId="77777777" w:rsidR="003525E1" w:rsidRPr="009E733D" w:rsidRDefault="003525E1" w:rsidP="003525E1">
                              <w:pPr>
                                <w:jc w:val="center"/>
                                <w:rPr>
                                  <w:rFonts w:ascii="Calibri" w:hAnsi="Calibri" w:cs="Calibri"/>
                                  <w:b/>
                                  <w:bCs/>
                                  <w:color w:val="000000" w:themeColor="text1"/>
                                  <w:sz w:val="20"/>
                                </w:rPr>
                              </w:pPr>
                              <w:r w:rsidRPr="009E733D">
                                <w:rPr>
                                  <w:rFonts w:ascii="Calibri" w:hAnsi="Calibri" w:cs="Calibri"/>
                                  <w:b/>
                                  <w:bCs/>
                                  <w:color w:val="000000" w:themeColor="text1"/>
                                  <w:sz w:val="20"/>
                                </w:rPr>
                                <w:t>Gibt es ein</w:t>
                              </w:r>
                            </w:p>
                            <w:p w14:paraId="1DA7A139" w14:textId="77777777" w:rsidR="003525E1" w:rsidRPr="00275939" w:rsidRDefault="003525E1" w:rsidP="003525E1">
                              <w:pPr>
                                <w:jc w:val="center"/>
                                <w:rPr>
                                  <w:rFonts w:ascii="Calibri" w:hAnsi="Calibri" w:cs="Calibri"/>
                                  <w:b/>
                                  <w:bCs/>
                                  <w:color w:val="000000" w:themeColor="text1"/>
                                  <w:sz w:val="20"/>
                                </w:rPr>
                              </w:pPr>
                              <w:r>
                                <w:rPr>
                                  <w:rFonts w:ascii="Calibri" w:hAnsi="Calibri" w:cs="Calibri"/>
                                  <w:b/>
                                  <w:bCs/>
                                  <w:color w:val="000000" w:themeColor="text1"/>
                                  <w:sz w:val="20"/>
                                  <w:u w:val="single"/>
                                </w:rPr>
                                <w:t>Steuersubjekt?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88840663" name="Gerade Verbindung mit Pfeil 1688840663"/>
                        <wps:cNvCnPr/>
                        <wps:spPr>
                          <a:xfrm>
                            <a:off x="3800475" y="533400"/>
                            <a:ext cx="476250" cy="285750"/>
                          </a:xfrm>
                          <a:prstGeom prst="straightConnector1">
                            <a:avLst/>
                          </a:prstGeom>
                          <a:ln w="28575">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688840664" name="Rechteck 1688840664"/>
                        <wps:cNvSpPr/>
                        <wps:spPr>
                          <a:xfrm>
                            <a:off x="3238500" y="942975"/>
                            <a:ext cx="1971675" cy="457200"/>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4C1517E" w14:textId="77777777" w:rsidR="003525E1" w:rsidRDefault="003525E1" w:rsidP="003525E1">
                              <w:pPr>
                                <w:jc w:val="center"/>
                                <w:rPr>
                                  <w:rFonts w:ascii="Calibri" w:hAnsi="Calibri" w:cs="Calibri"/>
                                  <w:b/>
                                  <w:bCs/>
                                  <w:color w:val="000000" w:themeColor="text1"/>
                                  <w:sz w:val="20"/>
                                </w:rPr>
                              </w:pPr>
                              <w:r w:rsidRPr="009E733D">
                                <w:rPr>
                                  <w:rFonts w:ascii="Calibri" w:hAnsi="Calibri" w:cs="Calibri"/>
                                  <w:b/>
                                  <w:bCs/>
                                  <w:color w:val="000000" w:themeColor="text1"/>
                                  <w:sz w:val="20"/>
                                </w:rPr>
                                <w:t>Hat das Steuersubjekt ein</w:t>
                              </w:r>
                            </w:p>
                            <w:p w14:paraId="47602F95" w14:textId="77777777" w:rsidR="003525E1" w:rsidRPr="00AD41C2" w:rsidRDefault="003525E1" w:rsidP="003525E1">
                              <w:pPr>
                                <w:jc w:val="center"/>
                                <w:rPr>
                                  <w:rFonts w:ascii="Calibri" w:hAnsi="Calibri" w:cs="Calibri"/>
                                  <w:b/>
                                  <w:bCs/>
                                  <w:color w:val="000000" w:themeColor="text1"/>
                                  <w:sz w:val="20"/>
                                  <w:u w:val="single"/>
                                </w:rPr>
                              </w:pPr>
                              <w:r>
                                <w:rPr>
                                  <w:rFonts w:ascii="Calibri" w:hAnsi="Calibri" w:cs="Calibri"/>
                                  <w:b/>
                                  <w:bCs/>
                                  <w:color w:val="000000" w:themeColor="text1"/>
                                  <w:sz w:val="20"/>
                                  <w:u w:val="single"/>
                                </w:rPr>
                                <w:t>zu versteuerndes Einkommen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88840665" name="Gerade Verbindung mit Pfeil 1688840665"/>
                        <wps:cNvCnPr/>
                        <wps:spPr>
                          <a:xfrm flipH="1">
                            <a:off x="1847850" y="533400"/>
                            <a:ext cx="495300" cy="295275"/>
                          </a:xfrm>
                          <a:prstGeom prst="straightConnector1">
                            <a:avLst/>
                          </a:prstGeom>
                          <a:ln w="28575">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688840666" name="Rechteck 1688840666"/>
                        <wps:cNvSpPr/>
                        <wps:spPr>
                          <a:xfrm>
                            <a:off x="895351" y="1962150"/>
                            <a:ext cx="1571624" cy="476250"/>
                          </a:xfrm>
                          <a:prstGeom prst="rect">
                            <a:avLst/>
                          </a:prstGeom>
                          <a:solidFill>
                            <a:srgbClr val="FDDF03"/>
                          </a:solidFill>
                        </wps:spPr>
                        <wps:style>
                          <a:lnRef idx="2">
                            <a:schemeClr val="accent1">
                              <a:shade val="15000"/>
                            </a:schemeClr>
                          </a:lnRef>
                          <a:fillRef idx="1">
                            <a:schemeClr val="accent1"/>
                          </a:fillRef>
                          <a:effectRef idx="0">
                            <a:schemeClr val="accent1"/>
                          </a:effectRef>
                          <a:fontRef idx="minor">
                            <a:schemeClr val="lt1"/>
                          </a:fontRef>
                        </wps:style>
                        <wps:txbx>
                          <w:txbxContent>
                            <w:p w14:paraId="4C07D0FA" w14:textId="77777777" w:rsidR="003525E1" w:rsidRDefault="003525E1" w:rsidP="003525E1">
                              <w:pPr>
                                <w:jc w:val="center"/>
                                <w:rPr>
                                  <w:rFonts w:ascii="Calibri" w:hAnsi="Calibri" w:cs="Calibri"/>
                                  <w:b/>
                                  <w:bCs/>
                                  <w:color w:val="000000" w:themeColor="text1"/>
                                  <w:sz w:val="20"/>
                                  <w:u w:val="single"/>
                                </w:rPr>
                              </w:pPr>
                              <w:r>
                                <w:rPr>
                                  <w:rFonts w:ascii="Calibri" w:hAnsi="Calibri" w:cs="Calibri"/>
                                  <w:b/>
                                  <w:bCs/>
                                  <w:color w:val="000000" w:themeColor="text1"/>
                                  <w:sz w:val="20"/>
                                  <w:u w:val="single"/>
                                </w:rPr>
                                <w:t>Persönliche Steuerpflicht</w:t>
                              </w:r>
                            </w:p>
                            <w:p w14:paraId="62E8D186" w14:textId="77777777" w:rsidR="003525E1" w:rsidRPr="005D657A" w:rsidRDefault="003525E1" w:rsidP="003525E1">
                              <w:pPr>
                                <w:jc w:val="center"/>
                                <w:rPr>
                                  <w:rFonts w:ascii="Calibri" w:hAnsi="Calibri" w:cs="Calibri"/>
                                  <w:b/>
                                  <w:bCs/>
                                  <w:color w:val="000000" w:themeColor="text1"/>
                                  <w:sz w:val="20"/>
                                </w:rPr>
                              </w:pPr>
                              <w:r w:rsidRPr="005D657A">
                                <w:rPr>
                                  <w:rFonts w:ascii="Calibri" w:hAnsi="Calibri" w:cs="Calibri"/>
                                  <w:b/>
                                  <w:bCs/>
                                  <w:color w:val="000000" w:themeColor="text1"/>
                                  <w:sz w:val="20"/>
                                </w:rPr>
                                <w:t>einer natürlichen Person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688840667" name="Grafik 1688840667"/>
                          <pic:cNvPicPr>
                            <a:picLocks noChangeAspect="1"/>
                          </pic:cNvPicPr>
                        </pic:nvPicPr>
                        <pic:blipFill>
                          <a:blip r:embed="rId67">
                            <a:extLst>
                              <a:ext uri="{28A0092B-C50C-407E-A947-70E740481C1C}">
                                <a14:useLocalDpi xmlns:a14="http://schemas.microsoft.com/office/drawing/2010/main" val="0"/>
                              </a:ext>
                            </a:extLst>
                          </a:blip>
                          <a:srcRect/>
                          <a:stretch>
                            <a:fillRect/>
                          </a:stretch>
                        </pic:blipFill>
                        <pic:spPr bwMode="auto">
                          <a:xfrm>
                            <a:off x="0" y="981075"/>
                            <a:ext cx="801370" cy="828675"/>
                          </a:xfrm>
                          <a:prstGeom prst="rect">
                            <a:avLst/>
                          </a:prstGeom>
                          <a:noFill/>
                        </pic:spPr>
                      </pic:pic>
                      <pic:pic xmlns:pic="http://schemas.openxmlformats.org/drawingml/2006/picture">
                        <pic:nvPicPr>
                          <pic:cNvPr id="1688840668" name="Grafik 1688840668"/>
                          <pic:cNvPicPr>
                            <a:picLocks noChangeAspect="1"/>
                          </pic:cNvPicPr>
                        </pic:nvPicPr>
                        <pic:blipFill>
                          <a:blip r:embed="rId68">
                            <a:extLst>
                              <a:ext uri="{28A0092B-C50C-407E-A947-70E740481C1C}">
                                <a14:useLocalDpi xmlns:a14="http://schemas.microsoft.com/office/drawing/2010/main" val="0"/>
                              </a:ext>
                            </a:extLst>
                          </a:blip>
                          <a:srcRect/>
                          <a:stretch>
                            <a:fillRect/>
                          </a:stretch>
                        </pic:blipFill>
                        <pic:spPr bwMode="auto">
                          <a:xfrm rot="10800000">
                            <a:off x="5305425" y="895350"/>
                            <a:ext cx="741045" cy="912495"/>
                          </a:xfrm>
                          <a:prstGeom prst="rect">
                            <a:avLst/>
                          </a:prstGeom>
                          <a:noFill/>
                          <a:ln>
                            <a:noFill/>
                          </a:ln>
                        </pic:spPr>
                      </pic:pic>
                      <wps:wsp>
                        <wps:cNvPr id="1688840669" name="Gerade Verbindung mit Pfeil 1688840669"/>
                        <wps:cNvCnPr/>
                        <wps:spPr>
                          <a:xfrm>
                            <a:off x="1781175" y="1457325"/>
                            <a:ext cx="0" cy="352425"/>
                          </a:xfrm>
                          <a:prstGeom prst="straightConnector1">
                            <a:avLst/>
                          </a:prstGeom>
                          <a:ln w="28575">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688840670" name="Gerade Verbindung mit Pfeil 1688840670"/>
                        <wps:cNvCnPr/>
                        <wps:spPr>
                          <a:xfrm>
                            <a:off x="4295775" y="1428750"/>
                            <a:ext cx="0" cy="352425"/>
                          </a:xfrm>
                          <a:prstGeom prst="straightConnector1">
                            <a:avLst/>
                          </a:prstGeom>
                          <a:ln w="28575">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688840671" name="Rechteck 1688840671"/>
                        <wps:cNvSpPr/>
                        <wps:spPr>
                          <a:xfrm>
                            <a:off x="3505200" y="1952625"/>
                            <a:ext cx="1533525" cy="476250"/>
                          </a:xfrm>
                          <a:prstGeom prst="rect">
                            <a:avLst/>
                          </a:prstGeom>
                          <a:solidFill>
                            <a:srgbClr val="FDDF03"/>
                          </a:solidFill>
                        </wps:spPr>
                        <wps:style>
                          <a:lnRef idx="2">
                            <a:schemeClr val="accent1">
                              <a:shade val="15000"/>
                            </a:schemeClr>
                          </a:lnRef>
                          <a:fillRef idx="1">
                            <a:schemeClr val="accent1"/>
                          </a:fillRef>
                          <a:effectRef idx="0">
                            <a:schemeClr val="accent1"/>
                          </a:effectRef>
                          <a:fontRef idx="minor">
                            <a:schemeClr val="lt1"/>
                          </a:fontRef>
                        </wps:style>
                        <wps:txbx>
                          <w:txbxContent>
                            <w:p w14:paraId="541128A6" w14:textId="77777777" w:rsidR="003525E1" w:rsidRDefault="003525E1" w:rsidP="003525E1">
                              <w:pPr>
                                <w:jc w:val="center"/>
                                <w:rPr>
                                  <w:rFonts w:ascii="Calibri" w:hAnsi="Calibri" w:cs="Calibri"/>
                                  <w:b/>
                                  <w:bCs/>
                                  <w:color w:val="000000" w:themeColor="text1"/>
                                  <w:sz w:val="20"/>
                                  <w:u w:val="single"/>
                                </w:rPr>
                              </w:pPr>
                              <w:r>
                                <w:rPr>
                                  <w:rFonts w:ascii="Calibri" w:hAnsi="Calibri" w:cs="Calibri"/>
                                  <w:b/>
                                  <w:bCs/>
                                  <w:color w:val="000000" w:themeColor="text1"/>
                                  <w:sz w:val="20"/>
                                  <w:u w:val="single"/>
                                </w:rPr>
                                <w:t>Sachliche Steuerpflicht</w:t>
                              </w:r>
                            </w:p>
                            <w:p w14:paraId="31515DF1" w14:textId="77777777" w:rsidR="003525E1" w:rsidRPr="005D657A" w:rsidRDefault="003525E1" w:rsidP="003525E1">
                              <w:pPr>
                                <w:jc w:val="center"/>
                                <w:rPr>
                                  <w:rFonts w:ascii="Calibri" w:hAnsi="Calibri" w:cs="Calibri"/>
                                  <w:b/>
                                  <w:bCs/>
                                  <w:color w:val="000000" w:themeColor="text1"/>
                                  <w:sz w:val="20"/>
                                </w:rPr>
                              </w:pPr>
                              <w:r w:rsidRPr="005D657A">
                                <w:rPr>
                                  <w:rFonts w:ascii="Calibri" w:hAnsi="Calibri" w:cs="Calibri"/>
                                  <w:b/>
                                  <w:bCs/>
                                  <w:color w:val="000000" w:themeColor="text1"/>
                                  <w:sz w:val="20"/>
                                </w:rPr>
                                <w:t>einer natürlichen Person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88840672" name="Additionszeichen 1688840672"/>
                        <wps:cNvSpPr/>
                        <wps:spPr>
                          <a:xfrm>
                            <a:off x="2876550" y="1000125"/>
                            <a:ext cx="342900" cy="352425"/>
                          </a:xfrm>
                          <a:prstGeom prst="mathPlus">
                            <a:avLst/>
                          </a:prstGeom>
                          <a:solidFill>
                            <a:srgbClr val="00B05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430A464" id="Gruppieren 1688840660" o:spid="_x0000_s1034" style="position:absolute;left:0;text-align:left;margin-left:425pt;margin-top:3.6pt;width:476.2pt;height:182.55pt;z-index:251736576;mso-position-horizontal:right;mso-position-horizontal-relative:margin;mso-width-relative:margin;mso-height-relative:margin" coordsize="60464,24384"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">
                <v:rect id="Rechteck 1688840661" o:spid="_x0000_s1035" style="position:absolute;left:19050;width:23241;height:3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" fillcolor="#fddf03" strokecolor="#0a121c [484]" strokeweight="2pt">
                  <v:textbox>
                    <w:txbxContent>
                      <w:p w14:paraId="463F03DA" w14:textId="77777777" w:rsidR="003525E1" w:rsidRPr="008E6AF7" w:rsidRDefault="003525E1" w:rsidP="003525E1">
                        <w:pPr>
                          <w:jc w:val="center"/>
                          <w:rPr>
                            <w:rFonts w:ascii="Calibri" w:hAnsi="Calibri" w:cs="Calibri"/>
                            <w:b/>
                            <w:bCs/>
                            <w:color w:val="000000" w:themeColor="text1"/>
                            <w:sz w:val="24"/>
                            <w:szCs w:val="24"/>
                          </w:rPr>
                        </w:pPr>
                        <w:r w:rsidRPr="008E6AF7">
                          <w:rPr>
                            <w:rFonts w:ascii="Calibri" w:hAnsi="Calibri" w:cs="Calibri"/>
                            <w:b/>
                            <w:bCs/>
                            <w:color w:val="000000" w:themeColor="text1"/>
                            <w:sz w:val="22"/>
                            <w:szCs w:val="22"/>
                            <w:u w:val="single"/>
                          </w:rPr>
                          <w:t>Wann</w:t>
                        </w:r>
                        <w:r w:rsidRPr="008E6AF7">
                          <w:rPr>
                            <w:rFonts w:ascii="Calibri" w:hAnsi="Calibri" w:cs="Calibri"/>
                            <w:b/>
                            <w:bCs/>
                            <w:color w:val="000000" w:themeColor="text1"/>
                            <w:sz w:val="22"/>
                            <w:szCs w:val="22"/>
                          </w:rPr>
                          <w:t xml:space="preserve"> </w:t>
                        </w:r>
                        <w:r w:rsidRPr="008E6AF7">
                          <w:rPr>
                            <w:rFonts w:ascii="Calibri" w:hAnsi="Calibri" w:cs="Calibri"/>
                            <w:b/>
                            <w:bCs/>
                            <w:color w:val="000000" w:themeColor="text1"/>
                            <w:sz w:val="22"/>
                            <w:szCs w:val="22"/>
                            <w:u w:val="single"/>
                          </w:rPr>
                          <w:t>entsteht</w:t>
                        </w:r>
                        <w:r w:rsidRPr="008E6AF7">
                          <w:rPr>
                            <w:rFonts w:ascii="Calibri" w:hAnsi="Calibri" w:cs="Calibri"/>
                            <w:b/>
                            <w:bCs/>
                            <w:color w:val="000000" w:themeColor="text1"/>
                            <w:sz w:val="22"/>
                            <w:szCs w:val="22"/>
                          </w:rPr>
                          <w:t xml:space="preserve"> </w:t>
                        </w:r>
                        <w:r w:rsidRPr="008E6AF7">
                          <w:rPr>
                            <w:rFonts w:ascii="Calibri" w:hAnsi="Calibri" w:cs="Calibri"/>
                            <w:b/>
                            <w:bCs/>
                            <w:color w:val="000000" w:themeColor="text1"/>
                            <w:sz w:val="22"/>
                            <w:szCs w:val="22"/>
                            <w:u w:val="single"/>
                          </w:rPr>
                          <w:t>Einkommensteuer</w:t>
                        </w:r>
                        <w:r w:rsidRPr="008E6AF7">
                          <w:rPr>
                            <w:rFonts w:ascii="Calibri" w:hAnsi="Calibri" w:cs="Calibri"/>
                            <w:b/>
                            <w:bCs/>
                            <w:color w:val="000000" w:themeColor="text1"/>
                            <w:sz w:val="22"/>
                            <w:szCs w:val="22"/>
                          </w:rPr>
                          <w:t>?</w:t>
                        </w:r>
                      </w:p>
                    </w:txbxContent>
                  </v:textbox>
                </v:rect>
                <v:rect id="Rechteck 1688840662" o:spid="_x0000_s1036" style="position:absolute;left:10477;top:9429;width:17145;height:4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" filled="f" stroked="f" strokeweight="2pt">
                  <v:textbox>
                    <w:txbxContent>
                      <w:p w14:paraId="269E3017" w14:textId="77777777" w:rsidR="003525E1" w:rsidRPr="009E733D" w:rsidRDefault="003525E1" w:rsidP="003525E1">
                        <w:pPr>
                          <w:jc w:val="center"/>
                          <w:rPr>
                            <w:rFonts w:ascii="Calibri" w:hAnsi="Calibri" w:cs="Calibri"/>
                            <w:b/>
                            <w:bCs/>
                            <w:color w:val="000000" w:themeColor="text1"/>
                            <w:sz w:val="20"/>
                          </w:rPr>
                        </w:pPr>
                        <w:r w:rsidRPr="009E733D">
                          <w:rPr>
                            <w:rFonts w:ascii="Calibri" w:hAnsi="Calibri" w:cs="Calibri"/>
                            <w:b/>
                            <w:bCs/>
                            <w:color w:val="000000" w:themeColor="text1"/>
                            <w:sz w:val="20"/>
                          </w:rPr>
                          <w:t>Gibt es ein</w:t>
                        </w:r>
                      </w:p>
                      <w:p w14:paraId="1DA7A139" w14:textId="77777777" w:rsidR="003525E1" w:rsidRPr="00275939" w:rsidRDefault="003525E1" w:rsidP="003525E1">
                        <w:pPr>
                          <w:jc w:val="center"/>
                          <w:rPr>
                            <w:rFonts w:ascii="Calibri" w:hAnsi="Calibri" w:cs="Calibri"/>
                            <w:b/>
                            <w:bCs/>
                            <w:color w:val="000000" w:themeColor="text1"/>
                            <w:sz w:val="20"/>
                          </w:rPr>
                        </w:pPr>
                        <w:r>
                          <w:rPr>
                            <w:rFonts w:ascii="Calibri" w:hAnsi="Calibri" w:cs="Calibri"/>
                            <w:b/>
                            <w:bCs/>
                            <w:color w:val="000000" w:themeColor="text1"/>
                            <w:sz w:val="20"/>
                            <w:u w:val="single"/>
                          </w:rPr>
                          <w:t>Steuersubjekt?</w:t>
                        </w:r>
                      </w:p>
                    </w:txbxContent>
                  </v:textbox>
                </v:rect>
                <v:shape id="Gerade Verbindung mit Pfeil 1688840663" o:spid="_x0000_s1037" type="#_x0000_t32" style="position:absolute;left:38004;top:5334;width:4763;height:28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" strokecolor="#4579b8 [3044]" strokeweight="2.25pt">
                  <v:stroke endarrow="block"/>
                </v:shape>
                <v:rect id="Rechteck 1688840664" o:spid="_x0000_s1038" style="position:absolute;left:32385;top:9429;width:19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" filled="f" stroked="f" strokeweight="2pt">
                  <v:textbox>
                    <w:txbxContent>
                      <w:p w14:paraId="44C1517E" w14:textId="77777777" w:rsidR="003525E1" w:rsidRDefault="003525E1" w:rsidP="003525E1">
                        <w:pPr>
                          <w:jc w:val="center"/>
                          <w:rPr>
                            <w:rFonts w:ascii="Calibri" w:hAnsi="Calibri" w:cs="Calibri"/>
                            <w:b/>
                            <w:bCs/>
                            <w:color w:val="000000" w:themeColor="text1"/>
                            <w:sz w:val="20"/>
                          </w:rPr>
                        </w:pPr>
                        <w:r w:rsidRPr="009E733D">
                          <w:rPr>
                            <w:rFonts w:ascii="Calibri" w:hAnsi="Calibri" w:cs="Calibri"/>
                            <w:b/>
                            <w:bCs/>
                            <w:color w:val="000000" w:themeColor="text1"/>
                            <w:sz w:val="20"/>
                          </w:rPr>
                          <w:t>Hat das Steuersubjekt ein</w:t>
                        </w:r>
                      </w:p>
                      <w:p w14:paraId="47602F95" w14:textId="77777777" w:rsidR="003525E1" w:rsidRPr="00AD41C2" w:rsidRDefault="003525E1" w:rsidP="003525E1">
                        <w:pPr>
                          <w:jc w:val="center"/>
                          <w:rPr>
                            <w:rFonts w:ascii="Calibri" w:hAnsi="Calibri" w:cs="Calibri"/>
                            <w:b/>
                            <w:bCs/>
                            <w:color w:val="000000" w:themeColor="text1"/>
                            <w:sz w:val="20"/>
                            <w:u w:val="single"/>
                          </w:rPr>
                        </w:pPr>
                        <w:r>
                          <w:rPr>
                            <w:rFonts w:ascii="Calibri" w:hAnsi="Calibri" w:cs="Calibri"/>
                            <w:b/>
                            <w:bCs/>
                            <w:color w:val="000000" w:themeColor="text1"/>
                            <w:sz w:val="20"/>
                            <w:u w:val="single"/>
                          </w:rPr>
                          <w:t>zu versteuerndes Einkommen</w:t>
                        </w:r>
                      </w:p>
                    </w:txbxContent>
                  </v:textbox>
                </v:rect>
                <v:shape id="Gerade Verbindung mit Pfeil 1688840665" o:spid="_x0000_s1039" type="#_x0000_t32" style="position:absolute;left:18478;top:5334;width:4953;height:295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" strokecolor="#4579b8 [3044]" strokeweight="2.25pt">
                  <v:stroke endarrow="block"/>
                </v:shape>
                <v:rect id="Rechteck 1688840666" o:spid="_x0000_s1040" style="position:absolute;left:8953;top:19621;width:15716;height:4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" fillcolor="#fddf03" strokecolor="#0a121c [484]" strokeweight="2pt">
                  <v:textbox>
                    <w:txbxContent>
                      <w:p w14:paraId="4C07D0FA" w14:textId="77777777" w:rsidR="003525E1" w:rsidRDefault="003525E1" w:rsidP="003525E1">
                        <w:pPr>
                          <w:jc w:val="center"/>
                          <w:rPr>
                            <w:rFonts w:ascii="Calibri" w:hAnsi="Calibri" w:cs="Calibri"/>
                            <w:b/>
                            <w:bCs/>
                            <w:color w:val="000000" w:themeColor="text1"/>
                            <w:sz w:val="20"/>
                            <w:u w:val="single"/>
                          </w:rPr>
                        </w:pPr>
                        <w:r>
                          <w:rPr>
                            <w:rFonts w:ascii="Calibri" w:hAnsi="Calibri" w:cs="Calibri"/>
                            <w:b/>
                            <w:bCs/>
                            <w:color w:val="000000" w:themeColor="text1"/>
                            <w:sz w:val="20"/>
                            <w:u w:val="single"/>
                          </w:rPr>
                          <w:t>Persönliche Steuerpflicht</w:t>
                        </w:r>
                      </w:p>
                      <w:p w14:paraId="62E8D186" w14:textId="77777777" w:rsidR="003525E1" w:rsidRPr="005D657A" w:rsidRDefault="003525E1" w:rsidP="003525E1">
                        <w:pPr>
                          <w:jc w:val="center"/>
                          <w:rPr>
                            <w:rFonts w:ascii="Calibri" w:hAnsi="Calibri" w:cs="Calibri"/>
                            <w:b/>
                            <w:bCs/>
                            <w:color w:val="000000" w:themeColor="text1"/>
                            <w:sz w:val="20"/>
                          </w:rPr>
                        </w:pPr>
                        <w:r w:rsidRPr="005D657A">
                          <w:rPr>
                            <w:rFonts w:ascii="Calibri" w:hAnsi="Calibri" w:cs="Calibri"/>
                            <w:b/>
                            <w:bCs/>
                            <w:color w:val="000000" w:themeColor="text1"/>
                            <w:sz w:val="20"/>
                          </w:rPr>
                          <w:t>einer natürlichen Person</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688840667" o:spid="_x0000_s1041" type="#_x0000_t75" style="position:absolute;top:9810;width:8013;height:8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">
                  <v:imagedata r:id="rId69" o:title=""/>
                </v:shape>
                <v:shape id="Grafik 1688840668" o:spid="_x0000_s1042" type="#_x0000_t75" style="position:absolute;left:53054;top:8953;width:7410;height:9125;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">
                  <v:imagedata r:id="rId70" o:title=""/>
                </v:shape>
                <v:shape id="Gerade Verbindung mit Pfeil 1688840669" o:spid="_x0000_s1043" type="#_x0000_t32" style="position:absolute;left:17811;top:14573;width:0;height:35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" strokecolor="#4579b8 [3044]" strokeweight="2.25pt">
                  <v:stroke endarrow="block"/>
                </v:shape>
                <v:shape id="Gerade Verbindung mit Pfeil 1688840670" o:spid="_x0000_s1044" type="#_x0000_t32" style="position:absolute;left:42957;top:14287;width:0;height:35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" strokecolor="#4579b8 [3044]" strokeweight="2.25pt">
                  <v:stroke endarrow="block"/>
                </v:shape>
                <v:rect id="Rechteck 1688840671" o:spid="_x0000_s1045" style="position:absolute;left:35052;top:19526;width:15335;height:4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" fillcolor="#fddf03" strokecolor="#0a121c [484]" strokeweight="2pt">
                  <v:textbox>
                    <w:txbxContent>
                      <w:p w14:paraId="541128A6" w14:textId="77777777" w:rsidR="003525E1" w:rsidRDefault="003525E1" w:rsidP="003525E1">
                        <w:pPr>
                          <w:jc w:val="center"/>
                          <w:rPr>
                            <w:rFonts w:ascii="Calibri" w:hAnsi="Calibri" w:cs="Calibri"/>
                            <w:b/>
                            <w:bCs/>
                            <w:color w:val="000000" w:themeColor="text1"/>
                            <w:sz w:val="20"/>
                            <w:u w:val="single"/>
                          </w:rPr>
                        </w:pPr>
                        <w:r>
                          <w:rPr>
                            <w:rFonts w:ascii="Calibri" w:hAnsi="Calibri" w:cs="Calibri"/>
                            <w:b/>
                            <w:bCs/>
                            <w:color w:val="000000" w:themeColor="text1"/>
                            <w:sz w:val="20"/>
                            <w:u w:val="single"/>
                          </w:rPr>
                          <w:t>Sachliche Steuerpflicht</w:t>
                        </w:r>
                      </w:p>
                      <w:p w14:paraId="31515DF1" w14:textId="77777777" w:rsidR="003525E1" w:rsidRPr="005D657A" w:rsidRDefault="003525E1" w:rsidP="003525E1">
                        <w:pPr>
                          <w:jc w:val="center"/>
                          <w:rPr>
                            <w:rFonts w:ascii="Calibri" w:hAnsi="Calibri" w:cs="Calibri"/>
                            <w:b/>
                            <w:bCs/>
                            <w:color w:val="000000" w:themeColor="text1"/>
                            <w:sz w:val="20"/>
                          </w:rPr>
                        </w:pPr>
                        <w:r w:rsidRPr="005D657A">
                          <w:rPr>
                            <w:rFonts w:ascii="Calibri" w:hAnsi="Calibri" w:cs="Calibri"/>
                            <w:b/>
                            <w:bCs/>
                            <w:color w:val="000000" w:themeColor="text1"/>
                            <w:sz w:val="20"/>
                          </w:rPr>
                          <w:t>einer natürlichen Person</w:t>
                        </w:r>
                      </w:p>
                    </w:txbxContent>
                  </v:textbox>
                </v:rect>
                <v:shape id="Additionszeichen 1688840672" o:spid="_x0000_s1046" style="position:absolute;left:28765;top:10001;width:3429;height:3524;visibility:visible;mso-wrap-style:square;v-text-anchor:middle" coordsize="342900,352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" path="m45451,135887r85674,l131125,46714r80650,l211775,135887r85674,l297449,216538r-85674,l211775,305711r-80650,l131125,216538r-85674,l45451,135887xe" fillcolor="#00b050" stroked="f" strokeweight="2pt">
                  <v:path arrowok="t" o:connecttype="custom" o:connectlocs="45451,135887;131125,135887;131125,46714;211775,46714;211775,135887;297449,135887;297449,216538;211775,216538;211775,305711;131125,305711;131125,216538;45451,216538;45451,135887" o:connectangles="0,0,0,0,0,0,0,0,0,0,0,0,0"/>
                </v:shape>
                <w10:wrap anchorx="margin"/>
              </v:group>
            </w:pict>
          </mc:Fallback>
        </mc:AlternateContent>
      </w:r>
    </w:p>
    <w:p w14:paraId="386349A2" w14:textId="77777777" w:rsidR="003525E1" w:rsidRDefault="003525E1" w:rsidP="003525E1">
      <w:pPr>
        <w:spacing w:before="120" w:after="120"/>
        <w:jc w:val="both"/>
        <w:rPr>
          <w:rFonts w:ascii="Calibri" w:hAnsi="Calibri" w:cs="Calibri"/>
          <w:bCs/>
          <w:sz w:val="24"/>
          <w:szCs w:val="24"/>
        </w:rPr>
      </w:pPr>
    </w:p>
    <w:p w14:paraId="540CAE75" w14:textId="77777777" w:rsidR="003525E1" w:rsidRDefault="003525E1" w:rsidP="003525E1">
      <w:pPr>
        <w:spacing w:before="120" w:after="120"/>
        <w:jc w:val="both"/>
        <w:rPr>
          <w:rFonts w:ascii="Calibri" w:hAnsi="Calibri" w:cs="Calibri"/>
          <w:bCs/>
          <w:sz w:val="24"/>
          <w:szCs w:val="24"/>
        </w:rPr>
      </w:pPr>
    </w:p>
    <w:p w14:paraId="058D99D8" w14:textId="77777777" w:rsidR="003525E1" w:rsidRDefault="003525E1" w:rsidP="003525E1">
      <w:pPr>
        <w:spacing w:before="120" w:after="120"/>
        <w:jc w:val="both"/>
        <w:rPr>
          <w:rFonts w:ascii="Calibri" w:hAnsi="Calibri" w:cs="Calibri"/>
          <w:bCs/>
          <w:sz w:val="24"/>
          <w:szCs w:val="24"/>
        </w:rPr>
      </w:pPr>
    </w:p>
    <w:p w14:paraId="2453B70E" w14:textId="77777777" w:rsidR="003525E1" w:rsidRPr="006F1C27" w:rsidRDefault="003525E1" w:rsidP="003525E1">
      <w:pPr>
        <w:spacing w:before="120" w:after="120"/>
        <w:jc w:val="both"/>
        <w:rPr>
          <w:rFonts w:ascii="Calibri" w:hAnsi="Calibri" w:cs="Calibri"/>
          <w:bCs/>
          <w:sz w:val="24"/>
          <w:szCs w:val="24"/>
        </w:rPr>
      </w:pPr>
    </w:p>
    <w:p w14:paraId="3AA267C8" w14:textId="77777777" w:rsidR="003525E1" w:rsidRDefault="003525E1" w:rsidP="003525E1">
      <w:pPr>
        <w:spacing w:before="120" w:after="120"/>
        <w:jc w:val="both"/>
        <w:rPr>
          <w:rFonts w:ascii="Calibri" w:hAnsi="Calibri" w:cs="Calibri"/>
          <w:bCs/>
          <w:sz w:val="24"/>
          <w:szCs w:val="24"/>
        </w:rPr>
      </w:pPr>
    </w:p>
    <w:p w14:paraId="03743961" w14:textId="77777777" w:rsidR="003525E1" w:rsidRPr="002D3EC2" w:rsidRDefault="003525E1" w:rsidP="003525E1">
      <w:pPr>
        <w:rPr>
          <w:rFonts w:ascii="Calibri" w:hAnsi="Calibri" w:cs="Calibri"/>
          <w:sz w:val="24"/>
          <w:szCs w:val="24"/>
        </w:rPr>
      </w:pPr>
    </w:p>
    <w:p w14:paraId="1CC9E9ED" w14:textId="77777777" w:rsidR="003525E1" w:rsidRPr="002D3EC2" w:rsidRDefault="003525E1" w:rsidP="003525E1">
      <w:pPr>
        <w:rPr>
          <w:rFonts w:ascii="Calibri" w:hAnsi="Calibri" w:cs="Calibri"/>
          <w:sz w:val="24"/>
          <w:szCs w:val="24"/>
        </w:rPr>
      </w:pPr>
    </w:p>
    <w:p w14:paraId="091FD89B" w14:textId="77777777" w:rsidR="003525E1" w:rsidRPr="002D3EC2" w:rsidRDefault="003525E1" w:rsidP="003525E1">
      <w:pPr>
        <w:rPr>
          <w:rFonts w:ascii="Calibri" w:hAnsi="Calibri" w:cs="Calibri"/>
          <w:sz w:val="24"/>
          <w:szCs w:val="24"/>
        </w:rPr>
      </w:pPr>
    </w:p>
    <w:p w14:paraId="25C56BEE" w14:textId="77777777" w:rsidR="003525E1" w:rsidRPr="002D3EC2" w:rsidRDefault="003525E1" w:rsidP="003525E1">
      <w:pPr>
        <w:rPr>
          <w:rFonts w:ascii="Calibri" w:hAnsi="Calibri" w:cs="Calibri"/>
          <w:sz w:val="24"/>
          <w:szCs w:val="24"/>
        </w:rPr>
      </w:pPr>
    </w:p>
    <w:p w14:paraId="21CA5717" w14:textId="77777777" w:rsidR="003525E1" w:rsidRPr="002D3EC2" w:rsidRDefault="003525E1" w:rsidP="003525E1">
      <w:pPr>
        <w:rPr>
          <w:rFonts w:ascii="Calibri" w:hAnsi="Calibri" w:cs="Calibri"/>
          <w:sz w:val="24"/>
          <w:szCs w:val="24"/>
        </w:rPr>
      </w:pPr>
    </w:p>
    <w:p w14:paraId="6A7BC7B9" w14:textId="77777777" w:rsidR="003525E1" w:rsidRPr="00EB2A9A" w:rsidRDefault="003525E1" w:rsidP="003525E1">
      <w:pPr>
        <w:spacing w:after="120"/>
        <w:jc w:val="both"/>
        <w:rPr>
          <w:rFonts w:ascii="Calibri" w:hAnsi="Calibri" w:cs="Calibri"/>
          <w:bCs/>
          <w:sz w:val="24"/>
          <w:szCs w:val="24"/>
        </w:rPr>
      </w:pPr>
      <w:r>
        <w:rPr>
          <w:rFonts w:ascii="Calibri" w:hAnsi="Calibri" w:cs="Calibri"/>
          <w:sz w:val="24"/>
          <w:szCs w:val="24"/>
        </w:rPr>
        <w:t xml:space="preserve">Das Einkommensteuergesetz schreibt in </w:t>
      </w:r>
      <w:r w:rsidRPr="00AF3AC2">
        <w:rPr>
          <w:rFonts w:ascii="Calibri" w:hAnsi="Calibri" w:cs="Calibri"/>
          <w:bCs/>
          <w:sz w:val="24"/>
          <w:szCs w:val="24"/>
        </w:rPr>
        <w:t>§ 2 EStG</w:t>
      </w:r>
      <w:r>
        <w:rPr>
          <w:rFonts w:ascii="Calibri" w:hAnsi="Calibri" w:cs="Calibri"/>
          <w:sz w:val="24"/>
          <w:szCs w:val="24"/>
        </w:rPr>
        <w:t xml:space="preserve"> die Ermittlung des „zu versteuernden Einkommens“ vor; es wird (vereinfacht) wie folgt ermittelt.</w:t>
      </w:r>
    </w:p>
    <w:p w14:paraId="29A9F128" w14:textId="77777777" w:rsidR="003525E1" w:rsidRDefault="003525E1" w:rsidP="003525E1">
      <w:pPr>
        <w:jc w:val="center"/>
        <w:rPr>
          <w:rFonts w:ascii="Calibri" w:hAnsi="Calibri" w:cs="Calibri"/>
          <w:bCs/>
          <w:sz w:val="24"/>
          <w:szCs w:val="24"/>
        </w:rPr>
      </w:pPr>
      <w:r w:rsidRPr="003D3E43">
        <w:rPr>
          <w:rFonts w:ascii="Calibri" w:hAnsi="Calibri" w:cs="Calibri"/>
          <w:bCs/>
          <w:noProof/>
          <w:sz w:val="24"/>
          <w:szCs w:val="24"/>
        </w:rPr>
        <w:drawing>
          <wp:inline distT="0" distB="0" distL="0" distR="0" wp14:anchorId="061EBAF3" wp14:editId="63F6BEE3">
            <wp:extent cx="4457700" cy="5481618"/>
            <wp:effectExtent l="0" t="0" r="0" b="5080"/>
            <wp:docPr id="1688840673" name="Grafik 1688840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4460918" cy="5485575"/>
                    </a:xfrm>
                    <a:prstGeom prst="rect">
                      <a:avLst/>
                    </a:prstGeom>
                  </pic:spPr>
                </pic:pic>
              </a:graphicData>
            </a:graphic>
          </wp:inline>
        </w:drawing>
      </w:r>
    </w:p>
    <w:p w14:paraId="7795430D" w14:textId="77777777" w:rsidR="003525E1" w:rsidRDefault="003525E1" w:rsidP="003525E1">
      <w:pPr>
        <w:spacing w:before="120" w:after="240"/>
        <w:jc w:val="both"/>
        <w:rPr>
          <w:rFonts w:ascii="Calibri" w:hAnsi="Calibri" w:cs="Calibri"/>
          <w:sz w:val="24"/>
          <w:szCs w:val="24"/>
        </w:rPr>
      </w:pPr>
      <w:r>
        <w:rPr>
          <w:rFonts w:ascii="Calibri" w:hAnsi="Calibri" w:cs="Calibri"/>
          <w:sz w:val="24"/>
          <w:szCs w:val="24"/>
        </w:rPr>
        <w:lastRenderedPageBreak/>
        <w:t xml:space="preserve">Das </w:t>
      </w:r>
      <w:r w:rsidRPr="00FC1C3D">
        <w:rPr>
          <w:rFonts w:ascii="Calibri" w:hAnsi="Calibri" w:cs="Calibri"/>
          <w:b/>
          <w:bCs/>
          <w:smallCaps/>
          <w:sz w:val="24"/>
          <w:szCs w:val="24"/>
        </w:rPr>
        <w:t>zu versteuernde Einkommen</w:t>
      </w:r>
      <w:r>
        <w:rPr>
          <w:rFonts w:ascii="Calibri" w:hAnsi="Calibri" w:cs="Calibri"/>
          <w:sz w:val="24"/>
          <w:szCs w:val="24"/>
        </w:rPr>
        <w:t xml:space="preserve"> ist die </w:t>
      </w:r>
      <w:r w:rsidRPr="00FC1C3D">
        <w:rPr>
          <w:rFonts w:ascii="Calibri" w:hAnsi="Calibri" w:cs="Calibri"/>
          <w:b/>
          <w:bCs/>
          <w:smallCaps/>
          <w:sz w:val="24"/>
          <w:szCs w:val="24"/>
        </w:rPr>
        <w:t>Bemessungsgrundlage</w:t>
      </w:r>
      <w:r>
        <w:rPr>
          <w:rFonts w:ascii="Calibri" w:hAnsi="Calibri" w:cs="Calibri"/>
          <w:sz w:val="24"/>
          <w:szCs w:val="24"/>
        </w:rPr>
        <w:t xml:space="preserve"> </w:t>
      </w:r>
      <w:r w:rsidRPr="00FC1C3D">
        <w:rPr>
          <w:rFonts w:ascii="Calibri" w:hAnsi="Calibri" w:cs="Calibri"/>
          <w:b/>
          <w:bCs/>
          <w:smallCaps/>
          <w:sz w:val="24"/>
          <w:szCs w:val="24"/>
        </w:rPr>
        <w:t>für</w:t>
      </w:r>
      <w:r>
        <w:rPr>
          <w:rFonts w:ascii="Calibri" w:hAnsi="Calibri" w:cs="Calibri"/>
          <w:sz w:val="24"/>
          <w:szCs w:val="24"/>
        </w:rPr>
        <w:t xml:space="preserve"> die </w:t>
      </w:r>
      <w:r w:rsidRPr="00FC1C3D">
        <w:rPr>
          <w:rFonts w:ascii="Calibri" w:hAnsi="Calibri" w:cs="Calibri"/>
          <w:b/>
          <w:bCs/>
          <w:smallCaps/>
          <w:sz w:val="24"/>
          <w:szCs w:val="24"/>
        </w:rPr>
        <w:t>Einkommensteuer</w:t>
      </w:r>
      <w:r>
        <w:rPr>
          <w:rFonts w:ascii="Calibri" w:hAnsi="Calibri" w:cs="Calibri"/>
          <w:sz w:val="24"/>
          <w:szCs w:val="24"/>
        </w:rPr>
        <w:t>:</w:t>
      </w:r>
    </w:p>
    <w:tbl>
      <w:tblPr>
        <w:tblStyle w:val="Tabellenraster"/>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0"/>
        <w:gridCol w:w="567"/>
        <w:gridCol w:w="4987"/>
      </w:tblGrid>
      <w:tr w:rsidR="003525E1" w14:paraId="44B3FB42" w14:textId="77777777" w:rsidTr="00194231">
        <w:tc>
          <w:tcPr>
            <w:tcW w:w="1980" w:type="dxa"/>
            <w:vMerge w:val="restart"/>
          </w:tcPr>
          <w:p w14:paraId="343A3A6A" w14:textId="77777777" w:rsidR="003525E1" w:rsidRDefault="003525E1" w:rsidP="00194231">
            <w:pPr>
              <w:spacing w:before="120" w:after="120"/>
              <w:jc w:val="both"/>
              <w:rPr>
                <w:rFonts w:ascii="Calibri" w:hAnsi="Calibri" w:cs="Calibri"/>
                <w:sz w:val="24"/>
                <w:szCs w:val="24"/>
              </w:rPr>
            </w:pPr>
            <w:r w:rsidRPr="00147BAC">
              <w:rPr>
                <w:rFonts w:ascii="Times New Roman" w:hAnsi="Times New Roman"/>
                <w:noProof/>
              </w:rPr>
              <w:drawing>
                <wp:inline distT="0" distB="0" distL="0" distR="0" wp14:anchorId="0C05F6AA" wp14:editId="5BD49652">
                  <wp:extent cx="1080000" cy="716400"/>
                  <wp:effectExtent l="0" t="0" r="6350" b="7620"/>
                  <wp:docPr id="1688840674" name="Grafik 1688840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1080000" cy="716400"/>
                          </a:xfrm>
                          <a:prstGeom prst="rect">
                            <a:avLst/>
                          </a:prstGeom>
                        </pic:spPr>
                      </pic:pic>
                    </a:graphicData>
                  </a:graphic>
                </wp:inline>
              </w:drawing>
            </w:r>
          </w:p>
        </w:tc>
        <w:tc>
          <w:tcPr>
            <w:tcW w:w="567" w:type="dxa"/>
          </w:tcPr>
          <w:p w14:paraId="38DFD58A" w14:textId="77777777" w:rsidR="003525E1" w:rsidRDefault="003525E1" w:rsidP="00194231">
            <w:pPr>
              <w:spacing w:before="120" w:after="120"/>
              <w:jc w:val="center"/>
              <w:rPr>
                <w:rFonts w:ascii="Calibri" w:hAnsi="Calibri" w:cs="Calibri"/>
                <w:sz w:val="24"/>
                <w:szCs w:val="24"/>
              </w:rPr>
            </w:pPr>
          </w:p>
        </w:tc>
        <w:tc>
          <w:tcPr>
            <w:tcW w:w="4987" w:type="dxa"/>
          </w:tcPr>
          <w:p w14:paraId="7E0FF196" w14:textId="77777777" w:rsidR="003525E1" w:rsidRDefault="003525E1" w:rsidP="00194231">
            <w:pPr>
              <w:spacing w:before="120" w:after="120"/>
              <w:jc w:val="both"/>
              <w:rPr>
                <w:rFonts w:ascii="Calibri" w:hAnsi="Calibri" w:cs="Calibri"/>
                <w:sz w:val="24"/>
                <w:szCs w:val="24"/>
              </w:rPr>
            </w:pPr>
            <w:r>
              <w:rPr>
                <w:rFonts w:ascii="Calibri" w:hAnsi="Calibri" w:cs="Calibri"/>
                <w:sz w:val="24"/>
                <w:szCs w:val="24"/>
              </w:rPr>
              <w:t>Zu versteuerndes Einkommen</w:t>
            </w:r>
          </w:p>
        </w:tc>
      </w:tr>
      <w:tr w:rsidR="003525E1" w14:paraId="5CA7DDF7" w14:textId="77777777" w:rsidTr="00194231">
        <w:tc>
          <w:tcPr>
            <w:tcW w:w="1980" w:type="dxa"/>
            <w:vMerge/>
          </w:tcPr>
          <w:p w14:paraId="47BADEE1" w14:textId="77777777" w:rsidR="003525E1" w:rsidRDefault="003525E1" w:rsidP="00194231">
            <w:pPr>
              <w:spacing w:before="120" w:after="120"/>
              <w:jc w:val="both"/>
              <w:rPr>
                <w:rFonts w:ascii="Calibri" w:hAnsi="Calibri" w:cs="Calibri"/>
                <w:sz w:val="24"/>
                <w:szCs w:val="24"/>
              </w:rPr>
            </w:pPr>
          </w:p>
        </w:tc>
        <w:tc>
          <w:tcPr>
            <w:tcW w:w="567" w:type="dxa"/>
            <w:tcBorders>
              <w:bottom w:val="single" w:sz="4" w:space="0" w:color="auto"/>
            </w:tcBorders>
          </w:tcPr>
          <w:p w14:paraId="670537A6" w14:textId="77777777" w:rsidR="003525E1" w:rsidRDefault="003525E1" w:rsidP="00194231">
            <w:pPr>
              <w:spacing w:before="120" w:after="120"/>
              <w:jc w:val="center"/>
              <w:rPr>
                <w:rFonts w:ascii="Calibri" w:hAnsi="Calibri" w:cs="Calibri"/>
                <w:sz w:val="24"/>
                <w:szCs w:val="24"/>
              </w:rPr>
            </w:pPr>
            <w:r>
              <w:rPr>
                <w:rFonts w:ascii="Calibri" w:hAnsi="Calibri" w:cs="Calibri"/>
                <w:sz w:val="24"/>
                <w:szCs w:val="24"/>
              </w:rPr>
              <w:t>x</w:t>
            </w:r>
          </w:p>
        </w:tc>
        <w:tc>
          <w:tcPr>
            <w:tcW w:w="4987" w:type="dxa"/>
            <w:tcBorders>
              <w:bottom w:val="single" w:sz="4" w:space="0" w:color="auto"/>
            </w:tcBorders>
          </w:tcPr>
          <w:p w14:paraId="4E34DA4F" w14:textId="77777777" w:rsidR="003525E1" w:rsidRDefault="003525E1" w:rsidP="00194231">
            <w:pPr>
              <w:spacing w:before="120" w:after="120"/>
              <w:jc w:val="both"/>
              <w:rPr>
                <w:rFonts w:ascii="Calibri" w:hAnsi="Calibri" w:cs="Calibri"/>
                <w:sz w:val="24"/>
                <w:szCs w:val="24"/>
              </w:rPr>
            </w:pPr>
            <w:r>
              <w:rPr>
                <w:rFonts w:ascii="Calibri" w:hAnsi="Calibri" w:cs="Calibri"/>
                <w:sz w:val="24"/>
                <w:szCs w:val="24"/>
              </w:rPr>
              <w:t>Tarif (Steuersatz nach § 32 a EStG)</w:t>
            </w:r>
          </w:p>
        </w:tc>
      </w:tr>
      <w:tr w:rsidR="003525E1" w14:paraId="437675EE" w14:textId="77777777" w:rsidTr="00194231">
        <w:tc>
          <w:tcPr>
            <w:tcW w:w="1980" w:type="dxa"/>
            <w:vMerge/>
          </w:tcPr>
          <w:p w14:paraId="2EFB41B2" w14:textId="77777777" w:rsidR="003525E1" w:rsidRDefault="003525E1" w:rsidP="00194231">
            <w:pPr>
              <w:spacing w:before="120" w:after="120"/>
              <w:jc w:val="both"/>
              <w:rPr>
                <w:rFonts w:ascii="Calibri" w:hAnsi="Calibri" w:cs="Calibri"/>
                <w:sz w:val="24"/>
                <w:szCs w:val="24"/>
              </w:rPr>
            </w:pPr>
          </w:p>
        </w:tc>
        <w:tc>
          <w:tcPr>
            <w:tcW w:w="567" w:type="dxa"/>
            <w:tcBorders>
              <w:top w:val="single" w:sz="4" w:space="0" w:color="auto"/>
            </w:tcBorders>
          </w:tcPr>
          <w:p w14:paraId="781411E4" w14:textId="77777777" w:rsidR="003525E1" w:rsidRDefault="003525E1" w:rsidP="00194231">
            <w:pPr>
              <w:spacing w:before="120" w:after="120"/>
              <w:jc w:val="center"/>
              <w:rPr>
                <w:rFonts w:ascii="Calibri" w:hAnsi="Calibri" w:cs="Calibri"/>
                <w:sz w:val="24"/>
                <w:szCs w:val="24"/>
              </w:rPr>
            </w:pPr>
            <w:r>
              <w:rPr>
                <w:rFonts w:ascii="Calibri" w:hAnsi="Calibri" w:cs="Calibri"/>
                <w:sz w:val="24"/>
                <w:szCs w:val="24"/>
              </w:rPr>
              <w:t>=</w:t>
            </w:r>
          </w:p>
        </w:tc>
        <w:tc>
          <w:tcPr>
            <w:tcW w:w="4987" w:type="dxa"/>
            <w:tcBorders>
              <w:top w:val="single" w:sz="4" w:space="0" w:color="auto"/>
            </w:tcBorders>
          </w:tcPr>
          <w:p w14:paraId="34FF5BED" w14:textId="77777777" w:rsidR="003525E1" w:rsidRPr="00A4165A" w:rsidRDefault="003525E1" w:rsidP="00194231">
            <w:pPr>
              <w:spacing w:before="120" w:after="120"/>
              <w:jc w:val="both"/>
              <w:rPr>
                <w:rFonts w:ascii="Calibri" w:hAnsi="Calibri" w:cs="Calibri"/>
                <w:b/>
                <w:bCs/>
                <w:sz w:val="24"/>
                <w:szCs w:val="24"/>
              </w:rPr>
            </w:pPr>
            <w:r w:rsidRPr="00A4165A">
              <w:rPr>
                <w:rFonts w:ascii="Calibri" w:hAnsi="Calibri" w:cs="Calibri"/>
                <w:b/>
                <w:bCs/>
                <w:sz w:val="24"/>
                <w:szCs w:val="24"/>
              </w:rPr>
              <w:t>Einkommensteuer</w:t>
            </w:r>
          </w:p>
        </w:tc>
      </w:tr>
    </w:tbl>
    <w:p w14:paraId="3296F557" w14:textId="77777777" w:rsidR="003525E1" w:rsidRDefault="003525E1" w:rsidP="003525E1">
      <w:pPr>
        <w:spacing w:before="120" w:after="120"/>
        <w:jc w:val="both"/>
        <w:rPr>
          <w:rFonts w:ascii="Calibri" w:hAnsi="Calibri" w:cs="Calibri"/>
          <w:sz w:val="24"/>
          <w:szCs w:val="24"/>
        </w:rPr>
      </w:pPr>
      <w:r w:rsidRPr="00114A6E">
        <w:rPr>
          <w:rFonts w:ascii="Calibri" w:hAnsi="Calibri" w:cs="Calibri"/>
          <w:b/>
          <w:bCs/>
          <w:sz w:val="24"/>
          <w:szCs w:val="24"/>
          <w:u w:val="single"/>
        </w:rPr>
        <w:t>Beispiel</w:t>
      </w:r>
      <w:r>
        <w:rPr>
          <w:rFonts w:ascii="Calibri" w:hAnsi="Calibri" w:cs="Calibri"/>
          <w:sz w:val="24"/>
          <w:szCs w:val="24"/>
        </w:rPr>
        <w:t xml:space="preserve"> (Rechtsstand 2024): Frank Müller (kinderlos, 46 Jahre) betreibt in Koblenz ein Friseurgeschäft. Seine Einkünfte daraus gibt er mit 65.000,00 € an. An Sonderausgaben fielen 9.000,00 € an. In Bad Neuenahr-Ahrweiler betreibt er in seiner Freizeit ein kleines Weingut, aus dem er Einkünfte i.H.v. 12.000,00 € erzielt hat. Seine Einkünfte aus Kapitalvermögen belaufen sich auf 3.000,00 €. Herr Müller gibt außerdem noch an, dass er Mieteinkünfte i.H.v. 16.000,00 € erzielt hat. An außergewöhnliche Belastungen sind 3.000,00 € angefallen.</w:t>
      </w:r>
    </w:p>
    <w:p w14:paraId="644EE830" w14:textId="77777777" w:rsidR="003525E1" w:rsidRDefault="003525E1" w:rsidP="003525E1">
      <w:pPr>
        <w:spacing w:before="120" w:after="120"/>
        <w:jc w:val="both"/>
        <w:rPr>
          <w:rFonts w:ascii="Calibri" w:hAnsi="Calibri" w:cs="Calibri"/>
          <w:sz w:val="24"/>
          <w:szCs w:val="24"/>
        </w:rPr>
      </w:pPr>
      <w:r>
        <w:rPr>
          <w:rFonts w:ascii="Calibri" w:hAnsi="Calibri" w:cs="Calibri"/>
          <w:sz w:val="24"/>
          <w:szCs w:val="24"/>
        </w:rPr>
        <w:t>Das „zu versteuernde Einkommen“ errechnet sich wie folgt:</w:t>
      </w:r>
    </w:p>
    <w:p w14:paraId="422E749F" w14:textId="7E152EB9" w:rsidR="003525E1" w:rsidRPr="00031549" w:rsidRDefault="00B81D67" w:rsidP="003525E1">
      <w:pPr>
        <w:spacing w:before="120" w:after="120"/>
        <w:ind w:left="284"/>
        <w:rPr>
          <w:rFonts w:ascii="Calibri" w:hAnsi="Calibri" w:cs="Calibri"/>
          <w:sz w:val="24"/>
          <w:szCs w:val="24"/>
        </w:rPr>
      </w:pPr>
      <w:r w:rsidRPr="00B81D67">
        <w:drawing>
          <wp:inline distT="0" distB="0" distL="0" distR="0" wp14:anchorId="5ECC4077" wp14:editId="12310839">
            <wp:extent cx="5267325" cy="4076700"/>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267325" cy="4076700"/>
                    </a:xfrm>
                    <a:prstGeom prst="rect">
                      <a:avLst/>
                    </a:prstGeom>
                    <a:noFill/>
                    <a:ln>
                      <a:noFill/>
                    </a:ln>
                  </pic:spPr>
                </pic:pic>
              </a:graphicData>
            </a:graphic>
          </wp:inline>
        </w:drawing>
      </w:r>
    </w:p>
    <w:p w14:paraId="58CFA3AD" w14:textId="77777777" w:rsidR="00B81D67" w:rsidRDefault="00B81D67" w:rsidP="003525E1">
      <w:pPr>
        <w:spacing w:before="120" w:after="120"/>
        <w:jc w:val="both"/>
        <w:rPr>
          <w:rFonts w:ascii="Calibri" w:hAnsi="Calibri" w:cs="Calibri"/>
          <w:sz w:val="24"/>
          <w:szCs w:val="24"/>
        </w:rPr>
      </w:pPr>
    </w:p>
    <w:p w14:paraId="0B3CC2EB" w14:textId="633DE6E4" w:rsidR="003525E1" w:rsidRDefault="003525E1" w:rsidP="003525E1">
      <w:pPr>
        <w:spacing w:before="120" w:after="120"/>
        <w:jc w:val="both"/>
        <w:rPr>
          <w:rFonts w:ascii="Calibri" w:hAnsi="Calibri" w:cs="Calibri"/>
          <w:sz w:val="24"/>
          <w:szCs w:val="24"/>
        </w:rPr>
      </w:pPr>
      <w:r>
        <w:rPr>
          <w:rFonts w:ascii="Calibri" w:hAnsi="Calibri" w:cs="Calibri"/>
          <w:sz w:val="24"/>
          <w:szCs w:val="24"/>
        </w:rPr>
        <w:t>Berechnung der Einkommensteuer:</w:t>
      </w:r>
    </w:p>
    <w:tbl>
      <w:tblPr>
        <w:tblStyle w:val="Tabellenraster"/>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46"/>
        <w:gridCol w:w="456"/>
        <w:gridCol w:w="3680"/>
        <w:gridCol w:w="1710"/>
      </w:tblGrid>
      <w:tr w:rsidR="003525E1" w14:paraId="10F7DEEA" w14:textId="77777777" w:rsidTr="00194231">
        <w:tc>
          <w:tcPr>
            <w:tcW w:w="2046" w:type="dxa"/>
            <w:vMerge w:val="restart"/>
          </w:tcPr>
          <w:p w14:paraId="350E6BF7" w14:textId="77777777" w:rsidR="003525E1" w:rsidRDefault="003525E1" w:rsidP="00194231">
            <w:pPr>
              <w:spacing w:before="120" w:after="120"/>
              <w:jc w:val="both"/>
              <w:rPr>
                <w:rFonts w:ascii="Calibri" w:hAnsi="Calibri" w:cs="Calibri"/>
                <w:sz w:val="24"/>
                <w:szCs w:val="24"/>
              </w:rPr>
            </w:pPr>
            <w:r w:rsidRPr="00147BAC">
              <w:rPr>
                <w:rFonts w:ascii="Times New Roman" w:hAnsi="Times New Roman"/>
                <w:noProof/>
              </w:rPr>
              <w:drawing>
                <wp:inline distT="0" distB="0" distL="0" distR="0" wp14:anchorId="28AD31C8" wp14:editId="175BA14C">
                  <wp:extent cx="1080000" cy="716400"/>
                  <wp:effectExtent l="0" t="0" r="6350" b="7620"/>
                  <wp:docPr id="1688840676" name="Grafik 1688840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1080000" cy="716400"/>
                          </a:xfrm>
                          <a:prstGeom prst="rect">
                            <a:avLst/>
                          </a:prstGeom>
                        </pic:spPr>
                      </pic:pic>
                    </a:graphicData>
                  </a:graphic>
                </wp:inline>
              </w:drawing>
            </w:r>
          </w:p>
        </w:tc>
        <w:tc>
          <w:tcPr>
            <w:tcW w:w="456" w:type="dxa"/>
          </w:tcPr>
          <w:p w14:paraId="0550BE39" w14:textId="77777777" w:rsidR="003525E1" w:rsidRDefault="003525E1" w:rsidP="00194231">
            <w:pPr>
              <w:spacing w:before="120" w:after="120"/>
              <w:jc w:val="center"/>
              <w:rPr>
                <w:rFonts w:ascii="Calibri" w:hAnsi="Calibri" w:cs="Calibri"/>
                <w:sz w:val="24"/>
                <w:szCs w:val="24"/>
              </w:rPr>
            </w:pPr>
          </w:p>
        </w:tc>
        <w:tc>
          <w:tcPr>
            <w:tcW w:w="3680" w:type="dxa"/>
          </w:tcPr>
          <w:p w14:paraId="059E3BDF" w14:textId="77777777" w:rsidR="003525E1" w:rsidRDefault="003525E1" w:rsidP="00194231">
            <w:pPr>
              <w:spacing w:before="120" w:after="120"/>
              <w:jc w:val="both"/>
              <w:rPr>
                <w:rFonts w:ascii="Calibri" w:hAnsi="Calibri" w:cs="Calibri"/>
                <w:sz w:val="24"/>
                <w:szCs w:val="24"/>
              </w:rPr>
            </w:pPr>
            <w:r w:rsidRPr="007832C4">
              <w:rPr>
                <w:rFonts w:ascii="Calibri" w:hAnsi="Calibri" w:cs="Calibri"/>
                <w:sz w:val="24"/>
                <w:szCs w:val="24"/>
                <w:u w:val="single"/>
              </w:rPr>
              <w:t>z</w:t>
            </w:r>
            <w:r>
              <w:rPr>
                <w:rFonts w:ascii="Calibri" w:hAnsi="Calibri" w:cs="Calibri"/>
                <w:sz w:val="24"/>
                <w:szCs w:val="24"/>
              </w:rPr>
              <w:t xml:space="preserve">u </w:t>
            </w:r>
            <w:r w:rsidRPr="007832C4">
              <w:rPr>
                <w:rFonts w:ascii="Calibri" w:hAnsi="Calibri" w:cs="Calibri"/>
                <w:sz w:val="24"/>
                <w:szCs w:val="24"/>
                <w:u w:val="single"/>
              </w:rPr>
              <w:t>v</w:t>
            </w:r>
            <w:r>
              <w:rPr>
                <w:rFonts w:ascii="Calibri" w:hAnsi="Calibri" w:cs="Calibri"/>
                <w:sz w:val="24"/>
                <w:szCs w:val="24"/>
              </w:rPr>
              <w:t xml:space="preserve">ersteuerndes </w:t>
            </w:r>
            <w:r w:rsidRPr="007832C4">
              <w:rPr>
                <w:rFonts w:ascii="Calibri" w:hAnsi="Calibri" w:cs="Calibri"/>
                <w:sz w:val="24"/>
                <w:szCs w:val="24"/>
                <w:u w:val="single"/>
              </w:rPr>
              <w:t>E</w:t>
            </w:r>
            <w:r>
              <w:rPr>
                <w:rFonts w:ascii="Calibri" w:hAnsi="Calibri" w:cs="Calibri"/>
                <w:sz w:val="24"/>
                <w:szCs w:val="24"/>
              </w:rPr>
              <w:t>inkommen (zvE)</w:t>
            </w:r>
          </w:p>
        </w:tc>
        <w:tc>
          <w:tcPr>
            <w:tcW w:w="1710" w:type="dxa"/>
          </w:tcPr>
          <w:p w14:paraId="226B7F1A" w14:textId="11D58B07" w:rsidR="003525E1" w:rsidRDefault="00954A62" w:rsidP="00194231">
            <w:pPr>
              <w:spacing w:before="120" w:after="120"/>
              <w:jc w:val="right"/>
              <w:rPr>
                <w:rFonts w:ascii="Calibri" w:hAnsi="Calibri" w:cs="Calibri"/>
                <w:sz w:val="24"/>
                <w:szCs w:val="24"/>
              </w:rPr>
            </w:pPr>
            <w:r>
              <w:rPr>
                <w:rFonts w:ascii="Calibri" w:hAnsi="Calibri" w:cs="Calibri"/>
                <w:sz w:val="24"/>
                <w:szCs w:val="24"/>
              </w:rPr>
              <w:t>__________</w:t>
            </w:r>
            <w:r w:rsidR="003525E1">
              <w:rPr>
                <w:rFonts w:ascii="Calibri" w:hAnsi="Calibri" w:cs="Calibri"/>
                <w:sz w:val="24"/>
                <w:szCs w:val="24"/>
              </w:rPr>
              <w:t> €</w:t>
            </w:r>
          </w:p>
        </w:tc>
      </w:tr>
      <w:tr w:rsidR="003525E1" w14:paraId="39AA4BCC" w14:textId="77777777" w:rsidTr="00194231">
        <w:tc>
          <w:tcPr>
            <w:tcW w:w="2046" w:type="dxa"/>
            <w:vMerge/>
          </w:tcPr>
          <w:p w14:paraId="102F8204" w14:textId="77777777" w:rsidR="003525E1" w:rsidRDefault="003525E1" w:rsidP="00194231">
            <w:pPr>
              <w:spacing w:before="120" w:after="120"/>
              <w:jc w:val="both"/>
              <w:rPr>
                <w:rFonts w:ascii="Calibri" w:hAnsi="Calibri" w:cs="Calibri"/>
                <w:sz w:val="24"/>
                <w:szCs w:val="24"/>
              </w:rPr>
            </w:pPr>
          </w:p>
        </w:tc>
        <w:tc>
          <w:tcPr>
            <w:tcW w:w="456" w:type="dxa"/>
            <w:tcBorders>
              <w:bottom w:val="single" w:sz="4" w:space="0" w:color="auto"/>
            </w:tcBorders>
          </w:tcPr>
          <w:p w14:paraId="099B801D" w14:textId="77777777" w:rsidR="003525E1" w:rsidRDefault="003525E1" w:rsidP="00194231">
            <w:pPr>
              <w:spacing w:before="120" w:after="120"/>
              <w:jc w:val="center"/>
              <w:rPr>
                <w:rFonts w:ascii="Calibri" w:hAnsi="Calibri" w:cs="Calibri"/>
                <w:sz w:val="24"/>
                <w:szCs w:val="24"/>
              </w:rPr>
            </w:pPr>
            <w:r>
              <w:rPr>
                <w:rFonts w:ascii="Calibri" w:hAnsi="Calibri" w:cs="Calibri"/>
                <w:sz w:val="24"/>
                <w:szCs w:val="24"/>
              </w:rPr>
              <w:t>x</w:t>
            </w:r>
          </w:p>
        </w:tc>
        <w:tc>
          <w:tcPr>
            <w:tcW w:w="3680" w:type="dxa"/>
            <w:tcBorders>
              <w:bottom w:val="single" w:sz="4" w:space="0" w:color="auto"/>
            </w:tcBorders>
          </w:tcPr>
          <w:p w14:paraId="2D8E95E7" w14:textId="77777777" w:rsidR="003525E1" w:rsidRDefault="003525E1" w:rsidP="00194231">
            <w:pPr>
              <w:spacing w:before="120" w:after="120"/>
              <w:jc w:val="both"/>
              <w:rPr>
                <w:rFonts w:ascii="Calibri" w:hAnsi="Calibri" w:cs="Calibri"/>
                <w:sz w:val="24"/>
                <w:szCs w:val="24"/>
              </w:rPr>
            </w:pPr>
            <w:r>
              <w:rPr>
                <w:rFonts w:ascii="Calibri" w:hAnsi="Calibri" w:cs="Calibri"/>
                <w:sz w:val="24"/>
                <w:szCs w:val="24"/>
              </w:rPr>
              <w:t xml:space="preserve">Tarif (Steuersatz nach § 32 a EStG): </w:t>
            </w:r>
            <w:r w:rsidRPr="007832C4">
              <w:rPr>
                <w:rFonts w:ascii="Calibri" w:hAnsi="Calibri" w:cs="Calibri"/>
                <w:sz w:val="24"/>
                <w:szCs w:val="24"/>
              </w:rPr>
              <w:t>ESt = 0,42 * zvE - 10.636,31</w:t>
            </w:r>
          </w:p>
        </w:tc>
        <w:tc>
          <w:tcPr>
            <w:tcW w:w="1710" w:type="dxa"/>
            <w:tcBorders>
              <w:bottom w:val="single" w:sz="4" w:space="0" w:color="auto"/>
            </w:tcBorders>
          </w:tcPr>
          <w:p w14:paraId="52198FB1" w14:textId="576B0A14" w:rsidR="003525E1" w:rsidRDefault="00954A62" w:rsidP="00194231">
            <w:pPr>
              <w:spacing w:before="120" w:after="120"/>
              <w:jc w:val="right"/>
              <w:rPr>
                <w:rFonts w:ascii="Calibri" w:hAnsi="Calibri" w:cs="Calibri"/>
                <w:sz w:val="24"/>
                <w:szCs w:val="24"/>
              </w:rPr>
            </w:pPr>
            <w:r>
              <w:rPr>
                <w:rFonts w:ascii="Calibri" w:hAnsi="Calibri" w:cs="Calibri"/>
                <w:sz w:val="24"/>
                <w:szCs w:val="24"/>
              </w:rPr>
              <w:t>__________</w:t>
            </w:r>
            <w:r w:rsidR="003525E1">
              <w:rPr>
                <w:rFonts w:ascii="Calibri" w:hAnsi="Calibri" w:cs="Calibri"/>
                <w:sz w:val="24"/>
                <w:szCs w:val="24"/>
              </w:rPr>
              <w:t> €</w:t>
            </w:r>
          </w:p>
        </w:tc>
      </w:tr>
      <w:tr w:rsidR="003525E1" w14:paraId="446BC094" w14:textId="77777777" w:rsidTr="00194231">
        <w:tc>
          <w:tcPr>
            <w:tcW w:w="2046" w:type="dxa"/>
            <w:vMerge/>
          </w:tcPr>
          <w:p w14:paraId="552AAA6C" w14:textId="77777777" w:rsidR="003525E1" w:rsidRDefault="003525E1" w:rsidP="00194231">
            <w:pPr>
              <w:spacing w:before="120" w:after="120"/>
              <w:jc w:val="both"/>
              <w:rPr>
                <w:rFonts w:ascii="Calibri" w:hAnsi="Calibri" w:cs="Calibri"/>
                <w:sz w:val="24"/>
                <w:szCs w:val="24"/>
              </w:rPr>
            </w:pPr>
          </w:p>
        </w:tc>
        <w:tc>
          <w:tcPr>
            <w:tcW w:w="456" w:type="dxa"/>
            <w:tcBorders>
              <w:top w:val="single" w:sz="4" w:space="0" w:color="auto"/>
            </w:tcBorders>
          </w:tcPr>
          <w:p w14:paraId="60D8DEDA" w14:textId="77777777" w:rsidR="003525E1" w:rsidRDefault="003525E1" w:rsidP="00194231">
            <w:pPr>
              <w:spacing w:before="120" w:after="120"/>
              <w:jc w:val="center"/>
              <w:rPr>
                <w:rFonts w:ascii="Calibri" w:hAnsi="Calibri" w:cs="Calibri"/>
                <w:sz w:val="24"/>
                <w:szCs w:val="24"/>
              </w:rPr>
            </w:pPr>
            <w:r>
              <w:rPr>
                <w:rFonts w:ascii="Calibri" w:hAnsi="Calibri" w:cs="Calibri"/>
                <w:sz w:val="24"/>
                <w:szCs w:val="24"/>
              </w:rPr>
              <w:t>=</w:t>
            </w:r>
          </w:p>
        </w:tc>
        <w:tc>
          <w:tcPr>
            <w:tcW w:w="3680" w:type="dxa"/>
            <w:tcBorders>
              <w:top w:val="single" w:sz="4" w:space="0" w:color="auto"/>
            </w:tcBorders>
          </w:tcPr>
          <w:p w14:paraId="7AEA476E" w14:textId="77777777" w:rsidR="003525E1" w:rsidRPr="00A4165A" w:rsidRDefault="003525E1" w:rsidP="00194231">
            <w:pPr>
              <w:spacing w:before="120" w:after="120"/>
              <w:jc w:val="both"/>
              <w:rPr>
                <w:rFonts w:ascii="Calibri" w:hAnsi="Calibri" w:cs="Calibri"/>
                <w:b/>
                <w:bCs/>
                <w:sz w:val="24"/>
                <w:szCs w:val="24"/>
              </w:rPr>
            </w:pPr>
            <w:r w:rsidRPr="007832C4">
              <w:rPr>
                <w:rFonts w:ascii="Calibri" w:hAnsi="Calibri" w:cs="Calibri"/>
                <w:b/>
                <w:bCs/>
                <w:sz w:val="24"/>
                <w:szCs w:val="24"/>
                <w:highlight w:val="yellow"/>
              </w:rPr>
              <w:t>Einkommensteuer</w:t>
            </w:r>
          </w:p>
        </w:tc>
        <w:tc>
          <w:tcPr>
            <w:tcW w:w="1710" w:type="dxa"/>
            <w:tcBorders>
              <w:top w:val="single" w:sz="4" w:space="0" w:color="auto"/>
            </w:tcBorders>
          </w:tcPr>
          <w:p w14:paraId="08C338EE" w14:textId="37E5BD24" w:rsidR="003525E1" w:rsidRPr="00954A62" w:rsidRDefault="00954A62" w:rsidP="00194231">
            <w:pPr>
              <w:spacing w:before="120" w:after="120"/>
              <w:jc w:val="right"/>
              <w:rPr>
                <w:rFonts w:ascii="Calibri" w:hAnsi="Calibri" w:cs="Calibri"/>
                <w:sz w:val="24"/>
                <w:szCs w:val="24"/>
                <w:u w:val="double"/>
              </w:rPr>
            </w:pPr>
            <w:r>
              <w:rPr>
                <w:rFonts w:ascii="Calibri" w:hAnsi="Calibri" w:cs="Calibri"/>
                <w:sz w:val="24"/>
                <w:szCs w:val="24"/>
              </w:rPr>
              <w:t>__________ €</w:t>
            </w:r>
          </w:p>
        </w:tc>
      </w:tr>
    </w:tbl>
    <w:p w14:paraId="74C7B77E" w14:textId="77777777" w:rsidR="003525E1" w:rsidRDefault="003525E1" w:rsidP="003525E1">
      <w:pPr>
        <w:spacing w:before="120" w:after="120"/>
        <w:jc w:val="both"/>
        <w:rPr>
          <w:rFonts w:ascii="Calibri" w:hAnsi="Calibri" w:cs="Calibri"/>
          <w:sz w:val="24"/>
          <w:szCs w:val="24"/>
        </w:rPr>
      </w:pPr>
      <w:r>
        <w:rPr>
          <w:rFonts w:ascii="Calibri" w:hAnsi="Calibri" w:cs="Calibri"/>
          <w:sz w:val="24"/>
          <w:szCs w:val="24"/>
        </w:rPr>
        <w:t xml:space="preserve">Die Berechnung erfolgte mit Hilfe von: </w:t>
      </w:r>
      <w:r w:rsidRPr="007832C4">
        <w:rPr>
          <w:rFonts w:ascii="Calibri" w:hAnsi="Calibri" w:cs="Calibri"/>
          <w:sz w:val="24"/>
          <w:szCs w:val="24"/>
        </w:rPr>
        <w:t>https://www.bmf-steuerrechner.de/ekst/eingabeformekst.xhtml</w:t>
      </w:r>
    </w:p>
    <w:p w14:paraId="2CD752C9" w14:textId="77777777" w:rsidR="003525E1" w:rsidRDefault="003525E1" w:rsidP="003525E1">
      <w:pPr>
        <w:rPr>
          <w:rFonts w:ascii="Calibri" w:hAnsi="Calibri" w:cs="Calibri"/>
          <w:bCs/>
          <w:sz w:val="24"/>
          <w:szCs w:val="24"/>
        </w:rPr>
      </w:pPr>
    </w:p>
    <w:p w14:paraId="5B8FC627" w14:textId="77777777" w:rsidR="003525E1" w:rsidRDefault="003525E1" w:rsidP="003525E1">
      <w:pPr>
        <w:rPr>
          <w:rFonts w:ascii="Calibri" w:hAnsi="Calibri" w:cs="Calibri"/>
          <w:bCs/>
          <w:sz w:val="24"/>
          <w:szCs w:val="24"/>
        </w:rPr>
      </w:pPr>
      <w:r w:rsidRPr="007832C4">
        <w:rPr>
          <w:rFonts w:ascii="Calibri" w:hAnsi="Calibri" w:cs="Calibri"/>
          <w:noProof/>
          <w:sz w:val="24"/>
          <w:szCs w:val="24"/>
        </w:rPr>
        <w:lastRenderedPageBreak/>
        <w:drawing>
          <wp:inline distT="0" distB="0" distL="0" distR="0" wp14:anchorId="314799B5" wp14:editId="22E077F7">
            <wp:extent cx="6120000" cy="3384000"/>
            <wp:effectExtent l="19050" t="19050" r="14605" b="26035"/>
            <wp:docPr id="1688840677" name="Grafik 1688840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6120000" cy="3384000"/>
                    </a:xfrm>
                    <a:prstGeom prst="rect">
                      <a:avLst/>
                    </a:prstGeom>
                    <a:ln w="12700">
                      <a:solidFill>
                        <a:schemeClr val="tx1"/>
                      </a:solidFill>
                    </a:ln>
                  </pic:spPr>
                </pic:pic>
              </a:graphicData>
            </a:graphic>
          </wp:inline>
        </w:drawing>
      </w:r>
    </w:p>
    <w:p w14:paraId="35B1BDE8" w14:textId="77777777" w:rsidR="003525E1" w:rsidRPr="0083679A" w:rsidRDefault="003525E1" w:rsidP="003525E1">
      <w:pPr>
        <w:shd w:val="clear" w:color="auto" w:fill="C6D9F1"/>
        <w:spacing w:before="360" w:after="120"/>
        <w:jc w:val="both"/>
        <w:rPr>
          <w:rFonts w:ascii="Gadugi" w:hAnsi="Gadugi" w:cs="Estrangelo Edessa"/>
          <w:b/>
          <w:sz w:val="28"/>
          <w:szCs w:val="28"/>
        </w:rPr>
      </w:pPr>
      <w:r>
        <w:rPr>
          <w:rFonts w:ascii="Gadugi" w:hAnsi="Gadugi" w:cs="Estrangelo Edessa"/>
          <w:b/>
          <w:sz w:val="28"/>
          <w:szCs w:val="28"/>
        </w:rPr>
        <w:t>Ermittlung der „Summe der Einkünfte“</w:t>
      </w:r>
    </w:p>
    <w:p w14:paraId="7ECF2ACB" w14:textId="437452F1" w:rsidR="003525E1" w:rsidRDefault="003525E1" w:rsidP="003525E1">
      <w:pPr>
        <w:spacing w:before="120" w:after="120"/>
        <w:jc w:val="both"/>
        <w:rPr>
          <w:rFonts w:ascii="Calibri" w:hAnsi="Calibri" w:cs="Calibri"/>
          <w:bCs/>
          <w:sz w:val="24"/>
          <w:szCs w:val="24"/>
        </w:rPr>
      </w:pPr>
      <w:r>
        <w:rPr>
          <w:rFonts w:ascii="Calibri" w:hAnsi="Calibri" w:cs="Calibri"/>
          <w:bCs/>
          <w:sz w:val="24"/>
          <w:szCs w:val="24"/>
        </w:rPr>
        <w:t xml:space="preserve">Das deutsche Einkommensteuergesetz kennt </w:t>
      </w:r>
      <w:r w:rsidR="00116D56">
        <w:rPr>
          <w:rFonts w:ascii="Calibri" w:hAnsi="Calibri" w:cs="Calibri"/>
          <w:smallCaps/>
          <w:sz w:val="24"/>
          <w:szCs w:val="24"/>
        </w:rPr>
        <w:t>___</w:t>
      </w:r>
      <w:r w:rsidRPr="00FC1C3D">
        <w:rPr>
          <w:rFonts w:ascii="Calibri" w:hAnsi="Calibri" w:cs="Calibri"/>
          <w:b/>
          <w:bCs/>
          <w:smallCaps/>
          <w:sz w:val="24"/>
          <w:szCs w:val="24"/>
        </w:rPr>
        <w:t xml:space="preserve"> Einkunftsarten</w:t>
      </w:r>
      <w:r>
        <w:rPr>
          <w:rFonts w:ascii="Calibri" w:hAnsi="Calibri" w:cs="Calibri"/>
          <w:bCs/>
          <w:sz w:val="24"/>
          <w:szCs w:val="24"/>
        </w:rPr>
        <w:t xml:space="preserve">, die von der Art der Ermittlung in 2 Gruppen unterteilt werden: die </w:t>
      </w:r>
      <w:r w:rsidR="00116D56">
        <w:rPr>
          <w:rFonts w:ascii="Calibri" w:hAnsi="Calibri" w:cs="Calibri"/>
          <w:bCs/>
          <w:sz w:val="24"/>
          <w:szCs w:val="24"/>
        </w:rPr>
        <w:t>__</w:t>
      </w:r>
      <w:r w:rsidR="00116D56">
        <w:rPr>
          <w:rFonts w:ascii="Calibri" w:hAnsi="Calibri" w:cs="Calibri"/>
          <w:smallCaps/>
          <w:sz w:val="24"/>
          <w:szCs w:val="24"/>
        </w:rPr>
        <w:t>___________________</w:t>
      </w:r>
      <w:r>
        <w:rPr>
          <w:rFonts w:ascii="Calibri" w:hAnsi="Calibri" w:cs="Calibri"/>
          <w:bCs/>
          <w:sz w:val="24"/>
          <w:szCs w:val="24"/>
        </w:rPr>
        <w:t xml:space="preserve"> und die </w:t>
      </w:r>
      <w:r w:rsidR="00116D56">
        <w:rPr>
          <w:rFonts w:ascii="Calibri" w:hAnsi="Calibri" w:cs="Calibri"/>
          <w:bCs/>
          <w:sz w:val="24"/>
          <w:szCs w:val="24"/>
        </w:rPr>
        <w:t>__</w:t>
      </w:r>
      <w:r w:rsidR="00116D56">
        <w:rPr>
          <w:rFonts w:ascii="Calibri" w:hAnsi="Calibri" w:cs="Calibri"/>
          <w:smallCaps/>
          <w:sz w:val="24"/>
          <w:szCs w:val="24"/>
        </w:rPr>
        <w:t>___________________</w:t>
      </w:r>
      <w:r>
        <w:rPr>
          <w:rFonts w:ascii="Calibri" w:hAnsi="Calibri" w:cs="Calibri"/>
          <w:bCs/>
          <w:sz w:val="24"/>
          <w:szCs w:val="24"/>
        </w:rPr>
        <w:t>.</w:t>
      </w:r>
    </w:p>
    <w:p w14:paraId="6CA9B2D1" w14:textId="77777777" w:rsidR="003525E1" w:rsidRDefault="003525E1" w:rsidP="003525E1">
      <w:pPr>
        <w:spacing w:before="120" w:after="120"/>
        <w:jc w:val="both"/>
        <w:rPr>
          <w:rFonts w:ascii="Calibri" w:hAnsi="Calibri" w:cs="Calibri"/>
          <w:bCs/>
          <w:sz w:val="24"/>
          <w:szCs w:val="24"/>
        </w:rPr>
      </w:pPr>
      <w:r>
        <w:rPr>
          <w:noProof/>
          <w14:ligatures w14:val="standardContextual"/>
        </w:rPr>
        <mc:AlternateContent>
          <mc:Choice Requires="wps">
            <w:drawing>
              <wp:anchor distT="0" distB="0" distL="114300" distR="114300" simplePos="0" relativeHeight="251737600" behindDoc="0" locked="0" layoutInCell="1" allowOverlap="1" wp14:anchorId="186715F3" wp14:editId="45C1CF3D">
                <wp:simplePos x="0" y="0"/>
                <wp:positionH relativeFrom="margin">
                  <wp:align>center</wp:align>
                </wp:positionH>
                <wp:positionV relativeFrom="paragraph">
                  <wp:posOffset>175895</wp:posOffset>
                </wp:positionV>
                <wp:extent cx="1476375" cy="370840"/>
                <wp:effectExtent l="0" t="0" r="28575" b="10160"/>
                <wp:wrapNone/>
                <wp:docPr id="1688840678" name="Rechteck 1688840678"/>
                <wp:cNvGraphicFramePr/>
                <a:graphic xmlns:a="http://schemas.openxmlformats.org/drawingml/2006/main">
                  <a:graphicData uri="http://schemas.microsoft.com/office/word/2010/wordprocessingShape">
                    <wps:wsp>
                      <wps:cNvSpPr/>
                      <wps:spPr>
                        <a:xfrm>
                          <a:off x="0" y="0"/>
                          <a:ext cx="1476375" cy="370840"/>
                        </a:xfrm>
                        <a:prstGeom prst="rect">
                          <a:avLst/>
                        </a:prstGeom>
                        <a:solidFill>
                          <a:srgbClr val="FDDF03"/>
                        </a:solidFill>
                      </wps:spPr>
                      <wps:style>
                        <a:lnRef idx="2">
                          <a:schemeClr val="accent1">
                            <a:shade val="15000"/>
                          </a:schemeClr>
                        </a:lnRef>
                        <a:fillRef idx="1">
                          <a:schemeClr val="accent1"/>
                        </a:fillRef>
                        <a:effectRef idx="0">
                          <a:schemeClr val="accent1"/>
                        </a:effectRef>
                        <a:fontRef idx="minor">
                          <a:schemeClr val="lt1"/>
                        </a:fontRef>
                      </wps:style>
                      <wps:txbx>
                        <w:txbxContent>
                          <w:p w14:paraId="6F1D425C" w14:textId="77777777" w:rsidR="003525E1" w:rsidRPr="008E6AF7" w:rsidRDefault="003525E1" w:rsidP="003525E1">
                            <w:pPr>
                              <w:jc w:val="center"/>
                              <w:rPr>
                                <w:rFonts w:ascii="Calibri" w:hAnsi="Calibri" w:cs="Calibri"/>
                                <w:b/>
                                <w:bCs/>
                                <w:color w:val="000000" w:themeColor="text1"/>
                                <w:sz w:val="24"/>
                                <w:szCs w:val="24"/>
                              </w:rPr>
                            </w:pPr>
                            <w:r>
                              <w:rPr>
                                <w:rFonts w:ascii="Calibri" w:hAnsi="Calibri" w:cs="Calibri"/>
                                <w:b/>
                                <w:bCs/>
                                <w:color w:val="000000" w:themeColor="text1"/>
                                <w:sz w:val="22"/>
                                <w:szCs w:val="22"/>
                                <w:u w:val="single"/>
                              </w:rPr>
                              <w:t>Einkunftsarten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86715F3" id="Rechteck 1688840678" o:spid="_x0000_s1047" style="position:absolute;left:0;text-align:left;margin-left:0;margin-top:13.85pt;width:116.25pt;height:29.2pt;z-index:25173760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" fillcolor="#fddf03" strokecolor="#0a121c [484]" strokeweight="2pt">
                <v:textbox>
                  <w:txbxContent>
                    <w:p w14:paraId="6F1D425C" w14:textId="77777777" w:rsidR="003525E1" w:rsidRPr="008E6AF7" w:rsidRDefault="003525E1" w:rsidP="003525E1">
                      <w:pPr>
                        <w:jc w:val="center"/>
                        <w:rPr>
                          <w:rFonts w:ascii="Calibri" w:hAnsi="Calibri" w:cs="Calibri"/>
                          <w:b/>
                          <w:bCs/>
                          <w:color w:val="000000" w:themeColor="text1"/>
                          <w:sz w:val="24"/>
                          <w:szCs w:val="24"/>
                        </w:rPr>
                      </w:pPr>
                      <w:r>
                        <w:rPr>
                          <w:rFonts w:ascii="Calibri" w:hAnsi="Calibri" w:cs="Calibri"/>
                          <w:b/>
                          <w:bCs/>
                          <w:color w:val="000000" w:themeColor="text1"/>
                          <w:sz w:val="22"/>
                          <w:szCs w:val="22"/>
                          <w:u w:val="single"/>
                        </w:rPr>
                        <w:t>Einkunftsarten</w:t>
                      </w:r>
                    </w:p>
                  </w:txbxContent>
                </v:textbox>
                <w10:wrap anchorx="margin"/>
              </v:rect>
            </w:pict>
          </mc:Fallback>
        </mc:AlternateContent>
      </w:r>
      <w:r>
        <w:rPr>
          <w:rFonts w:ascii="Times New Roman" w:hAnsi="Times New Roman"/>
          <w:noProof/>
        </w:rPr>
        <w:drawing>
          <wp:anchor distT="0" distB="0" distL="114300" distR="114300" simplePos="0" relativeHeight="251743744" behindDoc="0" locked="0" layoutInCell="1" allowOverlap="1" wp14:anchorId="37382756" wp14:editId="0049CF5C">
            <wp:simplePos x="0" y="0"/>
            <wp:positionH relativeFrom="column">
              <wp:posOffset>516890</wp:posOffset>
            </wp:positionH>
            <wp:positionV relativeFrom="paragraph">
              <wp:posOffset>13970</wp:posOffset>
            </wp:positionV>
            <wp:extent cx="723900" cy="693420"/>
            <wp:effectExtent l="0" t="0" r="0" b="0"/>
            <wp:wrapSquare wrapText="bothSides"/>
            <wp:docPr id="1688840684" name="Grafik 1688840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723900" cy="693420"/>
                    </a:xfrm>
                    <a:prstGeom prst="rect">
                      <a:avLst/>
                    </a:prstGeom>
                    <a:noFill/>
                  </pic:spPr>
                </pic:pic>
              </a:graphicData>
            </a:graphic>
            <wp14:sizeRelH relativeFrom="margin">
              <wp14:pctWidth>0</wp14:pctWidth>
            </wp14:sizeRelH>
            <wp14:sizeRelV relativeFrom="margin">
              <wp14:pctHeight>0</wp14:pctHeight>
            </wp14:sizeRelV>
          </wp:anchor>
        </w:drawing>
      </w:r>
    </w:p>
    <w:p w14:paraId="453DEC8B" w14:textId="77777777" w:rsidR="003525E1" w:rsidRDefault="003525E1" w:rsidP="003525E1">
      <w:pPr>
        <w:spacing w:before="120" w:after="120"/>
        <w:jc w:val="both"/>
        <w:rPr>
          <w:rFonts w:ascii="Calibri" w:hAnsi="Calibri" w:cs="Calibri"/>
          <w:sz w:val="24"/>
          <w:szCs w:val="24"/>
        </w:rPr>
      </w:pPr>
    </w:p>
    <w:p w14:paraId="73A86AA2" w14:textId="77777777" w:rsidR="003525E1" w:rsidRDefault="003525E1" w:rsidP="003525E1">
      <w:pPr>
        <w:spacing w:before="120" w:after="120"/>
        <w:jc w:val="both"/>
        <w:rPr>
          <w:rFonts w:ascii="Calibri" w:hAnsi="Calibri" w:cs="Calibri"/>
          <w:sz w:val="24"/>
          <w:szCs w:val="24"/>
        </w:rPr>
      </w:pPr>
      <w:r>
        <w:rPr>
          <w:noProof/>
          <w14:ligatures w14:val="standardContextual"/>
        </w:rPr>
        <mc:AlternateContent>
          <mc:Choice Requires="wps">
            <w:drawing>
              <wp:anchor distT="0" distB="0" distL="114300" distR="114300" simplePos="0" relativeHeight="251738624" behindDoc="0" locked="0" layoutInCell="1" allowOverlap="1" wp14:anchorId="2AA4A9FB" wp14:editId="0A19C673">
                <wp:simplePos x="0" y="0"/>
                <wp:positionH relativeFrom="column">
                  <wp:posOffset>4077335</wp:posOffset>
                </wp:positionH>
                <wp:positionV relativeFrom="paragraph">
                  <wp:posOffset>134620</wp:posOffset>
                </wp:positionV>
                <wp:extent cx="476250" cy="271145"/>
                <wp:effectExtent l="0" t="0" r="0" b="0"/>
                <wp:wrapNone/>
                <wp:docPr id="1688840679" name="Gerade Verbindung mit Pfeil 1688840679"/>
                <wp:cNvGraphicFramePr/>
                <a:graphic xmlns:a="http://schemas.openxmlformats.org/drawingml/2006/main">
                  <a:graphicData uri="http://schemas.microsoft.com/office/word/2010/wordprocessingShape">
                    <wps:wsp>
                      <wps:cNvCnPr/>
                      <wps:spPr>
                        <a:xfrm>
                          <a:off x="0" y="0"/>
                          <a:ext cx="476250" cy="271145"/>
                        </a:xfrm>
                        <a:prstGeom prst="straightConnector1">
                          <a:avLst/>
                        </a:prstGeom>
                        <a:ln w="28575">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29C922A" id="Gerade Verbindung mit Pfeil 1688840679" o:spid="_x0000_s1026" type="#_x0000_t32" style="position:absolute;margin-left:321.05pt;margin-top:10.6pt;width:37.5pt;height:21.35pt;z-index:251738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" strokecolor="#4579b8 [3044]" strokeweight="2.25pt">
                <v:stroke endarrow="block"/>
              </v:shape>
            </w:pict>
          </mc:Fallback>
        </mc:AlternateContent>
      </w:r>
      <w:r>
        <w:rPr>
          <w:noProof/>
          <w14:ligatures w14:val="standardContextual"/>
        </w:rPr>
        <mc:AlternateContent>
          <mc:Choice Requires="wps">
            <w:drawing>
              <wp:anchor distT="0" distB="0" distL="114300" distR="114300" simplePos="0" relativeHeight="251739648" behindDoc="0" locked="0" layoutInCell="1" allowOverlap="1" wp14:anchorId="19DED77C" wp14:editId="14FD823F">
                <wp:simplePos x="0" y="0"/>
                <wp:positionH relativeFrom="column">
                  <wp:posOffset>1895475</wp:posOffset>
                </wp:positionH>
                <wp:positionV relativeFrom="paragraph">
                  <wp:posOffset>153670</wp:posOffset>
                </wp:positionV>
                <wp:extent cx="495300" cy="280670"/>
                <wp:effectExtent l="0" t="0" r="0" b="0"/>
                <wp:wrapNone/>
                <wp:docPr id="1688840680" name="Gerade Verbindung mit Pfeil 1688840680"/>
                <wp:cNvGraphicFramePr/>
                <a:graphic xmlns:a="http://schemas.openxmlformats.org/drawingml/2006/main">
                  <a:graphicData uri="http://schemas.microsoft.com/office/word/2010/wordprocessingShape">
                    <wps:wsp>
                      <wps:cNvCnPr/>
                      <wps:spPr>
                        <a:xfrm flipH="1">
                          <a:off x="0" y="0"/>
                          <a:ext cx="495300" cy="280670"/>
                        </a:xfrm>
                        <a:prstGeom prst="straightConnector1">
                          <a:avLst/>
                        </a:prstGeom>
                        <a:ln w="28575">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5DD26F7" id="Gerade Verbindung mit Pfeil 1688840680" o:spid="_x0000_s1026" type="#_x0000_t32" style="position:absolute;margin-left:149.25pt;margin-top:12.1pt;width:39pt;height:22.1pt;flip:x;z-index:251739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" strokecolor="#4579b8 [3044]" strokeweight="2.25pt">
                <v:stroke endarrow="block"/>
              </v:shape>
            </w:pict>
          </mc:Fallback>
        </mc:AlternateContent>
      </w:r>
    </w:p>
    <w:p w14:paraId="1F0FB666" w14:textId="77777777" w:rsidR="003525E1" w:rsidRDefault="003525E1" w:rsidP="003525E1">
      <w:pPr>
        <w:spacing w:before="120" w:after="120"/>
        <w:jc w:val="both"/>
        <w:rPr>
          <w:rFonts w:ascii="Calibri" w:hAnsi="Calibri" w:cs="Calibri"/>
          <w:sz w:val="24"/>
          <w:szCs w:val="24"/>
        </w:rPr>
      </w:pPr>
      <w:r>
        <w:rPr>
          <w:noProof/>
          <w14:ligatures w14:val="standardContextual"/>
        </w:rPr>
        <mc:AlternateContent>
          <mc:Choice Requires="wps">
            <w:drawing>
              <wp:anchor distT="0" distB="0" distL="114300" distR="114300" simplePos="0" relativeHeight="251742720" behindDoc="0" locked="0" layoutInCell="1" allowOverlap="1" wp14:anchorId="5C7A6854" wp14:editId="5F013641">
                <wp:simplePos x="0" y="0"/>
                <wp:positionH relativeFrom="column">
                  <wp:posOffset>3231515</wp:posOffset>
                </wp:positionH>
                <wp:positionV relativeFrom="paragraph">
                  <wp:posOffset>665480</wp:posOffset>
                </wp:positionV>
                <wp:extent cx="266700" cy="276225"/>
                <wp:effectExtent l="0" t="0" r="0" b="0"/>
                <wp:wrapNone/>
                <wp:docPr id="1688840681" name="Additionszeichen 1688840681"/>
                <wp:cNvGraphicFramePr/>
                <a:graphic xmlns:a="http://schemas.openxmlformats.org/drawingml/2006/main">
                  <a:graphicData uri="http://schemas.microsoft.com/office/word/2010/wordprocessingShape">
                    <wps:wsp>
                      <wps:cNvSpPr/>
                      <wps:spPr>
                        <a:xfrm>
                          <a:off x="0" y="0"/>
                          <a:ext cx="266700" cy="276225"/>
                        </a:xfrm>
                        <a:prstGeom prst="mathPlus">
                          <a:avLst/>
                        </a:prstGeom>
                        <a:solidFill>
                          <a:srgbClr val="00B05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68F835D" id="Additionszeichen 1688840681" o:spid="_x0000_s1026" style="position:absolute;margin-left:254.45pt;margin-top:52.4pt;width:21pt;height:21.75pt;z-index:251742720;visibility:visible;mso-wrap-style:square;mso-wrap-distance-left:9pt;mso-wrap-distance-top:0;mso-wrap-distance-right:9pt;mso-wrap-distance-bottom:0;mso-position-horizontal:absolute;mso-position-horizontal-relative:text;mso-position-vertical:absolute;mso-position-vertical-relative:text;v-text-anchor:middle" coordsize="266700,276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" path="m35351,106749r66635,l101986,36614r62728,l164714,106749r66635,l231349,169476r-66635,l164714,239611r-62728,l101986,169476r-66635,l35351,106749xe" fillcolor="#00b050" stroked="f" strokeweight="2pt">
                <v:path arrowok="t" o:connecttype="custom" o:connectlocs="35351,106749;101986,106749;101986,36614;164714,36614;164714,106749;231349,106749;231349,169476;164714,169476;164714,239611;101986,239611;101986,169476;35351,169476;35351,106749" o:connectangles="0,0,0,0,0,0,0,0,0,0,0,0,0"/>
              </v:shape>
            </w:pict>
          </mc:Fallback>
        </mc:AlternateContent>
      </w:r>
      <w:r>
        <w:rPr>
          <w:noProof/>
          <w14:ligatures w14:val="standardContextual"/>
        </w:rPr>
        <mc:AlternateContent>
          <mc:Choice Requires="wps">
            <w:drawing>
              <wp:anchor distT="0" distB="0" distL="114300" distR="114300" simplePos="0" relativeHeight="251740672" behindDoc="0" locked="0" layoutInCell="1" allowOverlap="1" wp14:anchorId="4C8B505A" wp14:editId="17966663">
                <wp:simplePos x="0" y="0"/>
                <wp:positionH relativeFrom="column">
                  <wp:posOffset>497840</wp:posOffset>
                </wp:positionH>
                <wp:positionV relativeFrom="paragraph">
                  <wp:posOffset>360680</wp:posOffset>
                </wp:positionV>
                <wp:extent cx="2581275" cy="1019175"/>
                <wp:effectExtent l="0" t="0" r="28575" b="28575"/>
                <wp:wrapNone/>
                <wp:docPr id="1688840682" name="Rechteck 1688840682"/>
                <wp:cNvGraphicFramePr/>
                <a:graphic xmlns:a="http://schemas.openxmlformats.org/drawingml/2006/main">
                  <a:graphicData uri="http://schemas.microsoft.com/office/word/2010/wordprocessingShape">
                    <wps:wsp>
                      <wps:cNvSpPr/>
                      <wps:spPr>
                        <a:xfrm>
                          <a:off x="0" y="0"/>
                          <a:ext cx="2581275" cy="1019175"/>
                        </a:xfrm>
                        <a:prstGeom prst="rect">
                          <a:avLst/>
                        </a:prstGeom>
                        <a:solidFill>
                          <a:srgbClr val="FDDF03"/>
                        </a:solidFill>
                      </wps:spPr>
                      <wps:style>
                        <a:lnRef idx="2">
                          <a:schemeClr val="accent1">
                            <a:shade val="15000"/>
                          </a:schemeClr>
                        </a:lnRef>
                        <a:fillRef idx="1">
                          <a:schemeClr val="accent1"/>
                        </a:fillRef>
                        <a:effectRef idx="0">
                          <a:schemeClr val="accent1"/>
                        </a:effectRef>
                        <a:fontRef idx="minor">
                          <a:schemeClr val="lt1"/>
                        </a:fontRef>
                      </wps:style>
                      <wps:txbx>
                        <w:txbxContent>
                          <w:p w14:paraId="7F804FE0" w14:textId="77777777" w:rsidR="003525E1" w:rsidRPr="006904E9" w:rsidRDefault="003525E1" w:rsidP="003525E1">
                            <w:pPr>
                              <w:spacing w:after="120"/>
                              <w:ind w:left="57"/>
                              <w:rPr>
                                <w:rFonts w:ascii="Calibri" w:hAnsi="Calibri" w:cs="Calibri"/>
                                <w:color w:val="000000" w:themeColor="text1"/>
                                <w:sz w:val="20"/>
                                <w:u w:val="single"/>
                              </w:rPr>
                            </w:pPr>
                            <w:r>
                              <w:rPr>
                                <w:rFonts w:ascii="Calibri" w:hAnsi="Calibri" w:cs="Calibri"/>
                                <w:b/>
                                <w:bCs/>
                                <w:color w:val="000000" w:themeColor="text1"/>
                                <w:sz w:val="20"/>
                                <w:u w:val="single"/>
                              </w:rPr>
                              <w:t>Gewinneinkünfte</w:t>
                            </w:r>
                          </w:p>
                          <w:p w14:paraId="7885336A" w14:textId="77777777" w:rsidR="003525E1" w:rsidRPr="006904E9" w:rsidRDefault="003525E1" w:rsidP="003525E1">
                            <w:pPr>
                              <w:ind w:left="57"/>
                              <w:jc w:val="both"/>
                              <w:rPr>
                                <w:rFonts w:ascii="Calibri" w:hAnsi="Calibri" w:cs="Calibri"/>
                                <w:b/>
                                <w:bCs/>
                                <w:color w:val="000000" w:themeColor="text1"/>
                                <w:sz w:val="20"/>
                              </w:rPr>
                            </w:pPr>
                            <w:r w:rsidRPr="006904E9">
                              <w:rPr>
                                <w:rFonts w:ascii="Calibri" w:hAnsi="Calibri" w:cs="Calibri"/>
                                <w:b/>
                                <w:bCs/>
                                <w:color w:val="000000" w:themeColor="text1"/>
                                <w:sz w:val="20"/>
                              </w:rPr>
                              <w:t>1.</w:t>
                            </w:r>
                            <w:r>
                              <w:rPr>
                                <w:rFonts w:ascii="Calibri" w:hAnsi="Calibri" w:cs="Calibri"/>
                                <w:b/>
                                <w:bCs/>
                                <w:color w:val="000000" w:themeColor="text1"/>
                                <w:sz w:val="20"/>
                              </w:rPr>
                              <w:t xml:space="preserve"> </w:t>
                            </w:r>
                            <w:r w:rsidRPr="006904E9">
                              <w:rPr>
                                <w:rFonts w:ascii="Calibri" w:hAnsi="Calibri" w:cs="Calibri"/>
                                <w:b/>
                                <w:bCs/>
                                <w:color w:val="000000" w:themeColor="text1"/>
                                <w:sz w:val="20"/>
                              </w:rPr>
                              <w:t>Einkünfte aus Land- und Forstwirtschaft</w:t>
                            </w:r>
                          </w:p>
                          <w:p w14:paraId="29127134" w14:textId="77777777" w:rsidR="003525E1" w:rsidRDefault="003525E1" w:rsidP="003525E1">
                            <w:pPr>
                              <w:ind w:left="57"/>
                              <w:jc w:val="both"/>
                              <w:rPr>
                                <w:rFonts w:ascii="Calibri" w:hAnsi="Calibri" w:cs="Calibri"/>
                                <w:b/>
                                <w:bCs/>
                                <w:color w:val="000000" w:themeColor="text1"/>
                                <w:sz w:val="20"/>
                              </w:rPr>
                            </w:pPr>
                            <w:r>
                              <w:rPr>
                                <w:rFonts w:ascii="Calibri" w:hAnsi="Calibri" w:cs="Calibri"/>
                                <w:b/>
                                <w:bCs/>
                                <w:color w:val="000000" w:themeColor="text1"/>
                                <w:sz w:val="20"/>
                              </w:rPr>
                              <w:t>2. Einkünfte aus Gewerbebetrieb</w:t>
                            </w:r>
                          </w:p>
                          <w:p w14:paraId="438DAFEE" w14:textId="77777777" w:rsidR="003525E1" w:rsidRPr="005D657A" w:rsidRDefault="003525E1" w:rsidP="003525E1">
                            <w:pPr>
                              <w:ind w:left="57"/>
                              <w:jc w:val="both"/>
                              <w:rPr>
                                <w:rFonts w:ascii="Calibri" w:hAnsi="Calibri" w:cs="Calibri"/>
                                <w:b/>
                                <w:bCs/>
                                <w:color w:val="000000" w:themeColor="text1"/>
                                <w:sz w:val="20"/>
                              </w:rPr>
                            </w:pPr>
                            <w:r>
                              <w:rPr>
                                <w:rFonts w:ascii="Calibri" w:hAnsi="Calibri" w:cs="Calibri"/>
                                <w:b/>
                                <w:bCs/>
                                <w:color w:val="000000" w:themeColor="text1"/>
                                <w:sz w:val="20"/>
                              </w:rPr>
                              <w:t>3. Einkünfte aus selbständiger Arbeit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8B505A" id="Rechteck 1688840682" o:spid="_x0000_s1048" style="position:absolute;left:0;text-align:left;margin-left:39.2pt;margin-top:28.4pt;width:203.25pt;height:80.2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" fillcolor="#fddf03" strokecolor="#0a121c [484]" strokeweight="2pt">
                <v:textbox>
                  <w:txbxContent>
                    <w:p w14:paraId="7F804FE0" w14:textId="77777777" w:rsidR="003525E1" w:rsidRPr="006904E9" w:rsidRDefault="003525E1" w:rsidP="003525E1">
                      <w:pPr>
                        <w:spacing w:after="120"/>
                        <w:ind w:left="57"/>
                        <w:rPr>
                          <w:rFonts w:ascii="Calibri" w:hAnsi="Calibri" w:cs="Calibri"/>
                          <w:color w:val="000000" w:themeColor="text1"/>
                          <w:sz w:val="20"/>
                          <w:u w:val="single"/>
                        </w:rPr>
                      </w:pPr>
                      <w:r>
                        <w:rPr>
                          <w:rFonts w:ascii="Calibri" w:hAnsi="Calibri" w:cs="Calibri"/>
                          <w:b/>
                          <w:bCs/>
                          <w:color w:val="000000" w:themeColor="text1"/>
                          <w:sz w:val="20"/>
                          <w:u w:val="single"/>
                        </w:rPr>
                        <w:t>Gewinneinkünfte</w:t>
                      </w:r>
                    </w:p>
                    <w:p w14:paraId="7885336A" w14:textId="77777777" w:rsidR="003525E1" w:rsidRPr="006904E9" w:rsidRDefault="003525E1" w:rsidP="003525E1">
                      <w:pPr>
                        <w:ind w:left="57"/>
                        <w:jc w:val="both"/>
                        <w:rPr>
                          <w:rFonts w:ascii="Calibri" w:hAnsi="Calibri" w:cs="Calibri"/>
                          <w:b/>
                          <w:bCs/>
                          <w:color w:val="000000" w:themeColor="text1"/>
                          <w:sz w:val="20"/>
                        </w:rPr>
                      </w:pPr>
                      <w:r w:rsidRPr="006904E9">
                        <w:rPr>
                          <w:rFonts w:ascii="Calibri" w:hAnsi="Calibri" w:cs="Calibri"/>
                          <w:b/>
                          <w:bCs/>
                          <w:color w:val="000000" w:themeColor="text1"/>
                          <w:sz w:val="20"/>
                        </w:rPr>
                        <w:t>1.</w:t>
                      </w:r>
                      <w:r>
                        <w:rPr>
                          <w:rFonts w:ascii="Calibri" w:hAnsi="Calibri" w:cs="Calibri"/>
                          <w:b/>
                          <w:bCs/>
                          <w:color w:val="000000" w:themeColor="text1"/>
                          <w:sz w:val="20"/>
                        </w:rPr>
                        <w:t xml:space="preserve"> </w:t>
                      </w:r>
                      <w:r w:rsidRPr="006904E9">
                        <w:rPr>
                          <w:rFonts w:ascii="Calibri" w:hAnsi="Calibri" w:cs="Calibri"/>
                          <w:b/>
                          <w:bCs/>
                          <w:color w:val="000000" w:themeColor="text1"/>
                          <w:sz w:val="20"/>
                        </w:rPr>
                        <w:t>Einkünfte aus Land- und Forstwirtschaft</w:t>
                      </w:r>
                    </w:p>
                    <w:p w14:paraId="29127134" w14:textId="77777777" w:rsidR="003525E1" w:rsidRDefault="003525E1" w:rsidP="003525E1">
                      <w:pPr>
                        <w:ind w:left="57"/>
                        <w:jc w:val="both"/>
                        <w:rPr>
                          <w:rFonts w:ascii="Calibri" w:hAnsi="Calibri" w:cs="Calibri"/>
                          <w:b/>
                          <w:bCs/>
                          <w:color w:val="000000" w:themeColor="text1"/>
                          <w:sz w:val="20"/>
                        </w:rPr>
                      </w:pPr>
                      <w:r>
                        <w:rPr>
                          <w:rFonts w:ascii="Calibri" w:hAnsi="Calibri" w:cs="Calibri"/>
                          <w:b/>
                          <w:bCs/>
                          <w:color w:val="000000" w:themeColor="text1"/>
                          <w:sz w:val="20"/>
                        </w:rPr>
                        <w:t>2. Einkünfte aus Gewerbebetrieb</w:t>
                      </w:r>
                    </w:p>
                    <w:p w14:paraId="438DAFEE" w14:textId="77777777" w:rsidR="003525E1" w:rsidRPr="005D657A" w:rsidRDefault="003525E1" w:rsidP="003525E1">
                      <w:pPr>
                        <w:ind w:left="57"/>
                        <w:jc w:val="both"/>
                        <w:rPr>
                          <w:rFonts w:ascii="Calibri" w:hAnsi="Calibri" w:cs="Calibri"/>
                          <w:b/>
                          <w:bCs/>
                          <w:color w:val="000000" w:themeColor="text1"/>
                          <w:sz w:val="20"/>
                        </w:rPr>
                      </w:pPr>
                      <w:r>
                        <w:rPr>
                          <w:rFonts w:ascii="Calibri" w:hAnsi="Calibri" w:cs="Calibri"/>
                          <w:b/>
                          <w:bCs/>
                          <w:color w:val="000000" w:themeColor="text1"/>
                          <w:sz w:val="20"/>
                        </w:rPr>
                        <w:t>3. Einkünfte aus selbständiger Arbeit</w:t>
                      </w:r>
                    </w:p>
                  </w:txbxContent>
                </v:textbox>
              </v:rect>
            </w:pict>
          </mc:Fallback>
        </mc:AlternateContent>
      </w:r>
      <w:r>
        <w:rPr>
          <w:noProof/>
          <w14:ligatures w14:val="standardContextual"/>
        </w:rPr>
        <mc:AlternateContent>
          <mc:Choice Requires="wps">
            <w:drawing>
              <wp:anchor distT="0" distB="0" distL="114300" distR="114300" simplePos="0" relativeHeight="251741696" behindDoc="0" locked="0" layoutInCell="1" allowOverlap="1" wp14:anchorId="7FE2A7B2" wp14:editId="35485FA9">
                <wp:simplePos x="0" y="0"/>
                <wp:positionH relativeFrom="column">
                  <wp:posOffset>3669665</wp:posOffset>
                </wp:positionH>
                <wp:positionV relativeFrom="paragraph">
                  <wp:posOffset>341630</wp:posOffset>
                </wp:positionV>
                <wp:extent cx="2652395" cy="1019175"/>
                <wp:effectExtent l="0" t="0" r="14605" b="28575"/>
                <wp:wrapNone/>
                <wp:docPr id="1688840683" name="Rechteck 1688840683"/>
                <wp:cNvGraphicFramePr/>
                <a:graphic xmlns:a="http://schemas.openxmlformats.org/drawingml/2006/main">
                  <a:graphicData uri="http://schemas.microsoft.com/office/word/2010/wordprocessingShape">
                    <wps:wsp>
                      <wps:cNvSpPr/>
                      <wps:spPr>
                        <a:xfrm>
                          <a:off x="0" y="0"/>
                          <a:ext cx="2652395" cy="1019175"/>
                        </a:xfrm>
                        <a:prstGeom prst="rect">
                          <a:avLst/>
                        </a:prstGeom>
                        <a:solidFill>
                          <a:srgbClr val="FDDF03"/>
                        </a:solidFill>
                      </wps:spPr>
                      <wps:style>
                        <a:lnRef idx="2">
                          <a:schemeClr val="accent1">
                            <a:shade val="15000"/>
                          </a:schemeClr>
                        </a:lnRef>
                        <a:fillRef idx="1">
                          <a:schemeClr val="accent1"/>
                        </a:fillRef>
                        <a:effectRef idx="0">
                          <a:schemeClr val="accent1"/>
                        </a:effectRef>
                        <a:fontRef idx="minor">
                          <a:schemeClr val="lt1"/>
                        </a:fontRef>
                      </wps:style>
                      <wps:txbx>
                        <w:txbxContent>
                          <w:p w14:paraId="67373A52" w14:textId="77777777" w:rsidR="003525E1" w:rsidRPr="006904E9" w:rsidRDefault="003525E1" w:rsidP="003525E1">
                            <w:pPr>
                              <w:spacing w:after="120"/>
                              <w:ind w:left="57"/>
                              <w:rPr>
                                <w:rFonts w:ascii="Calibri" w:hAnsi="Calibri" w:cs="Calibri"/>
                                <w:color w:val="000000" w:themeColor="text1"/>
                                <w:sz w:val="20"/>
                                <w:u w:val="single"/>
                              </w:rPr>
                            </w:pPr>
                            <w:r>
                              <w:rPr>
                                <w:rFonts w:ascii="Calibri" w:hAnsi="Calibri" w:cs="Calibri"/>
                                <w:b/>
                                <w:bCs/>
                                <w:color w:val="000000" w:themeColor="text1"/>
                                <w:sz w:val="20"/>
                                <w:u w:val="single"/>
                              </w:rPr>
                              <w:t>Überschusseinkünfte</w:t>
                            </w:r>
                          </w:p>
                          <w:p w14:paraId="4CC54763" w14:textId="77777777" w:rsidR="003525E1" w:rsidRPr="006904E9" w:rsidRDefault="003525E1" w:rsidP="003525E1">
                            <w:pPr>
                              <w:ind w:left="57"/>
                              <w:jc w:val="both"/>
                              <w:rPr>
                                <w:rFonts w:ascii="Calibri" w:hAnsi="Calibri" w:cs="Calibri"/>
                                <w:b/>
                                <w:bCs/>
                                <w:color w:val="000000" w:themeColor="text1"/>
                                <w:sz w:val="20"/>
                              </w:rPr>
                            </w:pPr>
                            <w:r>
                              <w:rPr>
                                <w:rFonts w:ascii="Calibri" w:hAnsi="Calibri" w:cs="Calibri"/>
                                <w:b/>
                                <w:bCs/>
                                <w:color w:val="000000" w:themeColor="text1"/>
                                <w:sz w:val="20"/>
                              </w:rPr>
                              <w:t>4</w:t>
                            </w:r>
                            <w:r w:rsidRPr="006904E9">
                              <w:rPr>
                                <w:rFonts w:ascii="Calibri" w:hAnsi="Calibri" w:cs="Calibri"/>
                                <w:b/>
                                <w:bCs/>
                                <w:color w:val="000000" w:themeColor="text1"/>
                                <w:sz w:val="20"/>
                              </w:rPr>
                              <w:t>.</w:t>
                            </w:r>
                            <w:r>
                              <w:rPr>
                                <w:rFonts w:ascii="Calibri" w:hAnsi="Calibri" w:cs="Calibri"/>
                                <w:b/>
                                <w:bCs/>
                                <w:color w:val="000000" w:themeColor="text1"/>
                                <w:sz w:val="20"/>
                              </w:rPr>
                              <w:t xml:space="preserve"> Einkünfte aus nichtselbständiger Arbeit</w:t>
                            </w:r>
                          </w:p>
                          <w:p w14:paraId="47507483" w14:textId="77777777" w:rsidR="003525E1" w:rsidRDefault="003525E1" w:rsidP="003525E1">
                            <w:pPr>
                              <w:ind w:left="57"/>
                              <w:jc w:val="both"/>
                              <w:rPr>
                                <w:rFonts w:ascii="Calibri" w:hAnsi="Calibri" w:cs="Calibri"/>
                                <w:b/>
                                <w:bCs/>
                                <w:color w:val="000000" w:themeColor="text1"/>
                                <w:sz w:val="20"/>
                              </w:rPr>
                            </w:pPr>
                            <w:r>
                              <w:rPr>
                                <w:rFonts w:ascii="Calibri" w:hAnsi="Calibri" w:cs="Calibri"/>
                                <w:b/>
                                <w:bCs/>
                                <w:color w:val="000000" w:themeColor="text1"/>
                                <w:sz w:val="20"/>
                              </w:rPr>
                              <w:t>5. Einkünfte aus Kapitalvermögen</w:t>
                            </w:r>
                          </w:p>
                          <w:p w14:paraId="74928D5E" w14:textId="77777777" w:rsidR="003525E1" w:rsidRDefault="003525E1" w:rsidP="003525E1">
                            <w:pPr>
                              <w:ind w:left="57"/>
                              <w:jc w:val="both"/>
                              <w:rPr>
                                <w:rFonts w:ascii="Calibri" w:hAnsi="Calibri" w:cs="Calibri"/>
                                <w:b/>
                                <w:bCs/>
                                <w:color w:val="000000" w:themeColor="text1"/>
                                <w:sz w:val="20"/>
                              </w:rPr>
                            </w:pPr>
                            <w:r>
                              <w:rPr>
                                <w:rFonts w:ascii="Calibri" w:hAnsi="Calibri" w:cs="Calibri"/>
                                <w:b/>
                                <w:bCs/>
                                <w:color w:val="000000" w:themeColor="text1"/>
                                <w:sz w:val="20"/>
                              </w:rPr>
                              <w:t>6. Einkünfte aus Vermietung und Verpachtung</w:t>
                            </w:r>
                          </w:p>
                          <w:p w14:paraId="35464FCD" w14:textId="77777777" w:rsidR="003525E1" w:rsidRPr="005D657A" w:rsidRDefault="003525E1" w:rsidP="003525E1">
                            <w:pPr>
                              <w:ind w:left="57"/>
                              <w:jc w:val="both"/>
                              <w:rPr>
                                <w:rFonts w:ascii="Calibri" w:hAnsi="Calibri" w:cs="Calibri"/>
                                <w:b/>
                                <w:bCs/>
                                <w:color w:val="000000" w:themeColor="text1"/>
                                <w:sz w:val="20"/>
                              </w:rPr>
                            </w:pPr>
                            <w:r>
                              <w:rPr>
                                <w:rFonts w:ascii="Calibri" w:hAnsi="Calibri" w:cs="Calibri"/>
                                <w:b/>
                                <w:bCs/>
                                <w:color w:val="000000" w:themeColor="text1"/>
                                <w:sz w:val="20"/>
                              </w:rPr>
                              <w:t>7. Sonstige Einkünfte nach § 22 EStG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E2A7B2" id="Rechteck 1688840683" o:spid="_x0000_s1049" style="position:absolute;left:0;text-align:left;margin-left:288.95pt;margin-top:26.9pt;width:208.85pt;height:80.2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" fillcolor="#fddf03" strokecolor="#0a121c [484]" strokeweight="2pt">
                <v:textbox>
                  <w:txbxContent>
                    <w:p w14:paraId="67373A52" w14:textId="77777777" w:rsidR="003525E1" w:rsidRPr="006904E9" w:rsidRDefault="003525E1" w:rsidP="003525E1">
                      <w:pPr>
                        <w:spacing w:after="120"/>
                        <w:ind w:left="57"/>
                        <w:rPr>
                          <w:rFonts w:ascii="Calibri" w:hAnsi="Calibri" w:cs="Calibri"/>
                          <w:color w:val="000000" w:themeColor="text1"/>
                          <w:sz w:val="20"/>
                          <w:u w:val="single"/>
                        </w:rPr>
                      </w:pPr>
                      <w:r>
                        <w:rPr>
                          <w:rFonts w:ascii="Calibri" w:hAnsi="Calibri" w:cs="Calibri"/>
                          <w:b/>
                          <w:bCs/>
                          <w:color w:val="000000" w:themeColor="text1"/>
                          <w:sz w:val="20"/>
                          <w:u w:val="single"/>
                        </w:rPr>
                        <w:t>Überschusseinkünfte</w:t>
                      </w:r>
                    </w:p>
                    <w:p w14:paraId="4CC54763" w14:textId="77777777" w:rsidR="003525E1" w:rsidRPr="006904E9" w:rsidRDefault="003525E1" w:rsidP="003525E1">
                      <w:pPr>
                        <w:ind w:left="57"/>
                        <w:jc w:val="both"/>
                        <w:rPr>
                          <w:rFonts w:ascii="Calibri" w:hAnsi="Calibri" w:cs="Calibri"/>
                          <w:b/>
                          <w:bCs/>
                          <w:color w:val="000000" w:themeColor="text1"/>
                          <w:sz w:val="20"/>
                        </w:rPr>
                      </w:pPr>
                      <w:r>
                        <w:rPr>
                          <w:rFonts w:ascii="Calibri" w:hAnsi="Calibri" w:cs="Calibri"/>
                          <w:b/>
                          <w:bCs/>
                          <w:color w:val="000000" w:themeColor="text1"/>
                          <w:sz w:val="20"/>
                        </w:rPr>
                        <w:t>4</w:t>
                      </w:r>
                      <w:r w:rsidRPr="006904E9">
                        <w:rPr>
                          <w:rFonts w:ascii="Calibri" w:hAnsi="Calibri" w:cs="Calibri"/>
                          <w:b/>
                          <w:bCs/>
                          <w:color w:val="000000" w:themeColor="text1"/>
                          <w:sz w:val="20"/>
                        </w:rPr>
                        <w:t>.</w:t>
                      </w:r>
                      <w:r>
                        <w:rPr>
                          <w:rFonts w:ascii="Calibri" w:hAnsi="Calibri" w:cs="Calibri"/>
                          <w:b/>
                          <w:bCs/>
                          <w:color w:val="000000" w:themeColor="text1"/>
                          <w:sz w:val="20"/>
                        </w:rPr>
                        <w:t xml:space="preserve"> Einkünfte aus nichtselbständiger Arbeit</w:t>
                      </w:r>
                    </w:p>
                    <w:p w14:paraId="47507483" w14:textId="77777777" w:rsidR="003525E1" w:rsidRDefault="003525E1" w:rsidP="003525E1">
                      <w:pPr>
                        <w:ind w:left="57"/>
                        <w:jc w:val="both"/>
                        <w:rPr>
                          <w:rFonts w:ascii="Calibri" w:hAnsi="Calibri" w:cs="Calibri"/>
                          <w:b/>
                          <w:bCs/>
                          <w:color w:val="000000" w:themeColor="text1"/>
                          <w:sz w:val="20"/>
                        </w:rPr>
                      </w:pPr>
                      <w:r>
                        <w:rPr>
                          <w:rFonts w:ascii="Calibri" w:hAnsi="Calibri" w:cs="Calibri"/>
                          <w:b/>
                          <w:bCs/>
                          <w:color w:val="000000" w:themeColor="text1"/>
                          <w:sz w:val="20"/>
                        </w:rPr>
                        <w:t>5. Einkünfte aus Kapitalvermögen</w:t>
                      </w:r>
                    </w:p>
                    <w:p w14:paraId="74928D5E" w14:textId="77777777" w:rsidR="003525E1" w:rsidRDefault="003525E1" w:rsidP="003525E1">
                      <w:pPr>
                        <w:ind w:left="57"/>
                        <w:jc w:val="both"/>
                        <w:rPr>
                          <w:rFonts w:ascii="Calibri" w:hAnsi="Calibri" w:cs="Calibri"/>
                          <w:b/>
                          <w:bCs/>
                          <w:color w:val="000000" w:themeColor="text1"/>
                          <w:sz w:val="20"/>
                        </w:rPr>
                      </w:pPr>
                      <w:r>
                        <w:rPr>
                          <w:rFonts w:ascii="Calibri" w:hAnsi="Calibri" w:cs="Calibri"/>
                          <w:b/>
                          <w:bCs/>
                          <w:color w:val="000000" w:themeColor="text1"/>
                          <w:sz w:val="20"/>
                        </w:rPr>
                        <w:t>6. Einkünfte aus Vermietung und Verpachtung</w:t>
                      </w:r>
                    </w:p>
                    <w:p w14:paraId="35464FCD" w14:textId="77777777" w:rsidR="003525E1" w:rsidRPr="005D657A" w:rsidRDefault="003525E1" w:rsidP="003525E1">
                      <w:pPr>
                        <w:ind w:left="57"/>
                        <w:jc w:val="both"/>
                        <w:rPr>
                          <w:rFonts w:ascii="Calibri" w:hAnsi="Calibri" w:cs="Calibri"/>
                          <w:b/>
                          <w:bCs/>
                          <w:color w:val="000000" w:themeColor="text1"/>
                          <w:sz w:val="20"/>
                        </w:rPr>
                      </w:pPr>
                      <w:r>
                        <w:rPr>
                          <w:rFonts w:ascii="Calibri" w:hAnsi="Calibri" w:cs="Calibri"/>
                          <w:b/>
                          <w:bCs/>
                          <w:color w:val="000000" w:themeColor="text1"/>
                          <w:sz w:val="20"/>
                        </w:rPr>
                        <w:t>7. Sonstige Einkünfte nach § 22 EStG</w:t>
                      </w:r>
                    </w:p>
                  </w:txbxContent>
                </v:textbox>
              </v:rect>
            </w:pict>
          </mc:Fallback>
        </mc:AlternateContent>
      </w:r>
    </w:p>
    <w:p w14:paraId="38D5301C" w14:textId="77777777" w:rsidR="003525E1" w:rsidRPr="00CA1449" w:rsidRDefault="003525E1" w:rsidP="003525E1">
      <w:pPr>
        <w:jc w:val="both"/>
        <w:rPr>
          <w:rFonts w:ascii="Calibri" w:hAnsi="Calibri" w:cs="Calibri"/>
          <w:sz w:val="24"/>
          <w:szCs w:val="24"/>
        </w:rPr>
      </w:pPr>
    </w:p>
    <w:p w14:paraId="65A37FD5" w14:textId="77777777" w:rsidR="003525E1" w:rsidRPr="00CA1449" w:rsidRDefault="003525E1" w:rsidP="003525E1">
      <w:pPr>
        <w:jc w:val="both"/>
        <w:rPr>
          <w:rFonts w:ascii="Calibri" w:hAnsi="Calibri" w:cs="Calibri"/>
          <w:sz w:val="24"/>
          <w:szCs w:val="24"/>
        </w:rPr>
      </w:pPr>
    </w:p>
    <w:p w14:paraId="4C6BEA2A" w14:textId="77777777" w:rsidR="003525E1" w:rsidRPr="00CA1449" w:rsidRDefault="003525E1" w:rsidP="003525E1">
      <w:pPr>
        <w:jc w:val="both"/>
        <w:rPr>
          <w:rFonts w:ascii="Calibri" w:hAnsi="Calibri" w:cs="Calibri"/>
          <w:sz w:val="24"/>
          <w:szCs w:val="24"/>
        </w:rPr>
      </w:pPr>
    </w:p>
    <w:p w14:paraId="63033AA7" w14:textId="77777777" w:rsidR="003525E1" w:rsidRPr="00CA1449" w:rsidRDefault="003525E1" w:rsidP="003525E1">
      <w:pPr>
        <w:jc w:val="both"/>
        <w:rPr>
          <w:rFonts w:ascii="Calibri" w:hAnsi="Calibri" w:cs="Calibri"/>
          <w:sz w:val="24"/>
          <w:szCs w:val="24"/>
        </w:rPr>
      </w:pPr>
    </w:p>
    <w:p w14:paraId="0DEDFA01" w14:textId="77777777" w:rsidR="003525E1" w:rsidRPr="00CA1449" w:rsidRDefault="003525E1" w:rsidP="003525E1">
      <w:pPr>
        <w:jc w:val="both"/>
        <w:rPr>
          <w:rFonts w:ascii="Calibri" w:hAnsi="Calibri" w:cs="Calibri"/>
          <w:sz w:val="24"/>
          <w:szCs w:val="24"/>
        </w:rPr>
      </w:pPr>
    </w:p>
    <w:p w14:paraId="7D9CA9F6" w14:textId="77777777" w:rsidR="003525E1" w:rsidRPr="00CA1449" w:rsidRDefault="003525E1" w:rsidP="003525E1">
      <w:pPr>
        <w:jc w:val="both"/>
        <w:rPr>
          <w:rFonts w:ascii="Calibri" w:hAnsi="Calibri" w:cs="Calibri"/>
          <w:sz w:val="24"/>
          <w:szCs w:val="24"/>
        </w:rPr>
      </w:pPr>
    </w:p>
    <w:p w14:paraId="7E314C02" w14:textId="77777777" w:rsidR="003525E1" w:rsidRDefault="003525E1" w:rsidP="003525E1">
      <w:pPr>
        <w:jc w:val="both"/>
        <w:rPr>
          <w:rFonts w:ascii="Calibri" w:hAnsi="Calibri" w:cs="Calibri"/>
          <w:sz w:val="24"/>
          <w:szCs w:val="24"/>
        </w:rPr>
      </w:pPr>
    </w:p>
    <w:p w14:paraId="443DDC7E" w14:textId="77777777" w:rsidR="003525E1" w:rsidRDefault="003525E1" w:rsidP="003525E1">
      <w:pPr>
        <w:jc w:val="both"/>
        <w:rPr>
          <w:rFonts w:ascii="Calibri" w:hAnsi="Calibri" w:cs="Calibri"/>
          <w:sz w:val="24"/>
          <w:szCs w:val="24"/>
        </w:rPr>
      </w:pPr>
    </w:p>
    <w:p w14:paraId="144099AE" w14:textId="586479A8" w:rsidR="003525E1" w:rsidRDefault="003525E1" w:rsidP="003525E1">
      <w:pPr>
        <w:jc w:val="both"/>
        <w:rPr>
          <w:rFonts w:ascii="Calibri" w:hAnsi="Calibri" w:cs="Calibri"/>
          <w:sz w:val="24"/>
          <w:szCs w:val="24"/>
        </w:rPr>
      </w:pPr>
      <w:r>
        <w:rPr>
          <w:rFonts w:ascii="Calibri" w:hAnsi="Calibri" w:cs="Calibri"/>
          <w:sz w:val="24"/>
          <w:szCs w:val="24"/>
        </w:rPr>
        <w:t xml:space="preserve">Alles, was </w:t>
      </w:r>
      <w:r w:rsidR="00116D56">
        <w:rPr>
          <w:rFonts w:ascii="Calibri" w:hAnsi="Calibri" w:cs="Calibri"/>
          <w:smallCaps/>
          <w:sz w:val="24"/>
          <w:szCs w:val="24"/>
        </w:rPr>
        <w:t>_______</w:t>
      </w:r>
      <w:r>
        <w:rPr>
          <w:rFonts w:ascii="Calibri" w:hAnsi="Calibri" w:cs="Calibri"/>
          <w:sz w:val="24"/>
          <w:szCs w:val="24"/>
        </w:rPr>
        <w:t xml:space="preserve"> </w:t>
      </w:r>
      <w:r w:rsidRPr="00FC1C3D">
        <w:rPr>
          <w:rFonts w:ascii="Calibri" w:hAnsi="Calibri" w:cs="Calibri"/>
          <w:b/>
          <w:bCs/>
          <w:smallCaps/>
          <w:sz w:val="24"/>
          <w:szCs w:val="24"/>
        </w:rPr>
        <w:t>zu</w:t>
      </w:r>
      <w:r>
        <w:rPr>
          <w:rFonts w:ascii="Calibri" w:hAnsi="Calibri" w:cs="Calibri"/>
          <w:sz w:val="24"/>
          <w:szCs w:val="24"/>
        </w:rPr>
        <w:t xml:space="preserve"> </w:t>
      </w:r>
      <w:r w:rsidRPr="00FC1C3D">
        <w:rPr>
          <w:rFonts w:ascii="Calibri" w:hAnsi="Calibri" w:cs="Calibri"/>
          <w:b/>
          <w:bCs/>
          <w:smallCaps/>
          <w:sz w:val="24"/>
          <w:szCs w:val="24"/>
        </w:rPr>
        <w:t>diesen</w:t>
      </w:r>
      <w:r>
        <w:rPr>
          <w:rFonts w:ascii="Calibri" w:hAnsi="Calibri" w:cs="Calibri"/>
          <w:sz w:val="24"/>
          <w:szCs w:val="24"/>
        </w:rPr>
        <w:t xml:space="preserve"> </w:t>
      </w:r>
      <w:r w:rsidRPr="00FC1C3D">
        <w:rPr>
          <w:rFonts w:ascii="Calibri" w:hAnsi="Calibri" w:cs="Calibri"/>
          <w:b/>
          <w:bCs/>
          <w:smallCaps/>
          <w:sz w:val="24"/>
          <w:szCs w:val="24"/>
        </w:rPr>
        <w:t>Einkünften</w:t>
      </w:r>
      <w:r>
        <w:rPr>
          <w:rFonts w:ascii="Calibri" w:hAnsi="Calibri" w:cs="Calibri"/>
          <w:sz w:val="24"/>
          <w:szCs w:val="24"/>
        </w:rPr>
        <w:t xml:space="preserve"> zählt, ist auch </w:t>
      </w:r>
      <w:r w:rsidRPr="00FC1C3D">
        <w:rPr>
          <w:rFonts w:ascii="Calibri" w:hAnsi="Calibri" w:cs="Calibri"/>
          <w:b/>
          <w:bCs/>
          <w:smallCaps/>
          <w:sz w:val="24"/>
          <w:szCs w:val="24"/>
        </w:rPr>
        <w:t>nicht</w:t>
      </w:r>
      <w:r>
        <w:rPr>
          <w:rFonts w:ascii="Calibri" w:hAnsi="Calibri" w:cs="Calibri"/>
          <w:sz w:val="24"/>
          <w:szCs w:val="24"/>
        </w:rPr>
        <w:t xml:space="preserve"> </w:t>
      </w:r>
      <w:r w:rsidR="00116D56">
        <w:rPr>
          <w:rFonts w:ascii="Calibri" w:hAnsi="Calibri" w:cs="Calibri"/>
          <w:smallCaps/>
          <w:sz w:val="24"/>
          <w:szCs w:val="24"/>
        </w:rPr>
        <w:t>_______</w:t>
      </w:r>
      <w:r w:rsidR="00116D56">
        <w:rPr>
          <w:rFonts w:ascii="Calibri" w:hAnsi="Calibri" w:cs="Calibri"/>
          <w:sz w:val="24"/>
          <w:szCs w:val="24"/>
        </w:rPr>
        <w:t xml:space="preserve">___________________________ </w:t>
      </w:r>
      <w:r>
        <w:rPr>
          <w:rFonts w:ascii="Calibri" w:hAnsi="Calibri" w:cs="Calibri"/>
          <w:sz w:val="24"/>
          <w:szCs w:val="24"/>
        </w:rPr>
        <w:t>(z.B. Lottogewinne, Schenkungen, Erbschaften).</w:t>
      </w:r>
    </w:p>
    <w:p w14:paraId="0D545BC4" w14:textId="77777777" w:rsidR="003525E1" w:rsidRDefault="003525E1" w:rsidP="003525E1">
      <w:pPr>
        <w:rPr>
          <w:rFonts w:ascii="Calibri" w:hAnsi="Calibri" w:cs="Calibri"/>
          <w:bCs/>
          <w:sz w:val="24"/>
          <w:szCs w:val="24"/>
        </w:rPr>
      </w:pPr>
      <w:r>
        <w:rPr>
          <w:rFonts w:ascii="Calibri" w:hAnsi="Calibri" w:cs="Calibri"/>
          <w:bCs/>
          <w:sz w:val="24"/>
          <w:szCs w:val="24"/>
        </w:rPr>
        <w:br w:type="page"/>
      </w:r>
    </w:p>
    <w:p w14:paraId="7851207A" w14:textId="77777777" w:rsidR="003525E1" w:rsidRPr="0083679A" w:rsidRDefault="003525E1" w:rsidP="003525E1">
      <w:pPr>
        <w:shd w:val="clear" w:color="auto" w:fill="C6D9F1"/>
        <w:spacing w:before="360" w:after="120"/>
        <w:jc w:val="center"/>
        <w:rPr>
          <w:rFonts w:ascii="Gadugi" w:hAnsi="Gadugi" w:cs="Estrangelo Edessa"/>
          <w:b/>
          <w:sz w:val="28"/>
          <w:szCs w:val="28"/>
        </w:rPr>
      </w:pPr>
      <w:r>
        <w:rPr>
          <w:rFonts w:ascii="Gadugi" w:hAnsi="Gadugi" w:cs="Estrangelo Edessa"/>
          <w:b/>
          <w:sz w:val="28"/>
          <w:szCs w:val="28"/>
        </w:rPr>
        <w:lastRenderedPageBreak/>
        <w:t>Gewinnermittlungsarten (Überblick)</w:t>
      </w:r>
    </w:p>
    <w:p w14:paraId="5B57E3F3" w14:textId="77777777" w:rsidR="003525E1" w:rsidRDefault="003525E1" w:rsidP="003525E1">
      <w:pPr>
        <w:spacing w:before="120" w:after="120"/>
        <w:jc w:val="both"/>
        <w:rPr>
          <w:rFonts w:ascii="Calibri" w:hAnsi="Calibri" w:cs="Calibri"/>
          <w:bCs/>
          <w:sz w:val="24"/>
          <w:szCs w:val="24"/>
        </w:rPr>
      </w:pPr>
      <w:r>
        <w:rPr>
          <w:rFonts w:ascii="Calibri" w:hAnsi="Calibri" w:cs="Calibri"/>
          <w:bCs/>
          <w:sz w:val="24"/>
          <w:szCs w:val="24"/>
        </w:rPr>
        <w:t xml:space="preserve">Die </w:t>
      </w:r>
      <w:r w:rsidRPr="00FC1C3D">
        <w:rPr>
          <w:rFonts w:ascii="Calibri" w:hAnsi="Calibri" w:cs="Calibri"/>
          <w:b/>
          <w:bCs/>
          <w:smallCaps/>
          <w:sz w:val="24"/>
          <w:szCs w:val="24"/>
        </w:rPr>
        <w:t>Gewinneinkunftsarten</w:t>
      </w:r>
      <w:r>
        <w:rPr>
          <w:rFonts w:ascii="Calibri" w:hAnsi="Calibri" w:cs="Calibri"/>
          <w:bCs/>
          <w:sz w:val="24"/>
          <w:szCs w:val="24"/>
        </w:rPr>
        <w:t xml:space="preserve"> zeichnen sich dadurch aus, dass der Steuerpflichtige einen </w:t>
      </w:r>
      <w:r w:rsidRPr="00FC1C3D">
        <w:rPr>
          <w:rFonts w:ascii="Calibri" w:hAnsi="Calibri" w:cs="Calibri"/>
          <w:b/>
          <w:bCs/>
          <w:smallCaps/>
          <w:sz w:val="24"/>
          <w:szCs w:val="24"/>
        </w:rPr>
        <w:t>Betrieb</w:t>
      </w:r>
      <w:r>
        <w:rPr>
          <w:rFonts w:ascii="Calibri" w:hAnsi="Calibri" w:cs="Calibri"/>
          <w:bCs/>
          <w:sz w:val="24"/>
          <w:szCs w:val="24"/>
        </w:rPr>
        <w:t xml:space="preserve"> betreibt. </w:t>
      </w:r>
      <w:r w:rsidRPr="00FC1C3D">
        <w:rPr>
          <w:rFonts w:ascii="Calibri" w:hAnsi="Calibri" w:cs="Calibri"/>
          <w:b/>
          <w:bCs/>
          <w:smallCaps/>
          <w:sz w:val="24"/>
          <w:szCs w:val="24"/>
        </w:rPr>
        <w:t>Tatbestandsvoraussetzungen</w:t>
      </w:r>
      <w:r w:rsidRPr="003B1F85">
        <w:rPr>
          <w:rFonts w:ascii="Calibri" w:hAnsi="Calibri" w:cs="Calibri"/>
          <w:bCs/>
          <w:sz w:val="24"/>
          <w:szCs w:val="24"/>
        </w:rPr>
        <w:t xml:space="preserve"> für Gewinneinkünfte sind</w:t>
      </w:r>
      <w:r>
        <w:rPr>
          <w:rFonts w:ascii="Calibri" w:hAnsi="Calibri" w:cs="Calibri"/>
          <w:bCs/>
          <w:sz w:val="24"/>
          <w:szCs w:val="24"/>
        </w:rPr>
        <w:t xml:space="preserve"> </w:t>
      </w:r>
      <w:r w:rsidRPr="003B1F85">
        <w:rPr>
          <w:rFonts w:ascii="Calibri" w:hAnsi="Calibri" w:cs="Calibri"/>
          <w:bCs/>
          <w:sz w:val="24"/>
          <w:szCs w:val="24"/>
        </w:rPr>
        <w:t>Gewinnerzielungsabsicht, Nachhaltigkeit, Selbstständigkeit, Beteiligung am allg</w:t>
      </w:r>
      <w:r>
        <w:rPr>
          <w:rFonts w:ascii="Calibri" w:hAnsi="Calibri" w:cs="Calibri"/>
          <w:bCs/>
          <w:sz w:val="24"/>
          <w:szCs w:val="24"/>
        </w:rPr>
        <w:t>emeinen</w:t>
      </w:r>
      <w:r w:rsidRPr="003B1F85">
        <w:rPr>
          <w:rFonts w:ascii="Calibri" w:hAnsi="Calibri" w:cs="Calibri"/>
          <w:bCs/>
          <w:sz w:val="24"/>
          <w:szCs w:val="24"/>
        </w:rPr>
        <w:t xml:space="preserve"> wirtschaftlichen Verkehr und</w:t>
      </w:r>
      <w:r>
        <w:rPr>
          <w:rFonts w:ascii="Calibri" w:hAnsi="Calibri" w:cs="Calibri"/>
          <w:bCs/>
          <w:sz w:val="24"/>
          <w:szCs w:val="24"/>
        </w:rPr>
        <w:t xml:space="preserve"> </w:t>
      </w:r>
      <w:r w:rsidRPr="003B1F85">
        <w:rPr>
          <w:rFonts w:ascii="Calibri" w:hAnsi="Calibri" w:cs="Calibri"/>
          <w:bCs/>
          <w:sz w:val="24"/>
          <w:szCs w:val="24"/>
        </w:rPr>
        <w:t>keine reine Vermögensverwaltung.</w:t>
      </w:r>
    </w:p>
    <w:p w14:paraId="55D0D664" w14:textId="77777777" w:rsidR="003525E1" w:rsidRDefault="003525E1" w:rsidP="003525E1">
      <w:pPr>
        <w:spacing w:before="120" w:after="120"/>
        <w:jc w:val="both"/>
        <w:rPr>
          <w:rFonts w:ascii="Calibri" w:hAnsi="Calibri" w:cs="Calibri"/>
          <w:bCs/>
          <w:sz w:val="24"/>
          <w:szCs w:val="24"/>
        </w:rPr>
      </w:pPr>
      <w:r>
        <w:rPr>
          <w:rFonts w:ascii="Calibri" w:hAnsi="Calibri" w:cs="Calibri"/>
          <w:bCs/>
          <w:sz w:val="24"/>
          <w:szCs w:val="24"/>
        </w:rPr>
        <w:t xml:space="preserve">Es lassen sich </w:t>
      </w:r>
      <w:r w:rsidRPr="00FC1C3D">
        <w:rPr>
          <w:rFonts w:ascii="Calibri" w:hAnsi="Calibri" w:cs="Calibri"/>
          <w:b/>
          <w:bCs/>
          <w:smallCaps/>
          <w:sz w:val="24"/>
          <w:szCs w:val="24"/>
        </w:rPr>
        <w:t>2 grundlegende Gewinnermittlungsarten</w:t>
      </w:r>
      <w:r>
        <w:rPr>
          <w:rFonts w:ascii="Calibri" w:hAnsi="Calibri" w:cs="Calibri"/>
          <w:bCs/>
          <w:sz w:val="24"/>
          <w:szCs w:val="24"/>
        </w:rPr>
        <w:t xml:space="preserve"> unterscheiden: der Betriebsvermögensvergleich (auch Eigenkapitalvergleich genannt) und als Vereinfachung (und als Ausnahme) die Einnahmen-Überschuss-Rechnung. Hinweis: Die Ermittlung des Gewinns mit Hilfe von Durchschnittssätzen (für Land- und Forstwirte) wird im Folgenden nicht näher thematisiert.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3"/>
        <w:gridCol w:w="7931"/>
      </w:tblGrid>
      <w:tr w:rsidR="003525E1" w14:paraId="4E5D2DA1" w14:textId="77777777" w:rsidTr="00194231">
        <w:tc>
          <w:tcPr>
            <w:tcW w:w="10194" w:type="dxa"/>
            <w:gridSpan w:val="2"/>
          </w:tcPr>
          <w:p w14:paraId="47BD907F" w14:textId="77777777" w:rsidR="003525E1" w:rsidRPr="00FE6844" w:rsidRDefault="003525E1" w:rsidP="003525E1">
            <w:pPr>
              <w:pStyle w:val="Listenabsatz"/>
              <w:numPr>
                <w:ilvl w:val="0"/>
                <w:numId w:val="63"/>
              </w:numPr>
              <w:spacing w:before="120" w:after="120"/>
              <w:jc w:val="both"/>
              <w:rPr>
                <w:rFonts w:ascii="Calibri" w:hAnsi="Calibri" w:cs="Calibri"/>
                <w:bCs/>
                <w:sz w:val="24"/>
                <w:szCs w:val="24"/>
              </w:rPr>
            </w:pPr>
            <w:r w:rsidRPr="00FC1C3D">
              <w:rPr>
                <w:rFonts w:ascii="Calibri" w:hAnsi="Calibri" w:cs="Calibri"/>
                <w:b/>
                <w:bCs/>
                <w:smallCaps/>
                <w:sz w:val="24"/>
                <w:szCs w:val="24"/>
              </w:rPr>
              <w:t>Gewinnermittlung</w:t>
            </w:r>
            <w:r w:rsidRPr="00FE6844">
              <w:rPr>
                <w:rFonts w:ascii="Calibri" w:hAnsi="Calibri" w:cs="Calibri"/>
                <w:bCs/>
                <w:sz w:val="24"/>
                <w:szCs w:val="24"/>
              </w:rPr>
              <w:t xml:space="preserve"> als </w:t>
            </w:r>
            <w:r w:rsidRPr="00FC1C3D">
              <w:rPr>
                <w:rFonts w:ascii="Calibri" w:hAnsi="Calibri" w:cs="Calibri"/>
                <w:b/>
                <w:bCs/>
                <w:smallCaps/>
                <w:sz w:val="24"/>
                <w:szCs w:val="24"/>
              </w:rPr>
              <w:t>Betriebsvermögensvergleich</w:t>
            </w:r>
            <w:r w:rsidRPr="00FE6844">
              <w:rPr>
                <w:rFonts w:ascii="Calibri" w:hAnsi="Calibri" w:cs="Calibri"/>
                <w:bCs/>
                <w:sz w:val="24"/>
                <w:szCs w:val="24"/>
              </w:rPr>
              <w:t xml:space="preserve"> (BVV): §§</w:t>
            </w:r>
            <w:r>
              <w:rPr>
                <w:rFonts w:ascii="Calibri" w:hAnsi="Calibri" w:cs="Calibri"/>
                <w:bCs/>
                <w:sz w:val="24"/>
                <w:szCs w:val="24"/>
              </w:rPr>
              <w:t> </w:t>
            </w:r>
            <w:r w:rsidRPr="00FE6844">
              <w:rPr>
                <w:rFonts w:ascii="Calibri" w:hAnsi="Calibri" w:cs="Calibri"/>
                <w:bCs/>
                <w:sz w:val="24"/>
                <w:szCs w:val="24"/>
              </w:rPr>
              <w:t>4, 5 EStG</w:t>
            </w:r>
          </w:p>
        </w:tc>
      </w:tr>
      <w:tr w:rsidR="003525E1" w14:paraId="56CE59B9" w14:textId="77777777" w:rsidTr="00194231">
        <w:tc>
          <w:tcPr>
            <w:tcW w:w="2263" w:type="dxa"/>
          </w:tcPr>
          <w:p w14:paraId="67AC5CFE" w14:textId="77777777" w:rsidR="003525E1" w:rsidRDefault="003525E1" w:rsidP="00194231">
            <w:pPr>
              <w:spacing w:before="120" w:after="120"/>
              <w:jc w:val="right"/>
              <w:rPr>
                <w:rFonts w:ascii="Calibri" w:hAnsi="Calibri" w:cs="Calibri"/>
                <w:bCs/>
                <w:sz w:val="24"/>
                <w:szCs w:val="24"/>
              </w:rPr>
            </w:pPr>
            <w:r w:rsidRPr="00147BAC">
              <w:rPr>
                <w:rFonts w:ascii="Times New Roman" w:hAnsi="Times New Roman"/>
                <w:noProof/>
              </w:rPr>
              <w:drawing>
                <wp:inline distT="0" distB="0" distL="0" distR="0" wp14:anchorId="348AA3F2" wp14:editId="45C054AE">
                  <wp:extent cx="1080000" cy="716400"/>
                  <wp:effectExtent l="0" t="0" r="6350" b="7620"/>
                  <wp:docPr id="1688840685" name="Grafik 1688840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1080000" cy="716400"/>
                          </a:xfrm>
                          <a:prstGeom prst="rect">
                            <a:avLst/>
                          </a:prstGeom>
                        </pic:spPr>
                      </pic:pic>
                    </a:graphicData>
                  </a:graphic>
                </wp:inline>
              </w:drawing>
            </w:r>
          </w:p>
        </w:tc>
        <w:tc>
          <w:tcPr>
            <w:tcW w:w="7931" w:type="dxa"/>
          </w:tcPr>
          <w:p w14:paraId="5A785E81" w14:textId="77777777" w:rsidR="003525E1" w:rsidRDefault="003525E1" w:rsidP="00194231">
            <w:pPr>
              <w:spacing w:before="120" w:after="120"/>
              <w:jc w:val="both"/>
              <w:rPr>
                <w:rFonts w:ascii="Calibri" w:hAnsi="Calibri" w:cs="Calibri"/>
                <w:bCs/>
                <w:sz w:val="24"/>
                <w:szCs w:val="24"/>
              </w:rPr>
            </w:pPr>
            <w:r w:rsidRPr="00614DD3">
              <w:rPr>
                <w:rFonts w:ascii="Calibri" w:hAnsi="Calibri" w:cs="Calibri"/>
                <w:bCs/>
                <w:noProof/>
                <w:sz w:val="24"/>
                <w:szCs w:val="24"/>
              </w:rPr>
              <w:drawing>
                <wp:inline distT="0" distB="0" distL="0" distR="0" wp14:anchorId="7E7D61E9" wp14:editId="2B222B85">
                  <wp:extent cx="3962953" cy="2276793"/>
                  <wp:effectExtent l="0" t="0" r="0" b="9525"/>
                  <wp:docPr id="1688840686" name="Grafik 1688840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3962953" cy="2276793"/>
                          </a:xfrm>
                          <a:prstGeom prst="rect">
                            <a:avLst/>
                          </a:prstGeom>
                        </pic:spPr>
                      </pic:pic>
                    </a:graphicData>
                  </a:graphic>
                </wp:inline>
              </w:drawing>
            </w:r>
          </w:p>
        </w:tc>
      </w:tr>
      <w:tr w:rsidR="003525E1" w14:paraId="57B680B3" w14:textId="77777777" w:rsidTr="00194231">
        <w:tc>
          <w:tcPr>
            <w:tcW w:w="10194" w:type="dxa"/>
            <w:gridSpan w:val="2"/>
          </w:tcPr>
          <w:p w14:paraId="4554E666" w14:textId="77777777" w:rsidR="003525E1" w:rsidRPr="00544E47" w:rsidRDefault="003525E1" w:rsidP="00194231">
            <w:pPr>
              <w:spacing w:before="120" w:after="240"/>
              <w:jc w:val="both"/>
              <w:rPr>
                <w:rFonts w:ascii="Calibri" w:hAnsi="Calibri" w:cs="Calibri"/>
                <w:bCs/>
                <w:sz w:val="24"/>
                <w:szCs w:val="24"/>
              </w:rPr>
            </w:pPr>
            <w:r w:rsidRPr="001C79C9">
              <w:rPr>
                <w:rFonts w:ascii="Times New Roman" w:hAnsi="Times New Roman"/>
                <w:noProof/>
                <w:u w:val="single"/>
              </w:rPr>
              <w:drawing>
                <wp:anchor distT="0" distB="0" distL="114300" distR="114300" simplePos="0" relativeHeight="251744768" behindDoc="0" locked="0" layoutInCell="1" allowOverlap="1" wp14:anchorId="58EC5B2A" wp14:editId="7E724FE4">
                  <wp:simplePos x="0" y="0"/>
                  <wp:positionH relativeFrom="column">
                    <wp:posOffset>5267960</wp:posOffset>
                  </wp:positionH>
                  <wp:positionV relativeFrom="paragraph">
                    <wp:posOffset>45720</wp:posOffset>
                  </wp:positionV>
                  <wp:extent cx="1057275" cy="819785"/>
                  <wp:effectExtent l="0" t="0" r="9525" b="0"/>
                  <wp:wrapSquare wrapText="bothSides"/>
                  <wp:docPr id="1688840687" name="Grafik 1688840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057275" cy="819785"/>
                          </a:xfrm>
                          <a:prstGeom prst="rect">
                            <a:avLst/>
                          </a:prstGeom>
                          <a:noFill/>
                        </pic:spPr>
                      </pic:pic>
                    </a:graphicData>
                  </a:graphic>
                </wp:anchor>
              </w:drawing>
            </w:r>
            <w:r w:rsidRPr="001C79C9">
              <w:rPr>
                <w:rFonts w:ascii="Calibri" w:hAnsi="Calibri" w:cs="Calibri"/>
                <w:bCs/>
                <w:sz w:val="24"/>
                <w:szCs w:val="24"/>
                <w:u w:val="single"/>
              </w:rPr>
              <w:t>Hinweis</w:t>
            </w:r>
            <w:r>
              <w:rPr>
                <w:rFonts w:ascii="Calibri" w:hAnsi="Calibri" w:cs="Calibri"/>
                <w:bCs/>
                <w:sz w:val="24"/>
                <w:szCs w:val="24"/>
              </w:rPr>
              <w:t>: Grundlage für die Durchführung des Betriebsvermögensvergleichs ist das Vorhandensein von Bilanzen. Wenn der Steuerpflichtige bilanziert, dann muss er seinen Gewinn nach dieser Methode ermitteln. Ist der Steuerpflichtige nicht bilanzierungspflichtig und bilanziert er auch nicht freiwillig, dann kann er mit der Überschussermittlung den betrieblichen Gewinn ermitteln.</w:t>
            </w:r>
          </w:p>
          <w:p w14:paraId="6517A8E0" w14:textId="77777777" w:rsidR="003525E1" w:rsidRPr="00FE6844" w:rsidRDefault="003525E1" w:rsidP="003525E1">
            <w:pPr>
              <w:pStyle w:val="Listenabsatz"/>
              <w:numPr>
                <w:ilvl w:val="0"/>
                <w:numId w:val="63"/>
              </w:numPr>
              <w:spacing w:before="120" w:after="120"/>
              <w:jc w:val="both"/>
              <w:rPr>
                <w:rFonts w:ascii="Calibri" w:hAnsi="Calibri" w:cs="Calibri"/>
                <w:bCs/>
                <w:sz w:val="24"/>
                <w:szCs w:val="24"/>
              </w:rPr>
            </w:pPr>
            <w:r w:rsidRPr="00FC1C3D">
              <w:rPr>
                <w:rFonts w:ascii="Calibri" w:hAnsi="Calibri" w:cs="Calibri"/>
                <w:b/>
                <w:bCs/>
                <w:smallCaps/>
                <w:sz w:val="24"/>
                <w:szCs w:val="24"/>
              </w:rPr>
              <w:t>Gewinnermittlung</w:t>
            </w:r>
            <w:r w:rsidRPr="00FE6844">
              <w:rPr>
                <w:rFonts w:ascii="Calibri" w:hAnsi="Calibri" w:cs="Calibri"/>
                <w:bCs/>
                <w:sz w:val="24"/>
                <w:szCs w:val="24"/>
              </w:rPr>
              <w:t xml:space="preserve"> als </w:t>
            </w:r>
            <w:r w:rsidRPr="00FC1C3D">
              <w:rPr>
                <w:rFonts w:ascii="Calibri" w:hAnsi="Calibri" w:cs="Calibri"/>
                <w:b/>
                <w:bCs/>
                <w:smallCaps/>
                <w:sz w:val="24"/>
                <w:szCs w:val="24"/>
              </w:rPr>
              <w:t>Überschussermittlung</w:t>
            </w:r>
            <w:r w:rsidRPr="00FE6844">
              <w:rPr>
                <w:rFonts w:ascii="Calibri" w:hAnsi="Calibri" w:cs="Calibri"/>
                <w:bCs/>
                <w:sz w:val="24"/>
                <w:szCs w:val="24"/>
              </w:rPr>
              <w:t>: §</w:t>
            </w:r>
            <w:r>
              <w:rPr>
                <w:rFonts w:ascii="Calibri" w:hAnsi="Calibri" w:cs="Calibri"/>
                <w:bCs/>
                <w:sz w:val="24"/>
                <w:szCs w:val="24"/>
              </w:rPr>
              <w:t> </w:t>
            </w:r>
            <w:r w:rsidRPr="00FE6844">
              <w:rPr>
                <w:rFonts w:ascii="Calibri" w:hAnsi="Calibri" w:cs="Calibri"/>
                <w:bCs/>
                <w:sz w:val="24"/>
                <w:szCs w:val="24"/>
              </w:rPr>
              <w:t>4</w:t>
            </w:r>
            <w:r>
              <w:rPr>
                <w:rFonts w:ascii="Calibri" w:hAnsi="Calibri" w:cs="Calibri"/>
                <w:bCs/>
                <w:sz w:val="24"/>
                <w:szCs w:val="24"/>
              </w:rPr>
              <w:t> Abs. 3</w:t>
            </w:r>
            <w:r w:rsidRPr="00FE6844">
              <w:rPr>
                <w:rFonts w:ascii="Calibri" w:hAnsi="Calibri" w:cs="Calibri"/>
                <w:bCs/>
                <w:sz w:val="24"/>
                <w:szCs w:val="24"/>
              </w:rPr>
              <w:t xml:space="preserve"> EStG</w:t>
            </w:r>
          </w:p>
        </w:tc>
      </w:tr>
      <w:tr w:rsidR="003525E1" w14:paraId="72BDD82B" w14:textId="77777777" w:rsidTr="00194231">
        <w:tc>
          <w:tcPr>
            <w:tcW w:w="2263" w:type="dxa"/>
          </w:tcPr>
          <w:p w14:paraId="0F743F60" w14:textId="77777777" w:rsidR="003525E1" w:rsidRDefault="003525E1" w:rsidP="00194231">
            <w:pPr>
              <w:spacing w:before="120" w:after="120"/>
              <w:jc w:val="right"/>
              <w:rPr>
                <w:rFonts w:ascii="Calibri" w:hAnsi="Calibri" w:cs="Calibri"/>
                <w:bCs/>
                <w:sz w:val="24"/>
                <w:szCs w:val="24"/>
              </w:rPr>
            </w:pPr>
            <w:r w:rsidRPr="00147BAC">
              <w:rPr>
                <w:rFonts w:ascii="Times New Roman" w:hAnsi="Times New Roman"/>
                <w:noProof/>
              </w:rPr>
              <w:drawing>
                <wp:inline distT="0" distB="0" distL="0" distR="0" wp14:anchorId="026FE4C7" wp14:editId="19A85F04">
                  <wp:extent cx="1080000" cy="716400"/>
                  <wp:effectExtent l="0" t="0" r="6350" b="7620"/>
                  <wp:docPr id="1688840688" name="Grafik 1688840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1080000" cy="716400"/>
                          </a:xfrm>
                          <a:prstGeom prst="rect">
                            <a:avLst/>
                          </a:prstGeom>
                        </pic:spPr>
                      </pic:pic>
                    </a:graphicData>
                  </a:graphic>
                </wp:inline>
              </w:drawing>
            </w:r>
          </w:p>
        </w:tc>
        <w:tc>
          <w:tcPr>
            <w:tcW w:w="7931" w:type="dxa"/>
          </w:tcPr>
          <w:p w14:paraId="79B01260" w14:textId="77777777" w:rsidR="003525E1" w:rsidRDefault="003525E1" w:rsidP="00194231">
            <w:pPr>
              <w:spacing w:before="120" w:after="120"/>
              <w:jc w:val="both"/>
              <w:rPr>
                <w:rFonts w:ascii="Calibri" w:hAnsi="Calibri" w:cs="Calibri"/>
                <w:bCs/>
                <w:sz w:val="24"/>
                <w:szCs w:val="24"/>
              </w:rPr>
            </w:pPr>
            <w:r w:rsidRPr="00614DD3">
              <w:rPr>
                <w:rFonts w:ascii="Calibri" w:hAnsi="Calibri" w:cs="Calibri"/>
                <w:bCs/>
                <w:noProof/>
                <w:sz w:val="24"/>
                <w:szCs w:val="24"/>
              </w:rPr>
              <w:drawing>
                <wp:inline distT="0" distB="0" distL="0" distR="0" wp14:anchorId="6B51E32F" wp14:editId="3F8584E6">
                  <wp:extent cx="1981477" cy="1105054"/>
                  <wp:effectExtent l="0" t="0" r="0" b="0"/>
                  <wp:docPr id="1688840689" name="Grafik 1688840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1981477" cy="1105054"/>
                          </a:xfrm>
                          <a:prstGeom prst="rect">
                            <a:avLst/>
                          </a:prstGeom>
                        </pic:spPr>
                      </pic:pic>
                    </a:graphicData>
                  </a:graphic>
                </wp:inline>
              </w:drawing>
            </w:r>
          </w:p>
        </w:tc>
      </w:tr>
    </w:tbl>
    <w:p w14:paraId="781AEE04" w14:textId="77777777" w:rsidR="003525E1" w:rsidRDefault="003525E1" w:rsidP="003525E1">
      <w:pPr>
        <w:rPr>
          <w:rFonts w:ascii="Calibri" w:hAnsi="Calibri" w:cs="Calibri"/>
          <w:bCs/>
          <w:sz w:val="24"/>
          <w:szCs w:val="24"/>
        </w:rPr>
      </w:pPr>
    </w:p>
    <w:p w14:paraId="3C2A0E28" w14:textId="77777777" w:rsidR="003525E1" w:rsidRDefault="003525E1" w:rsidP="003525E1">
      <w:pPr>
        <w:rPr>
          <w:rFonts w:ascii="Calibri" w:hAnsi="Calibri" w:cs="Calibri"/>
          <w:bCs/>
          <w:sz w:val="24"/>
          <w:szCs w:val="24"/>
        </w:rPr>
      </w:pPr>
    </w:p>
    <w:p w14:paraId="346DF45E" w14:textId="77777777" w:rsidR="003525E1" w:rsidRDefault="003525E1" w:rsidP="003525E1">
      <w:pPr>
        <w:rPr>
          <w:rFonts w:ascii="Calibri" w:hAnsi="Calibri" w:cs="Calibri"/>
          <w:bCs/>
          <w:sz w:val="24"/>
          <w:szCs w:val="24"/>
        </w:rPr>
      </w:pPr>
      <w:r>
        <w:rPr>
          <w:rFonts w:ascii="Calibri" w:hAnsi="Calibri" w:cs="Calibri"/>
          <w:bCs/>
          <w:sz w:val="24"/>
          <w:szCs w:val="24"/>
        </w:rPr>
        <w:br w:type="page"/>
      </w:r>
    </w:p>
    <w:p w14:paraId="794479D6" w14:textId="77777777" w:rsidR="003525E1" w:rsidRDefault="003525E1" w:rsidP="003525E1">
      <w:pPr>
        <w:spacing w:before="120" w:after="120"/>
        <w:jc w:val="both"/>
        <w:rPr>
          <w:rFonts w:ascii="Calibri" w:hAnsi="Calibri" w:cs="Calibri"/>
          <w:sz w:val="24"/>
          <w:szCs w:val="24"/>
        </w:rPr>
      </w:pPr>
      <w:r w:rsidRPr="00114A6E">
        <w:rPr>
          <w:rFonts w:ascii="Calibri" w:hAnsi="Calibri" w:cs="Calibri"/>
          <w:b/>
          <w:bCs/>
          <w:sz w:val="24"/>
          <w:szCs w:val="24"/>
          <w:u w:val="single"/>
        </w:rPr>
        <w:lastRenderedPageBreak/>
        <w:t>Beispiel</w:t>
      </w:r>
      <w:r>
        <w:rPr>
          <w:rFonts w:ascii="Calibri" w:hAnsi="Calibri" w:cs="Calibri"/>
          <w:sz w:val="24"/>
          <w:szCs w:val="24"/>
        </w:rPr>
        <w:t xml:space="preserve"> </w:t>
      </w:r>
      <w:r w:rsidRPr="009B4970">
        <w:rPr>
          <w:rFonts w:ascii="Calibri" w:hAnsi="Calibri" w:cs="Calibri"/>
          <w:b/>
          <w:bCs/>
          <w:sz w:val="24"/>
          <w:szCs w:val="24"/>
          <w:u w:val="single"/>
        </w:rPr>
        <w:t>1</w:t>
      </w:r>
      <w:r>
        <w:rPr>
          <w:rFonts w:ascii="Calibri" w:hAnsi="Calibri" w:cs="Calibri"/>
          <w:sz w:val="24"/>
          <w:szCs w:val="24"/>
        </w:rPr>
        <w:t xml:space="preserve"> (Betriebsvermögensvergleich, Rechtsstand 2024): </w:t>
      </w:r>
    </w:p>
    <w:p w14:paraId="5302EFB7" w14:textId="77777777" w:rsidR="003525E1" w:rsidRDefault="003525E1" w:rsidP="003525E1">
      <w:pPr>
        <w:spacing w:before="120" w:after="120"/>
        <w:jc w:val="both"/>
        <w:rPr>
          <w:rFonts w:ascii="Calibri" w:hAnsi="Calibri" w:cs="Calibri"/>
          <w:sz w:val="24"/>
          <w:szCs w:val="24"/>
        </w:rPr>
      </w:pPr>
      <w:r w:rsidRPr="00D247FD">
        <w:rPr>
          <w:rFonts w:cstheme="minorHAnsi"/>
          <w:bCs/>
          <w:noProof/>
        </w:rPr>
        <w:drawing>
          <wp:anchor distT="0" distB="0" distL="114300" distR="114300" simplePos="0" relativeHeight="251745792" behindDoc="0" locked="0" layoutInCell="1" allowOverlap="1" wp14:anchorId="00484B18" wp14:editId="70757B88">
            <wp:simplePos x="0" y="0"/>
            <wp:positionH relativeFrom="column">
              <wp:posOffset>40640</wp:posOffset>
            </wp:positionH>
            <wp:positionV relativeFrom="paragraph">
              <wp:posOffset>31750</wp:posOffset>
            </wp:positionV>
            <wp:extent cx="1080000" cy="1087200"/>
            <wp:effectExtent l="0" t="0" r="6350" b="0"/>
            <wp:wrapSquare wrapText="bothSides"/>
            <wp:docPr id="1688840690" name="Grafik 1688840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cstate="print">
                      <a:extLst>
                        <a:ext uri="{28A0092B-C50C-407E-A947-70E740481C1C}">
                          <a14:useLocalDpi xmlns:a14="http://schemas.microsoft.com/office/drawing/2010/main" val="0"/>
                        </a:ext>
                      </a:extLst>
                    </a:blip>
                    <a:stretch>
                      <a:fillRect/>
                    </a:stretch>
                  </pic:blipFill>
                  <pic:spPr>
                    <a:xfrm>
                      <a:off x="0" y="0"/>
                      <a:ext cx="1080000" cy="1087200"/>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cs="Calibri"/>
          <w:sz w:val="24"/>
          <w:szCs w:val="24"/>
        </w:rPr>
        <w:t>Der selbstständige Handwerker Tom Craftsman ist Kaufmann i.S.d. HGB (sein Umsatz betrug in den Vorjahren jeweils mehr als 800.000 €). Er muss deshalb zum Ende seines Geschäftsjahres Bilanzen erstellen; sein Geschäftsjahr entspricht dem Kalenderjahr. Die Bilanz zum 31.12.2024 weist Eigenkapital i.H.v. 176.245,00 € aus, die Bilanz zum 31.12.2023 ein Eigenkapital i.H.v. 144.130,00 €. Im Laufe des Geschäftsjahres 2024 hat er monatlich 3.550,00 € für private Zwecke entnommen. Mitte 2024 hat er 25.000,00 € aus einer Erbschaft auf das betriebliche Bankkonto einbezahlt.</w:t>
      </w:r>
    </w:p>
    <w:p w14:paraId="32B32BC1" w14:textId="77777777" w:rsidR="003525E1" w:rsidRDefault="003525E1" w:rsidP="003525E1">
      <w:pPr>
        <w:spacing w:before="120" w:after="120"/>
        <w:jc w:val="both"/>
        <w:rPr>
          <w:rFonts w:ascii="Calibri" w:hAnsi="Calibri" w:cs="Calibri"/>
          <w:sz w:val="24"/>
          <w:szCs w:val="24"/>
        </w:rPr>
      </w:pPr>
      <w:r>
        <w:rPr>
          <w:rFonts w:ascii="Calibri" w:hAnsi="Calibri" w:cs="Calibri"/>
          <w:sz w:val="24"/>
          <w:szCs w:val="24"/>
        </w:rPr>
        <w:t>2024 beträgt sein Gewinn aus Gewerbebetrieb 49.715,00 €.</w:t>
      </w:r>
    </w:p>
    <w:p w14:paraId="1EA250A6" w14:textId="23286F88" w:rsidR="003525E1" w:rsidRDefault="00116D56" w:rsidP="003525E1">
      <w:pPr>
        <w:spacing w:before="120" w:after="120"/>
        <w:ind w:left="567"/>
        <w:rPr>
          <w:rFonts w:ascii="Calibri" w:hAnsi="Calibri" w:cs="Calibri"/>
          <w:bCs/>
          <w:sz w:val="24"/>
          <w:szCs w:val="24"/>
        </w:rPr>
      </w:pPr>
      <w:r w:rsidRPr="00116D56">
        <w:drawing>
          <wp:inline distT="0" distB="0" distL="0" distR="0" wp14:anchorId="09D4D030" wp14:editId="760E7196">
            <wp:extent cx="5457825" cy="2238375"/>
            <wp:effectExtent l="0" t="0" r="0" b="9525"/>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457825" cy="2238375"/>
                    </a:xfrm>
                    <a:prstGeom prst="rect">
                      <a:avLst/>
                    </a:prstGeom>
                    <a:noFill/>
                    <a:ln>
                      <a:noFill/>
                    </a:ln>
                  </pic:spPr>
                </pic:pic>
              </a:graphicData>
            </a:graphic>
          </wp:inline>
        </w:drawing>
      </w:r>
    </w:p>
    <w:p w14:paraId="53FCB95C" w14:textId="77777777" w:rsidR="003525E1" w:rsidRDefault="003525E1" w:rsidP="003525E1">
      <w:pPr>
        <w:spacing w:before="240" w:after="120"/>
        <w:jc w:val="both"/>
        <w:rPr>
          <w:rFonts w:ascii="Calibri" w:hAnsi="Calibri" w:cs="Calibri"/>
          <w:sz w:val="24"/>
          <w:szCs w:val="24"/>
        </w:rPr>
      </w:pPr>
      <w:r w:rsidRPr="00114A6E">
        <w:rPr>
          <w:rFonts w:ascii="Calibri" w:hAnsi="Calibri" w:cs="Calibri"/>
          <w:b/>
          <w:bCs/>
          <w:sz w:val="24"/>
          <w:szCs w:val="24"/>
          <w:u w:val="single"/>
        </w:rPr>
        <w:t>Beispiel</w:t>
      </w:r>
      <w:r>
        <w:rPr>
          <w:rFonts w:ascii="Calibri" w:hAnsi="Calibri" w:cs="Calibri"/>
          <w:sz w:val="24"/>
          <w:szCs w:val="24"/>
        </w:rPr>
        <w:t xml:space="preserve"> </w:t>
      </w:r>
      <w:r w:rsidRPr="009B4970">
        <w:rPr>
          <w:rFonts w:ascii="Calibri" w:hAnsi="Calibri" w:cs="Calibri"/>
          <w:b/>
          <w:bCs/>
          <w:sz w:val="24"/>
          <w:szCs w:val="24"/>
        </w:rPr>
        <w:t>2</w:t>
      </w:r>
      <w:r>
        <w:rPr>
          <w:rFonts w:ascii="Calibri" w:hAnsi="Calibri" w:cs="Calibri"/>
          <w:sz w:val="24"/>
          <w:szCs w:val="24"/>
        </w:rPr>
        <w:t xml:space="preserve"> (Gewinnermittlung oder Überschussermittlung, Rechtsstand 2024): </w:t>
      </w:r>
    </w:p>
    <w:p w14:paraId="215FDC16" w14:textId="77777777" w:rsidR="003525E1" w:rsidRDefault="003525E1" w:rsidP="003525E1">
      <w:pPr>
        <w:spacing w:before="120" w:after="120"/>
        <w:jc w:val="both"/>
        <w:rPr>
          <w:rFonts w:ascii="Calibri" w:hAnsi="Calibri" w:cs="Calibri"/>
          <w:sz w:val="24"/>
          <w:szCs w:val="24"/>
        </w:rPr>
      </w:pPr>
      <w:r>
        <w:rPr>
          <w:rFonts w:ascii="Times New Roman" w:hAnsi="Times New Roman"/>
          <w:noProof/>
        </w:rPr>
        <w:drawing>
          <wp:anchor distT="0" distB="0" distL="114300" distR="114300" simplePos="0" relativeHeight="251746816" behindDoc="0" locked="0" layoutInCell="1" allowOverlap="1" wp14:anchorId="404B503D" wp14:editId="2452114C">
            <wp:simplePos x="0" y="0"/>
            <wp:positionH relativeFrom="column">
              <wp:posOffset>2540</wp:posOffset>
            </wp:positionH>
            <wp:positionV relativeFrom="paragraph">
              <wp:posOffset>-4445</wp:posOffset>
            </wp:positionV>
            <wp:extent cx="1080000" cy="1011600"/>
            <wp:effectExtent l="0" t="0" r="6350" b="0"/>
            <wp:wrapSquare wrapText="bothSides"/>
            <wp:docPr id="1688840692" name="Grafik 1688840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080000" cy="1011600"/>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w:hAnsi="Calibri" w:cs="Calibri"/>
          <w:sz w:val="24"/>
          <w:szCs w:val="24"/>
        </w:rPr>
        <w:t xml:space="preserve">Der Bäckermeister Gianni di Luca aus Troisdorf verkauft für 580,00 € zuzüglich 7 % USt. Backwaren an den Gastwirt Johann von Goethe aus Siegburg. Die Lieferung erfolgte am 30.12.2024. Der Gastwirt zahlt die Rechnung wie vereinbart 3 Wochen später. </w:t>
      </w:r>
    </w:p>
    <w:p w14:paraId="758AED6A" w14:textId="77777777" w:rsidR="003525E1" w:rsidRDefault="003525E1" w:rsidP="003525E1">
      <w:pPr>
        <w:spacing w:before="120" w:after="120"/>
        <w:rPr>
          <w:rFonts w:ascii="Calibri" w:hAnsi="Calibri" w:cs="Calibri"/>
          <w:sz w:val="24"/>
          <w:szCs w:val="24"/>
        </w:rPr>
      </w:pPr>
    </w:p>
    <w:p w14:paraId="6DC2E8E7" w14:textId="77777777" w:rsidR="003525E1" w:rsidRPr="007E6AE7" w:rsidRDefault="003525E1" w:rsidP="003525E1">
      <w:pPr>
        <w:pStyle w:val="Listenabsatz"/>
        <w:numPr>
          <w:ilvl w:val="0"/>
          <w:numId w:val="65"/>
        </w:numPr>
        <w:spacing w:before="120" w:after="120"/>
        <w:ind w:left="341" w:hanging="284"/>
        <w:contextualSpacing w:val="0"/>
        <w:jc w:val="both"/>
        <w:rPr>
          <w:rFonts w:ascii="Calibri" w:hAnsi="Calibri" w:cs="Calibri"/>
          <w:sz w:val="24"/>
          <w:szCs w:val="24"/>
        </w:rPr>
      </w:pPr>
      <w:r w:rsidRPr="007E6AE7">
        <w:rPr>
          <w:rFonts w:ascii="Calibri" w:hAnsi="Calibri" w:cs="Calibri"/>
          <w:sz w:val="24"/>
          <w:szCs w:val="24"/>
        </w:rPr>
        <w:t>Wenn der Bäckermeister bilanziert, also den Gewinn laut Betriebsvermögensvergleich ermittelt, kommt es zu einer Betriebseinnahme zum Zeitpunkt der Lieferung, d.h., am 30.12.2024</w:t>
      </w:r>
      <w:r>
        <w:rPr>
          <w:rFonts w:ascii="Calibri" w:hAnsi="Calibri" w:cs="Calibri"/>
          <w:sz w:val="24"/>
          <w:szCs w:val="24"/>
        </w:rPr>
        <w:t>.</w:t>
      </w:r>
    </w:p>
    <w:p w14:paraId="696DC73F" w14:textId="68981727" w:rsidR="003525E1" w:rsidRDefault="003525E1" w:rsidP="003525E1">
      <w:pPr>
        <w:pStyle w:val="Listenabsatz"/>
        <w:numPr>
          <w:ilvl w:val="0"/>
          <w:numId w:val="64"/>
        </w:numPr>
        <w:spacing w:before="120" w:after="120"/>
        <w:contextualSpacing w:val="0"/>
        <w:jc w:val="both"/>
        <w:rPr>
          <w:rFonts w:ascii="Calibri" w:hAnsi="Calibri" w:cs="Calibri"/>
          <w:sz w:val="24"/>
          <w:szCs w:val="24"/>
        </w:rPr>
      </w:pPr>
      <w:r>
        <w:rPr>
          <w:rFonts w:ascii="Calibri" w:hAnsi="Calibri" w:cs="Calibri"/>
          <w:sz w:val="24"/>
          <w:szCs w:val="24"/>
        </w:rPr>
        <w:t xml:space="preserve">Der Gewinn erhöht sich im Wirtschaftsjahr </w:t>
      </w:r>
      <w:r w:rsidR="00116D56">
        <w:rPr>
          <w:rFonts w:ascii="Calibri" w:hAnsi="Calibri" w:cs="Calibri"/>
          <w:sz w:val="24"/>
          <w:szCs w:val="24"/>
        </w:rPr>
        <w:t>_____</w:t>
      </w:r>
      <w:proofErr w:type="gramStart"/>
      <w:r w:rsidR="00116D56">
        <w:rPr>
          <w:rFonts w:ascii="Calibri" w:hAnsi="Calibri" w:cs="Calibri"/>
          <w:sz w:val="24"/>
          <w:szCs w:val="24"/>
        </w:rPr>
        <w:t xml:space="preserve">_ </w:t>
      </w:r>
      <w:r>
        <w:rPr>
          <w:rFonts w:ascii="Calibri" w:hAnsi="Calibri" w:cs="Calibri"/>
          <w:sz w:val="24"/>
          <w:szCs w:val="24"/>
        </w:rPr>
        <w:t>.</w:t>
      </w:r>
      <w:proofErr w:type="gramEnd"/>
    </w:p>
    <w:p w14:paraId="3381BA4B" w14:textId="77777777" w:rsidR="003525E1" w:rsidRDefault="003525E1" w:rsidP="003525E1">
      <w:pPr>
        <w:pStyle w:val="Listenabsatz"/>
        <w:numPr>
          <w:ilvl w:val="0"/>
          <w:numId w:val="65"/>
        </w:numPr>
        <w:spacing w:before="120" w:after="120"/>
        <w:ind w:left="341" w:hanging="284"/>
        <w:contextualSpacing w:val="0"/>
        <w:jc w:val="both"/>
        <w:rPr>
          <w:rFonts w:ascii="Calibri" w:hAnsi="Calibri" w:cs="Calibri"/>
          <w:sz w:val="24"/>
          <w:szCs w:val="24"/>
        </w:rPr>
      </w:pPr>
      <w:r w:rsidRPr="00AB4ABD">
        <w:rPr>
          <w:rFonts w:ascii="Calibri" w:hAnsi="Calibri" w:cs="Calibri"/>
          <w:sz w:val="24"/>
          <w:szCs w:val="24"/>
        </w:rPr>
        <w:t xml:space="preserve">Wenn der Bäckermeister seinen Gewinn durch Überschussermittlung feststellt, dann realisiert er die Betriebseinnahme erst mit Erhalt der Zahlung, d.h., am 20.01.2025. </w:t>
      </w:r>
    </w:p>
    <w:p w14:paraId="12D49322" w14:textId="7A096151" w:rsidR="003525E1" w:rsidRPr="00AB4ABD" w:rsidRDefault="003525E1" w:rsidP="003525E1">
      <w:pPr>
        <w:pStyle w:val="Listenabsatz"/>
        <w:numPr>
          <w:ilvl w:val="0"/>
          <w:numId w:val="64"/>
        </w:numPr>
        <w:spacing w:before="120" w:after="120"/>
        <w:contextualSpacing w:val="0"/>
        <w:jc w:val="both"/>
        <w:rPr>
          <w:rFonts w:ascii="Calibri" w:hAnsi="Calibri" w:cs="Calibri"/>
          <w:sz w:val="24"/>
          <w:szCs w:val="24"/>
        </w:rPr>
      </w:pPr>
      <w:r w:rsidRPr="00AB4ABD">
        <w:rPr>
          <w:rFonts w:ascii="Calibri" w:hAnsi="Calibri" w:cs="Calibri"/>
          <w:sz w:val="24"/>
          <w:szCs w:val="24"/>
        </w:rPr>
        <w:t xml:space="preserve">Der Gewinn erhöht sich im Wirtschaftsjahr </w:t>
      </w:r>
      <w:r w:rsidR="00116D56">
        <w:rPr>
          <w:rFonts w:ascii="Calibri" w:hAnsi="Calibri" w:cs="Calibri"/>
          <w:sz w:val="24"/>
          <w:szCs w:val="24"/>
        </w:rPr>
        <w:t>_____</w:t>
      </w:r>
      <w:proofErr w:type="gramStart"/>
      <w:r w:rsidR="00116D56">
        <w:rPr>
          <w:rFonts w:ascii="Calibri" w:hAnsi="Calibri" w:cs="Calibri"/>
          <w:sz w:val="24"/>
          <w:szCs w:val="24"/>
        </w:rPr>
        <w:t xml:space="preserve">_ </w:t>
      </w:r>
      <w:r w:rsidRPr="00AB4ABD">
        <w:rPr>
          <w:rFonts w:ascii="Calibri" w:hAnsi="Calibri" w:cs="Calibri"/>
          <w:sz w:val="24"/>
          <w:szCs w:val="24"/>
        </w:rPr>
        <w:t>.</w:t>
      </w:r>
      <w:proofErr w:type="gramEnd"/>
    </w:p>
    <w:p w14:paraId="001D4890" w14:textId="7621E6D6" w:rsidR="003525E1" w:rsidRPr="007E6AE7" w:rsidRDefault="003525E1" w:rsidP="003525E1">
      <w:pPr>
        <w:spacing w:before="120" w:after="120"/>
        <w:rPr>
          <w:rFonts w:ascii="Calibri" w:hAnsi="Calibri" w:cs="Calibri"/>
          <w:sz w:val="24"/>
          <w:szCs w:val="24"/>
        </w:rPr>
      </w:pPr>
      <w:r w:rsidRPr="00AB4ABD">
        <w:rPr>
          <w:rFonts w:ascii="Calibri" w:hAnsi="Calibri" w:cs="Calibri"/>
          <w:b/>
          <w:bCs/>
          <w:sz w:val="24"/>
          <w:szCs w:val="24"/>
          <w:u w:val="single"/>
        </w:rPr>
        <w:t>Hinweis</w:t>
      </w:r>
      <w:r>
        <w:rPr>
          <w:rFonts w:ascii="Calibri" w:hAnsi="Calibri" w:cs="Calibri"/>
          <w:sz w:val="24"/>
          <w:szCs w:val="24"/>
        </w:rPr>
        <w:t xml:space="preserve">: Die Überschussrechnung kennt </w:t>
      </w:r>
      <w:r w:rsidR="00116D56">
        <w:rPr>
          <w:rFonts w:ascii="Calibri" w:hAnsi="Calibri" w:cs="Calibri"/>
          <w:sz w:val="24"/>
          <w:szCs w:val="24"/>
        </w:rPr>
        <w:t>_______</w:t>
      </w:r>
      <w:r>
        <w:rPr>
          <w:rFonts w:ascii="Calibri" w:hAnsi="Calibri" w:cs="Calibri"/>
          <w:sz w:val="24"/>
          <w:szCs w:val="24"/>
        </w:rPr>
        <w:t xml:space="preserve"> zeitliche Abgrenzung von Aufwendungen und Erträgen und auch keine Bildung von Rückstellungen.</w:t>
      </w:r>
    </w:p>
    <w:p w14:paraId="7E755B2E" w14:textId="77777777" w:rsidR="003525E1" w:rsidRDefault="003525E1" w:rsidP="003525E1">
      <w:pPr>
        <w:spacing w:before="120" w:after="120"/>
        <w:rPr>
          <w:rFonts w:ascii="Calibri" w:hAnsi="Calibri" w:cs="Calibri"/>
          <w:i/>
          <w:iCs/>
          <w:sz w:val="24"/>
          <w:szCs w:val="24"/>
        </w:rPr>
      </w:pPr>
      <w:r>
        <w:rPr>
          <w:rFonts w:ascii="Calibri" w:hAnsi="Calibri" w:cs="Calibri"/>
          <w:i/>
          <w:iCs/>
          <w:sz w:val="24"/>
          <w:szCs w:val="24"/>
        </w:rPr>
        <w:t xml:space="preserve">Ausblick: Im nächsten Beitrag beschäftigen wir uns näher mit den Einkünften aus Gewerbetrieb. </w:t>
      </w:r>
    </w:p>
    <w:p w14:paraId="7737ED9E" w14:textId="77777777" w:rsidR="003525E1" w:rsidRDefault="003525E1" w:rsidP="003525E1">
      <w:pPr>
        <w:rPr>
          <w:rFonts w:ascii="Calibri" w:hAnsi="Calibri" w:cs="Calibri"/>
          <w:bCs/>
          <w:sz w:val="24"/>
          <w:szCs w:val="24"/>
        </w:rPr>
      </w:pPr>
    </w:p>
    <w:p w14:paraId="37A3C301" w14:textId="77777777" w:rsidR="003525E1" w:rsidRDefault="003525E1" w:rsidP="003525E1">
      <w:pPr>
        <w:rPr>
          <w:rFonts w:ascii="Calibri" w:hAnsi="Calibri" w:cs="Calibri"/>
          <w:bCs/>
          <w:sz w:val="24"/>
          <w:szCs w:val="24"/>
        </w:rPr>
      </w:pPr>
      <w:r>
        <w:rPr>
          <w:rFonts w:ascii="Calibri" w:hAnsi="Calibri" w:cs="Calibri"/>
          <w:bCs/>
          <w:sz w:val="24"/>
          <w:szCs w:val="24"/>
        </w:rPr>
        <w:br w:type="page"/>
      </w:r>
    </w:p>
    <w:p w14:paraId="207CD9E7" w14:textId="77777777" w:rsidR="003525E1" w:rsidRPr="00AE2DE6" w:rsidRDefault="003525E1" w:rsidP="003525E1">
      <w:pPr>
        <w:shd w:val="clear" w:color="auto" w:fill="C6D9F1"/>
        <w:spacing w:before="360" w:after="120"/>
        <w:jc w:val="center"/>
        <w:rPr>
          <w:rFonts w:ascii="Gadugi" w:hAnsi="Gadugi" w:cs="Estrangelo Edessa"/>
          <w:b/>
          <w:sz w:val="28"/>
          <w:szCs w:val="28"/>
        </w:rPr>
      </w:pPr>
      <w:r>
        <w:rPr>
          <w:rFonts w:ascii="Gadugi" w:hAnsi="Gadugi" w:cs="Estrangelo Edessa"/>
          <w:b/>
          <w:sz w:val="28"/>
          <w:szCs w:val="28"/>
        </w:rPr>
        <w:lastRenderedPageBreak/>
        <w:t>Übungsaufgaben</w:t>
      </w:r>
    </w:p>
    <w:p w14:paraId="70C032E7" w14:textId="77777777" w:rsidR="003525E1" w:rsidRPr="003A7198" w:rsidRDefault="003525E1" w:rsidP="003525E1">
      <w:pPr>
        <w:pStyle w:val="Listenabsatz"/>
        <w:numPr>
          <w:ilvl w:val="0"/>
          <w:numId w:val="69"/>
        </w:numPr>
        <w:spacing w:before="120" w:after="120"/>
        <w:ind w:left="284" w:hanging="284"/>
        <w:contextualSpacing w:val="0"/>
        <w:jc w:val="both"/>
        <w:rPr>
          <w:rFonts w:ascii="Calibri" w:hAnsi="Calibri" w:cs="Calibri"/>
          <w:b/>
          <w:bCs/>
          <w:color w:val="FF0000"/>
          <w:sz w:val="24"/>
          <w:szCs w:val="24"/>
        </w:rPr>
      </w:pPr>
    </w:p>
    <w:p w14:paraId="186DCCC5" w14:textId="77777777" w:rsidR="003525E1" w:rsidRDefault="003525E1" w:rsidP="003525E1">
      <w:pPr>
        <w:spacing w:before="120"/>
        <w:jc w:val="both"/>
        <w:rPr>
          <w:rFonts w:ascii="Calibri" w:hAnsi="Calibri" w:cs="Calibri"/>
          <w:sz w:val="24"/>
          <w:szCs w:val="24"/>
        </w:rPr>
      </w:pPr>
      <w:r>
        <w:rPr>
          <w:rFonts w:ascii="Calibri" w:hAnsi="Calibri" w:cs="Calibri"/>
          <w:sz w:val="24"/>
          <w:szCs w:val="24"/>
        </w:rPr>
        <w:t>Vervollständigen Sie den folgenden Lückentext (Rechtsstand: 31.12.2024):</w:t>
      </w:r>
    </w:p>
    <w:p w14:paraId="475556FD" w14:textId="666AD027" w:rsidR="003525E1" w:rsidRDefault="003525E1" w:rsidP="003525E1">
      <w:pPr>
        <w:spacing w:before="60" w:after="120" w:line="400" w:lineRule="exact"/>
        <w:jc w:val="both"/>
        <w:rPr>
          <w:rFonts w:ascii="Calibri" w:hAnsi="Calibri" w:cs="Calibri"/>
          <w:sz w:val="24"/>
          <w:szCs w:val="24"/>
        </w:rPr>
      </w:pPr>
      <w:r>
        <w:rPr>
          <w:rFonts w:ascii="Calibri" w:hAnsi="Calibri" w:cs="Calibri"/>
          <w:sz w:val="24"/>
          <w:szCs w:val="24"/>
        </w:rPr>
        <w:t xml:space="preserve">Die Einkommensteuer ist eine </w:t>
      </w:r>
      <w:r w:rsidR="00116D56">
        <w:rPr>
          <w:rFonts w:ascii="Calibri" w:hAnsi="Calibri" w:cs="Calibri"/>
          <w:sz w:val="24"/>
          <w:szCs w:val="24"/>
          <w:u w:val="single"/>
        </w:rPr>
        <w:t>______________</w:t>
      </w:r>
      <w:proofErr w:type="gramStart"/>
      <w:r w:rsidR="00116D56">
        <w:rPr>
          <w:rFonts w:ascii="Calibri" w:hAnsi="Calibri" w:cs="Calibri"/>
          <w:sz w:val="24"/>
          <w:szCs w:val="24"/>
          <w:u w:val="single"/>
        </w:rPr>
        <w:t xml:space="preserve">_ </w:t>
      </w:r>
      <w:r>
        <w:rPr>
          <w:rFonts w:ascii="Calibri" w:hAnsi="Calibri" w:cs="Calibri"/>
          <w:sz w:val="24"/>
          <w:szCs w:val="24"/>
        </w:rPr>
        <w:t>,</w:t>
      </w:r>
      <w:proofErr w:type="gramEnd"/>
      <w:r>
        <w:rPr>
          <w:rFonts w:ascii="Calibri" w:hAnsi="Calibri" w:cs="Calibri"/>
          <w:sz w:val="24"/>
          <w:szCs w:val="24"/>
        </w:rPr>
        <w:t xml:space="preserve"> denn sie wird von natürlichen Personen unter Berücksichtigung der Leistungsfähigkeit und der persönlichen Verhältnisse (z.B. Familienstand, Alter) dieser Personen erhoben. Sie wird von den Landesfinanzbörden/Finanzämtern verwaltet; sie zählt aus diesem Grund zu den </w:t>
      </w:r>
      <w:r w:rsidR="00116D56">
        <w:rPr>
          <w:rFonts w:ascii="Calibri" w:hAnsi="Calibri" w:cs="Calibri"/>
          <w:sz w:val="24"/>
          <w:szCs w:val="24"/>
          <w:u w:val="single"/>
        </w:rPr>
        <w:t>______________</w:t>
      </w:r>
      <w:proofErr w:type="gramStart"/>
      <w:r w:rsidR="00116D56">
        <w:rPr>
          <w:rFonts w:ascii="Calibri" w:hAnsi="Calibri" w:cs="Calibri"/>
          <w:sz w:val="24"/>
          <w:szCs w:val="24"/>
          <w:u w:val="single"/>
        </w:rPr>
        <w:t>_</w:t>
      </w:r>
      <w:r w:rsidR="00116D56">
        <w:rPr>
          <w:rFonts w:ascii="Calibri" w:hAnsi="Calibri" w:cs="Calibri"/>
          <w:sz w:val="24"/>
          <w:szCs w:val="24"/>
          <w:u w:val="single"/>
        </w:rPr>
        <w:t xml:space="preserve"> </w:t>
      </w:r>
      <w:r>
        <w:rPr>
          <w:rFonts w:ascii="Calibri" w:hAnsi="Calibri" w:cs="Calibri"/>
          <w:sz w:val="24"/>
          <w:szCs w:val="24"/>
        </w:rPr>
        <w:t>.</w:t>
      </w:r>
      <w:proofErr w:type="gramEnd"/>
      <w:r>
        <w:rPr>
          <w:rFonts w:ascii="Calibri" w:hAnsi="Calibri" w:cs="Calibri"/>
          <w:sz w:val="24"/>
          <w:szCs w:val="24"/>
        </w:rPr>
        <w:t xml:space="preserve"> Da der gesetzliche Steuerschuldner und der wirtschaftliche Steuerzahler identisch sind, wird sie zu den </w:t>
      </w:r>
      <w:r w:rsidR="00116D56">
        <w:rPr>
          <w:rFonts w:ascii="Calibri" w:hAnsi="Calibri" w:cs="Calibri"/>
          <w:sz w:val="24"/>
          <w:szCs w:val="24"/>
          <w:u w:val="single"/>
        </w:rPr>
        <w:t>____________</w:t>
      </w:r>
      <w:r w:rsidR="00116D56">
        <w:rPr>
          <w:rFonts w:ascii="Calibri" w:hAnsi="Calibri" w:cs="Calibri"/>
          <w:sz w:val="24"/>
          <w:szCs w:val="24"/>
          <w:u w:val="single"/>
        </w:rPr>
        <w:t xml:space="preserve"> </w:t>
      </w:r>
      <w:r>
        <w:rPr>
          <w:rFonts w:ascii="Calibri" w:hAnsi="Calibri" w:cs="Calibri"/>
          <w:sz w:val="24"/>
          <w:szCs w:val="24"/>
        </w:rPr>
        <w:t>Steuern gezählt. Das Aufkommen der Einkommensteuer steht Bund, Ländern und Gemeinden gemeinsam zu; die Einkommensteuer ist also eine</w:t>
      </w:r>
      <w:r w:rsidR="00953E3B">
        <w:rPr>
          <w:rFonts w:ascii="Calibri" w:hAnsi="Calibri" w:cs="Calibri"/>
          <w:sz w:val="24"/>
          <w:szCs w:val="24"/>
          <w:u w:val="single"/>
        </w:rPr>
        <w:t>______________</w:t>
      </w:r>
      <w:r w:rsidR="00953E3B">
        <w:rPr>
          <w:rFonts w:ascii="Calibri" w:hAnsi="Calibri" w:cs="Calibri"/>
          <w:sz w:val="24"/>
          <w:szCs w:val="24"/>
          <w:u w:val="single"/>
        </w:rPr>
        <w:t xml:space="preserve"> ________</w:t>
      </w:r>
      <w:r w:rsidR="00953E3B">
        <w:rPr>
          <w:rFonts w:ascii="Calibri" w:hAnsi="Calibri" w:cs="Calibri"/>
          <w:sz w:val="24"/>
          <w:szCs w:val="24"/>
          <w:u w:val="single"/>
        </w:rPr>
        <w:t>_</w:t>
      </w:r>
      <w:r w:rsidR="00953E3B">
        <w:rPr>
          <w:rFonts w:ascii="Calibri" w:hAnsi="Calibri" w:cs="Calibri"/>
          <w:sz w:val="24"/>
          <w:szCs w:val="24"/>
          <w:u w:val="single"/>
        </w:rPr>
        <w:t>_______</w:t>
      </w:r>
      <w:r>
        <w:rPr>
          <w:rFonts w:ascii="Calibri" w:hAnsi="Calibri" w:cs="Calibri"/>
          <w:sz w:val="24"/>
          <w:szCs w:val="24"/>
        </w:rPr>
        <w:t xml:space="preserve">. Die Einkommensteuer mindert den einkommensteuerrechtlichen Erfolg nicht, deswegen gehört sie zu den </w:t>
      </w:r>
      <w:r w:rsidR="00953E3B">
        <w:rPr>
          <w:rFonts w:ascii="Calibri" w:hAnsi="Calibri" w:cs="Calibri"/>
          <w:sz w:val="24"/>
          <w:szCs w:val="24"/>
          <w:u w:val="single"/>
        </w:rPr>
        <w:t>_______________</w:t>
      </w:r>
      <w:r w:rsidR="00953E3B">
        <w:rPr>
          <w:rFonts w:ascii="Calibri" w:hAnsi="Calibri" w:cs="Calibri"/>
          <w:sz w:val="24"/>
          <w:szCs w:val="24"/>
          <w:u w:val="single"/>
        </w:rPr>
        <w:t>_______</w:t>
      </w:r>
      <w:r>
        <w:rPr>
          <w:rFonts w:ascii="Calibri" w:hAnsi="Calibri" w:cs="Calibri"/>
          <w:sz w:val="24"/>
          <w:szCs w:val="24"/>
        </w:rPr>
        <w:t xml:space="preserve"> Steuern. Die Einkommensteuer ist grundsätzlich eine </w:t>
      </w:r>
      <w:r w:rsidR="00953E3B">
        <w:rPr>
          <w:rFonts w:ascii="Calibri" w:hAnsi="Calibri" w:cs="Calibri"/>
          <w:sz w:val="24"/>
          <w:szCs w:val="24"/>
          <w:u w:val="single"/>
        </w:rPr>
        <w:t>______________________</w:t>
      </w:r>
      <w:r w:rsidR="00953E3B">
        <w:rPr>
          <w:rFonts w:ascii="Calibri" w:hAnsi="Calibri" w:cs="Calibri"/>
          <w:sz w:val="24"/>
          <w:szCs w:val="24"/>
          <w:u w:val="single"/>
        </w:rPr>
        <w:t>__</w:t>
      </w:r>
      <w:proofErr w:type="gramStart"/>
      <w:r w:rsidR="00953E3B">
        <w:rPr>
          <w:rFonts w:ascii="Calibri" w:hAnsi="Calibri" w:cs="Calibri"/>
          <w:sz w:val="24"/>
          <w:szCs w:val="24"/>
          <w:u w:val="single"/>
        </w:rPr>
        <w:t xml:space="preserve">_ </w:t>
      </w:r>
      <w:r>
        <w:rPr>
          <w:rFonts w:ascii="Calibri" w:hAnsi="Calibri" w:cs="Calibri"/>
          <w:sz w:val="24"/>
          <w:szCs w:val="24"/>
        </w:rPr>
        <w:t>,</w:t>
      </w:r>
      <w:proofErr w:type="gramEnd"/>
      <w:r>
        <w:rPr>
          <w:rFonts w:ascii="Calibri" w:hAnsi="Calibri" w:cs="Calibri"/>
          <w:sz w:val="24"/>
          <w:szCs w:val="24"/>
        </w:rPr>
        <w:t xml:space="preserve"> d.h. sie wird laufend veranlagt (für jedes Kalenderjahr neue berechnet und durch einen Steuerbescheid festgesetzt. Sie ist ausnahmsweise eine </w:t>
      </w:r>
      <w:r w:rsidR="00953E3B">
        <w:rPr>
          <w:rFonts w:ascii="Calibri" w:hAnsi="Calibri" w:cs="Calibri"/>
          <w:sz w:val="24"/>
          <w:szCs w:val="24"/>
          <w:u w:val="single"/>
        </w:rPr>
        <w:t>__________________</w:t>
      </w:r>
      <w:r>
        <w:rPr>
          <w:rFonts w:ascii="Calibri" w:hAnsi="Calibri" w:cs="Calibri"/>
          <w:sz w:val="24"/>
          <w:szCs w:val="24"/>
        </w:rPr>
        <w:t xml:space="preserve"> (auch: </w:t>
      </w:r>
      <w:r w:rsidR="00953E3B">
        <w:rPr>
          <w:rFonts w:ascii="Calibri" w:hAnsi="Calibri" w:cs="Calibri"/>
          <w:sz w:val="24"/>
          <w:szCs w:val="24"/>
          <w:u w:val="single"/>
        </w:rPr>
        <w:t>__________________</w:t>
      </w:r>
      <w:r w:rsidR="00953E3B">
        <w:rPr>
          <w:rFonts w:ascii="Calibri" w:hAnsi="Calibri" w:cs="Calibri"/>
          <w:sz w:val="24"/>
          <w:szCs w:val="24"/>
          <w:u w:val="single"/>
        </w:rPr>
        <w:t xml:space="preserve"> </w:t>
      </w:r>
      <w:r>
        <w:rPr>
          <w:rFonts w:ascii="Calibri" w:hAnsi="Calibri" w:cs="Calibri"/>
          <w:sz w:val="24"/>
          <w:szCs w:val="24"/>
        </w:rPr>
        <w:t>genannt. Dies trifft zu, wenn sie in Form der Lohnsteuer vom Arbeitgeber bzw. in Form der Kapitalertragsteuer durch den Auszahlenden der Kapitalerträge (z.B. Gewinne aus Aktiengeschäften, Dividenden, Zinserträge) an das zuständige Finanzamt abgeführt wird.</w:t>
      </w:r>
    </w:p>
    <w:p w14:paraId="2FF7154F" w14:textId="17E29BD3" w:rsidR="003525E1" w:rsidRDefault="003525E1" w:rsidP="003525E1">
      <w:pPr>
        <w:spacing w:before="60" w:after="120" w:line="400" w:lineRule="exact"/>
        <w:jc w:val="both"/>
        <w:rPr>
          <w:rFonts w:ascii="Calibri" w:hAnsi="Calibri" w:cs="Calibri"/>
          <w:sz w:val="24"/>
          <w:szCs w:val="24"/>
        </w:rPr>
      </w:pPr>
      <w:r>
        <w:rPr>
          <w:rFonts w:ascii="Calibri" w:hAnsi="Calibri" w:cs="Calibri"/>
          <w:sz w:val="24"/>
          <w:szCs w:val="24"/>
        </w:rPr>
        <w:t xml:space="preserve">Einkommensteuer fällt nur an, wenn ein Steuerpflichtiger ein zu versteuerndes </w:t>
      </w:r>
      <w:r w:rsidR="00953E3B">
        <w:rPr>
          <w:rFonts w:ascii="Calibri" w:hAnsi="Calibri" w:cs="Calibri"/>
          <w:sz w:val="24"/>
          <w:szCs w:val="24"/>
          <w:u w:val="single"/>
        </w:rPr>
        <w:t>__________________</w:t>
      </w:r>
      <w:r w:rsidR="00953E3B">
        <w:rPr>
          <w:rFonts w:ascii="Calibri" w:hAnsi="Calibri" w:cs="Calibri"/>
          <w:sz w:val="24"/>
          <w:szCs w:val="24"/>
          <w:u w:val="single"/>
        </w:rPr>
        <w:t xml:space="preserve"> </w:t>
      </w:r>
      <w:r>
        <w:rPr>
          <w:rFonts w:ascii="Calibri" w:hAnsi="Calibri" w:cs="Calibri"/>
          <w:sz w:val="24"/>
          <w:szCs w:val="24"/>
        </w:rPr>
        <w:t xml:space="preserve">erzielt. Es berechnet sich – ausgehend von den gesamten Einnahmen des Steuerpflichtigen – wie folgt: Von den steuerpflichtigen Einnahmen ergeben sich nach Abzug der </w:t>
      </w:r>
      <w:r w:rsidR="00953E3B">
        <w:rPr>
          <w:rFonts w:ascii="Calibri" w:hAnsi="Calibri" w:cs="Calibri"/>
          <w:sz w:val="24"/>
          <w:szCs w:val="24"/>
          <w:u w:val="single"/>
        </w:rPr>
        <w:t>__________________</w:t>
      </w:r>
      <w:r w:rsidR="00953E3B">
        <w:rPr>
          <w:rFonts w:ascii="Calibri" w:hAnsi="Calibri" w:cs="Calibri"/>
          <w:sz w:val="24"/>
          <w:szCs w:val="24"/>
          <w:u w:val="single"/>
        </w:rPr>
        <w:t xml:space="preserve"> </w:t>
      </w:r>
      <w:r>
        <w:rPr>
          <w:rFonts w:ascii="Calibri" w:hAnsi="Calibri" w:cs="Calibri"/>
          <w:sz w:val="24"/>
          <w:szCs w:val="24"/>
        </w:rPr>
        <w:t xml:space="preserve">bzw. der </w:t>
      </w:r>
      <w:r w:rsidR="00953E3B">
        <w:rPr>
          <w:rFonts w:ascii="Calibri" w:hAnsi="Calibri" w:cs="Calibri"/>
          <w:sz w:val="24"/>
          <w:szCs w:val="24"/>
          <w:u w:val="single"/>
        </w:rPr>
        <w:t>__________________</w:t>
      </w:r>
      <w:r w:rsidR="00953E3B">
        <w:rPr>
          <w:rFonts w:ascii="Calibri" w:hAnsi="Calibri" w:cs="Calibri"/>
          <w:sz w:val="24"/>
          <w:szCs w:val="24"/>
          <w:u w:val="single"/>
        </w:rPr>
        <w:t>_________</w:t>
      </w:r>
      <w:r>
        <w:rPr>
          <w:rFonts w:ascii="Calibri" w:hAnsi="Calibri" w:cs="Calibri"/>
          <w:sz w:val="24"/>
          <w:szCs w:val="24"/>
        </w:rPr>
        <w:t xml:space="preserve">die einzelnen Einkünfte aus den entsprechenden 7 Einkunftsarten. Die Einkunftsarten werden in </w:t>
      </w:r>
      <w:r w:rsidR="00953E3B">
        <w:rPr>
          <w:rFonts w:ascii="Calibri" w:hAnsi="Calibri" w:cs="Calibri"/>
          <w:sz w:val="24"/>
          <w:szCs w:val="24"/>
          <w:u w:val="single"/>
        </w:rPr>
        <w:t>__________________</w:t>
      </w:r>
      <w:r w:rsidR="00953E3B">
        <w:rPr>
          <w:rFonts w:ascii="Calibri" w:hAnsi="Calibri" w:cs="Calibri"/>
          <w:sz w:val="24"/>
          <w:szCs w:val="24"/>
        </w:rPr>
        <w:t xml:space="preserve">_______ </w:t>
      </w:r>
      <w:r>
        <w:rPr>
          <w:rFonts w:ascii="Calibri" w:hAnsi="Calibri" w:cs="Calibri"/>
          <w:sz w:val="24"/>
          <w:szCs w:val="24"/>
        </w:rPr>
        <w:t xml:space="preserve">(Einkünfte aus Land- und Forstwirtschaft, Gewerbebetrieb und selbstständiger Arbeit) und </w:t>
      </w:r>
      <w:r w:rsidR="00953E3B">
        <w:rPr>
          <w:rFonts w:ascii="Calibri" w:hAnsi="Calibri" w:cs="Calibri"/>
          <w:sz w:val="24"/>
          <w:szCs w:val="24"/>
          <w:u w:val="single"/>
        </w:rPr>
        <w:t>__________________</w:t>
      </w:r>
      <w:r w:rsidR="00953E3B">
        <w:rPr>
          <w:rFonts w:ascii="Calibri" w:hAnsi="Calibri" w:cs="Calibri"/>
          <w:sz w:val="24"/>
          <w:szCs w:val="24"/>
        </w:rPr>
        <w:t>_______</w:t>
      </w:r>
      <w:r w:rsidR="00953E3B">
        <w:rPr>
          <w:rFonts w:ascii="Calibri" w:hAnsi="Calibri" w:cs="Calibri"/>
          <w:sz w:val="24"/>
          <w:szCs w:val="24"/>
        </w:rPr>
        <w:t xml:space="preserve">______ </w:t>
      </w:r>
      <w:r>
        <w:rPr>
          <w:rFonts w:ascii="Calibri" w:hAnsi="Calibri" w:cs="Calibri"/>
          <w:sz w:val="24"/>
          <w:szCs w:val="24"/>
        </w:rPr>
        <w:t xml:space="preserve">(Einkünfte aus nichtselbständiger Arbeit, Kapitalvermögen, Vermietung und Verpachtung sowie sonstige Einkünfte) unterteilt. Alle Einkünfte werden aufaddiert zu der </w:t>
      </w:r>
      <w:r w:rsidR="00953E3B">
        <w:rPr>
          <w:rFonts w:ascii="Calibri" w:hAnsi="Calibri" w:cs="Calibri"/>
          <w:sz w:val="24"/>
          <w:szCs w:val="24"/>
          <w:u w:val="single"/>
        </w:rPr>
        <w:t>__________________</w:t>
      </w:r>
      <w:r w:rsidR="00953E3B">
        <w:rPr>
          <w:rFonts w:ascii="Calibri" w:hAnsi="Calibri" w:cs="Calibri"/>
          <w:sz w:val="24"/>
          <w:szCs w:val="24"/>
        </w:rPr>
        <w:t>_______</w:t>
      </w:r>
      <w:proofErr w:type="gramStart"/>
      <w:r w:rsidR="00953E3B">
        <w:rPr>
          <w:rFonts w:ascii="Calibri" w:hAnsi="Calibri" w:cs="Calibri"/>
          <w:sz w:val="24"/>
          <w:szCs w:val="24"/>
        </w:rPr>
        <w:t xml:space="preserve"> .</w:t>
      </w:r>
      <w:r>
        <w:rPr>
          <w:rFonts w:ascii="Calibri" w:hAnsi="Calibri" w:cs="Calibri"/>
          <w:sz w:val="24"/>
          <w:szCs w:val="24"/>
        </w:rPr>
        <w:t>.</w:t>
      </w:r>
      <w:proofErr w:type="gramEnd"/>
      <w:r>
        <w:rPr>
          <w:rFonts w:ascii="Calibri" w:hAnsi="Calibri" w:cs="Calibri"/>
          <w:sz w:val="24"/>
          <w:szCs w:val="24"/>
        </w:rPr>
        <w:t xml:space="preserve"> </w:t>
      </w:r>
      <w:r w:rsidR="00953E3B">
        <w:rPr>
          <w:rFonts w:ascii="Calibri" w:hAnsi="Calibri" w:cs="Calibri"/>
          <w:sz w:val="24"/>
          <w:szCs w:val="24"/>
        </w:rPr>
        <w:t>Daraus ergibt</w:t>
      </w:r>
      <w:r>
        <w:rPr>
          <w:rFonts w:ascii="Calibri" w:hAnsi="Calibri" w:cs="Calibri"/>
          <w:sz w:val="24"/>
          <w:szCs w:val="24"/>
        </w:rPr>
        <w:t xml:space="preserve"> ergibt sich nach Abzug des Altersentlastungsbetrages, des Entlastungsbetrages für Alleinerziehende und des Freibetrages für Land- und Forstwirte der </w:t>
      </w:r>
      <w:r w:rsidR="00953E3B">
        <w:rPr>
          <w:rFonts w:ascii="Calibri" w:hAnsi="Calibri" w:cs="Calibri"/>
          <w:sz w:val="24"/>
          <w:szCs w:val="24"/>
          <w:u w:val="single"/>
        </w:rPr>
        <w:t>__________________</w:t>
      </w:r>
      <w:r w:rsidR="00953E3B">
        <w:rPr>
          <w:rFonts w:ascii="Calibri" w:hAnsi="Calibri" w:cs="Calibri"/>
          <w:sz w:val="24"/>
          <w:szCs w:val="24"/>
        </w:rPr>
        <w:t>_______</w:t>
      </w:r>
      <w:r w:rsidR="00953E3B">
        <w:rPr>
          <w:rFonts w:ascii="Calibri" w:hAnsi="Calibri" w:cs="Calibri"/>
          <w:sz w:val="24"/>
          <w:szCs w:val="24"/>
        </w:rPr>
        <w:t>___________</w:t>
      </w:r>
      <w:proofErr w:type="gramStart"/>
      <w:r w:rsidR="00953E3B">
        <w:rPr>
          <w:rFonts w:ascii="Calibri" w:hAnsi="Calibri" w:cs="Calibri"/>
          <w:sz w:val="24"/>
          <w:szCs w:val="24"/>
        </w:rPr>
        <w:t xml:space="preserve"> .</w:t>
      </w:r>
      <w:r>
        <w:rPr>
          <w:rFonts w:ascii="Calibri" w:hAnsi="Calibri" w:cs="Calibri"/>
          <w:sz w:val="24"/>
          <w:szCs w:val="24"/>
        </w:rPr>
        <w:t>.</w:t>
      </w:r>
      <w:proofErr w:type="gramEnd"/>
      <w:r>
        <w:rPr>
          <w:rFonts w:ascii="Calibri" w:hAnsi="Calibri" w:cs="Calibri"/>
          <w:sz w:val="24"/>
          <w:szCs w:val="24"/>
        </w:rPr>
        <w:t xml:space="preserve"> Nach Abzug des Verlustabzugs nach § 10 d EStG, der abziehbaren Sonderausgaben und der abziehbaren außergewöhnlichen Belastungen ergibt sich das </w:t>
      </w:r>
      <w:r w:rsidR="00953E3B">
        <w:rPr>
          <w:rFonts w:ascii="Calibri" w:hAnsi="Calibri" w:cs="Calibri"/>
          <w:sz w:val="24"/>
          <w:szCs w:val="24"/>
          <w:u w:val="single"/>
        </w:rPr>
        <w:t>__________________</w:t>
      </w:r>
      <w:r w:rsidR="00953E3B">
        <w:rPr>
          <w:rFonts w:ascii="Calibri" w:hAnsi="Calibri" w:cs="Calibri"/>
          <w:sz w:val="24"/>
          <w:szCs w:val="24"/>
        </w:rPr>
        <w:t>__</w:t>
      </w:r>
      <w:r>
        <w:rPr>
          <w:rFonts w:ascii="Calibri" w:hAnsi="Calibri" w:cs="Calibri"/>
          <w:sz w:val="24"/>
          <w:szCs w:val="24"/>
        </w:rPr>
        <w:t xml:space="preserve">. Zieht von hiervor einen ggf. anzusetzenden Freibetrag für Kinder sowie ggf. einen Härteausgleich ab, erhält man das zu </w:t>
      </w:r>
      <w:r w:rsidR="00953E3B">
        <w:rPr>
          <w:rFonts w:ascii="Calibri" w:hAnsi="Calibri" w:cs="Calibri"/>
          <w:sz w:val="24"/>
          <w:szCs w:val="24"/>
          <w:u w:val="single"/>
        </w:rPr>
        <w:t>__________________</w:t>
      </w:r>
      <w:r w:rsidR="00953E3B">
        <w:rPr>
          <w:rFonts w:ascii="Calibri" w:hAnsi="Calibri" w:cs="Calibri"/>
          <w:sz w:val="24"/>
          <w:szCs w:val="24"/>
        </w:rPr>
        <w:t>_______</w:t>
      </w:r>
      <w:r w:rsidR="00953E3B">
        <w:rPr>
          <w:rFonts w:ascii="Calibri" w:hAnsi="Calibri" w:cs="Calibri"/>
          <w:sz w:val="24"/>
          <w:szCs w:val="24"/>
        </w:rPr>
        <w:t>____</w:t>
      </w:r>
      <w:r>
        <w:rPr>
          <w:rFonts w:ascii="Calibri" w:hAnsi="Calibri" w:cs="Calibri"/>
          <w:sz w:val="24"/>
          <w:szCs w:val="24"/>
        </w:rPr>
        <w:t xml:space="preserve">. </w:t>
      </w:r>
    </w:p>
    <w:p w14:paraId="34F932AB" w14:textId="77777777" w:rsidR="003525E1" w:rsidRDefault="003525E1" w:rsidP="003525E1">
      <w:pPr>
        <w:spacing w:after="160" w:line="278" w:lineRule="auto"/>
        <w:rPr>
          <w:rFonts w:ascii="Calibri" w:hAnsi="Calibri" w:cs="Calibri"/>
          <w:b/>
          <w:bCs/>
          <w:color w:val="FF0000"/>
          <w:sz w:val="24"/>
          <w:szCs w:val="24"/>
        </w:rPr>
      </w:pPr>
      <w:r>
        <w:rPr>
          <w:rFonts w:ascii="Calibri" w:hAnsi="Calibri" w:cs="Calibri"/>
          <w:b/>
          <w:bCs/>
          <w:color w:val="FF0000"/>
          <w:sz w:val="24"/>
          <w:szCs w:val="24"/>
        </w:rPr>
        <w:br w:type="page"/>
      </w:r>
    </w:p>
    <w:p w14:paraId="5719A216" w14:textId="77777777" w:rsidR="003525E1" w:rsidRPr="00896524" w:rsidRDefault="003525E1" w:rsidP="003525E1">
      <w:pPr>
        <w:pStyle w:val="Listenabsatz"/>
        <w:numPr>
          <w:ilvl w:val="0"/>
          <w:numId w:val="69"/>
        </w:numPr>
        <w:spacing w:before="120" w:after="120"/>
        <w:ind w:left="284" w:hanging="284"/>
        <w:contextualSpacing w:val="0"/>
        <w:jc w:val="both"/>
        <w:rPr>
          <w:rFonts w:ascii="Calibri" w:hAnsi="Calibri" w:cs="Calibri"/>
          <w:b/>
          <w:bCs/>
          <w:color w:val="FF0000"/>
          <w:sz w:val="24"/>
          <w:szCs w:val="24"/>
        </w:rPr>
      </w:pPr>
    </w:p>
    <w:p w14:paraId="0D6C0947" w14:textId="77777777" w:rsidR="003525E1" w:rsidRDefault="003525E1" w:rsidP="003525E1">
      <w:pPr>
        <w:spacing w:after="120"/>
        <w:jc w:val="both"/>
        <w:rPr>
          <w:rFonts w:ascii="Calibri" w:hAnsi="Calibri" w:cs="Calibri"/>
          <w:sz w:val="24"/>
          <w:szCs w:val="24"/>
        </w:rPr>
      </w:pPr>
      <w:r>
        <w:rPr>
          <w:rFonts w:ascii="Calibri" w:hAnsi="Calibri" w:cs="Calibri"/>
          <w:sz w:val="24"/>
          <w:szCs w:val="24"/>
        </w:rPr>
        <w:t xml:space="preserve">Die Einkommensteuer für natürliche Personen gibt es mehrere Erhebungsformen. </w:t>
      </w:r>
    </w:p>
    <w:p w14:paraId="04AC8FC2" w14:textId="77777777" w:rsidR="003525E1" w:rsidRDefault="003525E1" w:rsidP="003525E1">
      <w:pPr>
        <w:spacing w:after="120"/>
        <w:jc w:val="both"/>
        <w:rPr>
          <w:rFonts w:ascii="Calibri" w:hAnsi="Calibri" w:cs="Calibri"/>
          <w:sz w:val="24"/>
          <w:szCs w:val="24"/>
        </w:rPr>
      </w:pPr>
      <w:r>
        <w:rPr>
          <w:rFonts w:ascii="Calibri" w:hAnsi="Calibri" w:cs="Calibri"/>
          <w:sz w:val="24"/>
          <w:szCs w:val="24"/>
        </w:rPr>
        <w:t>Welche zählen dazu?</w:t>
      </w:r>
    </w:p>
    <w:tbl>
      <w:tblPr>
        <w:tblW w:w="10206" w:type="dxa"/>
        <w:tblLook w:val="04A0" w:firstRow="1" w:lastRow="0" w:firstColumn="1" w:lastColumn="0" w:noHBand="0" w:noVBand="1"/>
      </w:tblPr>
      <w:tblGrid>
        <w:gridCol w:w="338"/>
        <w:gridCol w:w="9301"/>
        <w:gridCol w:w="567"/>
      </w:tblGrid>
      <w:tr w:rsidR="003525E1" w:rsidRPr="00E73E20" w14:paraId="3458E73A" w14:textId="77777777" w:rsidTr="00194231">
        <w:tc>
          <w:tcPr>
            <w:tcW w:w="338" w:type="dxa"/>
            <w:shd w:val="clear" w:color="auto" w:fill="auto"/>
          </w:tcPr>
          <w:p w14:paraId="6B13CA55"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1</w:t>
            </w:r>
          </w:p>
        </w:tc>
        <w:tc>
          <w:tcPr>
            <w:tcW w:w="9301" w:type="dxa"/>
            <w:shd w:val="clear" w:color="auto" w:fill="auto"/>
          </w:tcPr>
          <w:p w14:paraId="71461C4E"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Körperschaftsteuer</w:t>
            </w:r>
          </w:p>
        </w:tc>
        <w:tc>
          <w:tcPr>
            <w:tcW w:w="567" w:type="dxa"/>
            <w:shd w:val="clear" w:color="auto" w:fill="auto"/>
          </w:tcPr>
          <w:p w14:paraId="29B8DF3D" w14:textId="77777777" w:rsidR="003525E1" w:rsidRPr="00E73E20" w:rsidRDefault="003525E1" w:rsidP="00194231">
            <w:pPr>
              <w:spacing w:before="60" w:after="60"/>
              <w:jc w:val="center"/>
              <w:rPr>
                <w:rFonts w:ascii="Calibri" w:hAnsi="Calibri" w:cs="Calibri"/>
                <w:bCs/>
                <w:sz w:val="24"/>
                <w:szCs w:val="24"/>
                <w:lang w:eastAsia="ja-JP"/>
              </w:rPr>
            </w:pPr>
            <w:r w:rsidRPr="00E73E20">
              <w:rPr>
                <w:rFonts w:ascii="Calibri" w:hAnsi="Calibri" w:cs="Calibri"/>
                <w:sz w:val="24"/>
                <w:szCs w:val="24"/>
                <w:lang w:eastAsia="ja-JP"/>
              </w:rPr>
              <w:fldChar w:fldCharType="begin">
                <w:ffData>
                  <w:name w:val=""/>
                  <w:enabled/>
                  <w:calcOnExit w:val="0"/>
                  <w:checkBox>
                    <w:sizeAuto/>
                    <w:default w:val="0"/>
                  </w:checkBox>
                </w:ffData>
              </w:fldChar>
            </w:r>
            <w:r w:rsidRPr="00E73E20">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separate"/>
            </w:r>
            <w:r w:rsidRPr="00E73E20">
              <w:rPr>
                <w:rFonts w:ascii="Calibri" w:hAnsi="Calibri" w:cs="Calibri"/>
                <w:sz w:val="24"/>
                <w:szCs w:val="24"/>
                <w:lang w:eastAsia="ja-JP"/>
              </w:rPr>
              <w:fldChar w:fldCharType="end"/>
            </w:r>
          </w:p>
        </w:tc>
      </w:tr>
      <w:tr w:rsidR="003525E1" w:rsidRPr="00E73E20" w14:paraId="6443B8C3" w14:textId="77777777" w:rsidTr="00194231">
        <w:tc>
          <w:tcPr>
            <w:tcW w:w="338" w:type="dxa"/>
            <w:shd w:val="clear" w:color="auto" w:fill="auto"/>
          </w:tcPr>
          <w:p w14:paraId="51AB5B29"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2</w:t>
            </w:r>
          </w:p>
        </w:tc>
        <w:tc>
          <w:tcPr>
            <w:tcW w:w="9301" w:type="dxa"/>
            <w:shd w:val="clear" w:color="auto" w:fill="auto"/>
          </w:tcPr>
          <w:p w14:paraId="35D50B7D"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Veranlagte Einkommensteuer</w:t>
            </w:r>
          </w:p>
        </w:tc>
        <w:tc>
          <w:tcPr>
            <w:tcW w:w="567" w:type="dxa"/>
            <w:shd w:val="clear" w:color="auto" w:fill="auto"/>
          </w:tcPr>
          <w:p w14:paraId="49267AD9" w14:textId="7A0CDB60" w:rsidR="003525E1" w:rsidRPr="00E73E20" w:rsidRDefault="00953E3B" w:rsidP="00194231">
            <w:pPr>
              <w:spacing w:before="60" w:after="60"/>
              <w:jc w:val="center"/>
              <w:rPr>
                <w:rFonts w:ascii="Calibri" w:hAnsi="Calibri" w:cs="Calibri"/>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r w:rsidR="003525E1" w:rsidRPr="00E73E20" w14:paraId="0F079AF9" w14:textId="77777777" w:rsidTr="00194231">
        <w:tc>
          <w:tcPr>
            <w:tcW w:w="338" w:type="dxa"/>
            <w:shd w:val="clear" w:color="auto" w:fill="auto"/>
          </w:tcPr>
          <w:p w14:paraId="1513FA31"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3</w:t>
            </w:r>
          </w:p>
        </w:tc>
        <w:tc>
          <w:tcPr>
            <w:tcW w:w="9301" w:type="dxa"/>
            <w:shd w:val="clear" w:color="auto" w:fill="auto"/>
          </w:tcPr>
          <w:p w14:paraId="3A71EC1D"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Lohnsteuer</w:t>
            </w:r>
          </w:p>
        </w:tc>
        <w:tc>
          <w:tcPr>
            <w:tcW w:w="567" w:type="dxa"/>
            <w:shd w:val="clear" w:color="auto" w:fill="auto"/>
          </w:tcPr>
          <w:p w14:paraId="3F7BE4DC" w14:textId="5DE0A76B" w:rsidR="003525E1" w:rsidRPr="00E73E20" w:rsidRDefault="00953E3B" w:rsidP="00194231">
            <w:pPr>
              <w:spacing w:before="60" w:after="60"/>
              <w:jc w:val="center"/>
              <w:rPr>
                <w:rFonts w:ascii="Calibri" w:hAnsi="Calibri" w:cs="Calibri"/>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r w:rsidR="003525E1" w:rsidRPr="00E73E20" w14:paraId="20AAF2C4" w14:textId="77777777" w:rsidTr="00194231">
        <w:tc>
          <w:tcPr>
            <w:tcW w:w="338" w:type="dxa"/>
            <w:shd w:val="clear" w:color="auto" w:fill="auto"/>
          </w:tcPr>
          <w:p w14:paraId="31D10E23"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4</w:t>
            </w:r>
          </w:p>
        </w:tc>
        <w:tc>
          <w:tcPr>
            <w:tcW w:w="9301" w:type="dxa"/>
            <w:shd w:val="clear" w:color="auto" w:fill="auto"/>
          </w:tcPr>
          <w:p w14:paraId="3C1819B9"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Kapitalertragsteuer</w:t>
            </w:r>
          </w:p>
        </w:tc>
        <w:tc>
          <w:tcPr>
            <w:tcW w:w="567" w:type="dxa"/>
            <w:shd w:val="clear" w:color="auto" w:fill="auto"/>
          </w:tcPr>
          <w:p w14:paraId="039FB337" w14:textId="71EF7367" w:rsidR="003525E1" w:rsidRPr="00E73E20" w:rsidRDefault="00953E3B" w:rsidP="00194231">
            <w:pPr>
              <w:spacing w:before="60" w:after="60"/>
              <w:jc w:val="center"/>
              <w:rPr>
                <w:rFonts w:ascii="Calibri" w:hAnsi="Calibri" w:cs="Calibri"/>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bl>
    <w:p w14:paraId="592FFC01" w14:textId="77777777" w:rsidR="003525E1" w:rsidRPr="00896524" w:rsidRDefault="003525E1" w:rsidP="003525E1">
      <w:pPr>
        <w:pStyle w:val="Listenabsatz"/>
        <w:numPr>
          <w:ilvl w:val="0"/>
          <w:numId w:val="69"/>
        </w:numPr>
        <w:spacing w:before="120" w:after="120"/>
        <w:ind w:left="284" w:hanging="284"/>
        <w:contextualSpacing w:val="0"/>
        <w:jc w:val="both"/>
        <w:rPr>
          <w:rFonts w:ascii="Calibri" w:hAnsi="Calibri" w:cs="Calibri"/>
          <w:b/>
          <w:bCs/>
          <w:color w:val="FF0000"/>
          <w:sz w:val="24"/>
          <w:szCs w:val="24"/>
        </w:rPr>
      </w:pPr>
    </w:p>
    <w:p w14:paraId="20E3920D" w14:textId="77777777" w:rsidR="003525E1" w:rsidRDefault="003525E1" w:rsidP="003525E1">
      <w:pPr>
        <w:spacing w:before="120" w:after="120"/>
        <w:jc w:val="both"/>
        <w:rPr>
          <w:rFonts w:ascii="Calibri" w:hAnsi="Calibri" w:cs="Calibri"/>
          <w:sz w:val="24"/>
          <w:szCs w:val="24"/>
        </w:rPr>
      </w:pPr>
      <w:r>
        <w:rPr>
          <w:rFonts w:ascii="Calibri" w:hAnsi="Calibri" w:cs="Calibri"/>
          <w:sz w:val="24"/>
          <w:szCs w:val="24"/>
        </w:rPr>
        <w:t>Welche Stellung hat die veranlagte Einkommensteuer im System der Steuerarten?</w:t>
      </w:r>
    </w:p>
    <w:tbl>
      <w:tblPr>
        <w:tblW w:w="10206" w:type="dxa"/>
        <w:tblLook w:val="04A0" w:firstRow="1" w:lastRow="0" w:firstColumn="1" w:lastColumn="0" w:noHBand="0" w:noVBand="1"/>
      </w:tblPr>
      <w:tblGrid>
        <w:gridCol w:w="338"/>
        <w:gridCol w:w="9301"/>
        <w:gridCol w:w="567"/>
      </w:tblGrid>
      <w:tr w:rsidR="003525E1" w:rsidRPr="00E73E20" w14:paraId="0D044FF0" w14:textId="77777777" w:rsidTr="00194231">
        <w:tc>
          <w:tcPr>
            <w:tcW w:w="338" w:type="dxa"/>
            <w:shd w:val="clear" w:color="auto" w:fill="auto"/>
          </w:tcPr>
          <w:p w14:paraId="5566AE79"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1</w:t>
            </w:r>
          </w:p>
        </w:tc>
        <w:tc>
          <w:tcPr>
            <w:tcW w:w="9301" w:type="dxa"/>
            <w:shd w:val="clear" w:color="auto" w:fill="auto"/>
          </w:tcPr>
          <w:p w14:paraId="5F40492C"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Gemeinschaftsteuer</w:t>
            </w:r>
          </w:p>
        </w:tc>
        <w:tc>
          <w:tcPr>
            <w:tcW w:w="567" w:type="dxa"/>
            <w:shd w:val="clear" w:color="auto" w:fill="auto"/>
          </w:tcPr>
          <w:p w14:paraId="4044086F" w14:textId="6B9B1E9F" w:rsidR="003525E1" w:rsidRPr="00E73E20" w:rsidRDefault="00953E3B" w:rsidP="00194231">
            <w:pPr>
              <w:spacing w:before="60" w:after="60"/>
              <w:jc w:val="center"/>
              <w:rPr>
                <w:rFonts w:ascii="Calibri" w:hAnsi="Calibri" w:cs="Calibri"/>
                <w:bCs/>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r w:rsidR="003525E1" w:rsidRPr="00E73E20" w14:paraId="11D6B53B" w14:textId="77777777" w:rsidTr="00194231">
        <w:tc>
          <w:tcPr>
            <w:tcW w:w="338" w:type="dxa"/>
            <w:shd w:val="clear" w:color="auto" w:fill="auto"/>
          </w:tcPr>
          <w:p w14:paraId="797B53D8"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2</w:t>
            </w:r>
          </w:p>
        </w:tc>
        <w:tc>
          <w:tcPr>
            <w:tcW w:w="9301" w:type="dxa"/>
            <w:shd w:val="clear" w:color="auto" w:fill="auto"/>
          </w:tcPr>
          <w:p w14:paraId="0B4C8560"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Sachsteuer</w:t>
            </w:r>
          </w:p>
        </w:tc>
        <w:tc>
          <w:tcPr>
            <w:tcW w:w="567" w:type="dxa"/>
            <w:shd w:val="clear" w:color="auto" w:fill="auto"/>
          </w:tcPr>
          <w:p w14:paraId="11A569C0" w14:textId="77777777" w:rsidR="003525E1" w:rsidRPr="00E73E20" w:rsidRDefault="003525E1" w:rsidP="00194231">
            <w:pPr>
              <w:spacing w:before="60" w:after="60"/>
              <w:jc w:val="center"/>
              <w:rPr>
                <w:rFonts w:ascii="Calibri" w:hAnsi="Calibri" w:cs="Calibri"/>
                <w:sz w:val="24"/>
                <w:szCs w:val="24"/>
                <w:lang w:eastAsia="ja-JP"/>
              </w:rPr>
            </w:pPr>
            <w:r w:rsidRPr="00E73E20">
              <w:rPr>
                <w:rFonts w:ascii="Calibri" w:hAnsi="Calibri" w:cs="Calibri"/>
                <w:sz w:val="24"/>
                <w:szCs w:val="24"/>
                <w:lang w:eastAsia="ja-JP"/>
              </w:rPr>
              <w:fldChar w:fldCharType="begin">
                <w:ffData>
                  <w:name w:val=""/>
                  <w:enabled/>
                  <w:calcOnExit w:val="0"/>
                  <w:checkBox>
                    <w:sizeAuto/>
                    <w:default w:val="0"/>
                  </w:checkBox>
                </w:ffData>
              </w:fldChar>
            </w:r>
            <w:r w:rsidRPr="00E73E20">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separate"/>
            </w:r>
            <w:r w:rsidRPr="00E73E20">
              <w:rPr>
                <w:rFonts w:ascii="Calibri" w:hAnsi="Calibri" w:cs="Calibri"/>
                <w:sz w:val="24"/>
                <w:szCs w:val="24"/>
                <w:lang w:eastAsia="ja-JP"/>
              </w:rPr>
              <w:fldChar w:fldCharType="end"/>
            </w:r>
          </w:p>
        </w:tc>
      </w:tr>
      <w:tr w:rsidR="003525E1" w:rsidRPr="00E73E20" w14:paraId="51571855" w14:textId="77777777" w:rsidTr="00194231">
        <w:tc>
          <w:tcPr>
            <w:tcW w:w="338" w:type="dxa"/>
            <w:shd w:val="clear" w:color="auto" w:fill="auto"/>
          </w:tcPr>
          <w:p w14:paraId="74F36109"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3</w:t>
            </w:r>
          </w:p>
        </w:tc>
        <w:tc>
          <w:tcPr>
            <w:tcW w:w="9301" w:type="dxa"/>
            <w:shd w:val="clear" w:color="auto" w:fill="auto"/>
          </w:tcPr>
          <w:p w14:paraId="37DE96D9"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Personensteuer</w:t>
            </w:r>
          </w:p>
        </w:tc>
        <w:tc>
          <w:tcPr>
            <w:tcW w:w="567" w:type="dxa"/>
            <w:shd w:val="clear" w:color="auto" w:fill="auto"/>
          </w:tcPr>
          <w:p w14:paraId="714DD0FB" w14:textId="02318B88" w:rsidR="003525E1" w:rsidRPr="00E73E20" w:rsidRDefault="00953E3B" w:rsidP="00194231">
            <w:pPr>
              <w:spacing w:before="60" w:after="60"/>
              <w:jc w:val="center"/>
              <w:rPr>
                <w:rFonts w:ascii="Calibri" w:hAnsi="Calibri" w:cs="Calibri"/>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r w:rsidR="003525E1" w:rsidRPr="00E73E20" w14:paraId="01AF6B3E" w14:textId="77777777" w:rsidTr="00194231">
        <w:tc>
          <w:tcPr>
            <w:tcW w:w="338" w:type="dxa"/>
            <w:shd w:val="clear" w:color="auto" w:fill="auto"/>
          </w:tcPr>
          <w:p w14:paraId="154D4521"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4</w:t>
            </w:r>
          </w:p>
        </w:tc>
        <w:tc>
          <w:tcPr>
            <w:tcW w:w="9301" w:type="dxa"/>
            <w:shd w:val="clear" w:color="auto" w:fill="auto"/>
          </w:tcPr>
          <w:p w14:paraId="5061CB12"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indirekte Steuer</w:t>
            </w:r>
          </w:p>
        </w:tc>
        <w:tc>
          <w:tcPr>
            <w:tcW w:w="567" w:type="dxa"/>
            <w:shd w:val="clear" w:color="auto" w:fill="auto"/>
          </w:tcPr>
          <w:p w14:paraId="52B84156" w14:textId="77777777" w:rsidR="003525E1" w:rsidRPr="00E73E20" w:rsidRDefault="003525E1" w:rsidP="00194231">
            <w:pPr>
              <w:spacing w:before="60" w:after="60"/>
              <w:jc w:val="center"/>
              <w:rPr>
                <w:rFonts w:ascii="Calibri" w:hAnsi="Calibri" w:cs="Calibri"/>
                <w:sz w:val="24"/>
                <w:szCs w:val="24"/>
                <w:lang w:eastAsia="ja-JP"/>
              </w:rPr>
            </w:pPr>
            <w:r w:rsidRPr="00E73E20">
              <w:rPr>
                <w:rFonts w:ascii="Calibri" w:hAnsi="Calibri" w:cs="Calibri"/>
                <w:sz w:val="24"/>
                <w:szCs w:val="24"/>
                <w:lang w:eastAsia="ja-JP"/>
              </w:rPr>
              <w:fldChar w:fldCharType="begin">
                <w:ffData>
                  <w:name w:val=""/>
                  <w:enabled/>
                  <w:calcOnExit w:val="0"/>
                  <w:checkBox>
                    <w:sizeAuto/>
                    <w:default w:val="0"/>
                  </w:checkBox>
                </w:ffData>
              </w:fldChar>
            </w:r>
            <w:r w:rsidRPr="00E73E20">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separate"/>
            </w:r>
            <w:r w:rsidRPr="00E73E20">
              <w:rPr>
                <w:rFonts w:ascii="Calibri" w:hAnsi="Calibri" w:cs="Calibri"/>
                <w:sz w:val="24"/>
                <w:szCs w:val="24"/>
                <w:lang w:eastAsia="ja-JP"/>
              </w:rPr>
              <w:fldChar w:fldCharType="end"/>
            </w:r>
          </w:p>
        </w:tc>
      </w:tr>
      <w:tr w:rsidR="003525E1" w:rsidRPr="00E73E20" w14:paraId="442E6CA4" w14:textId="77777777" w:rsidTr="00194231">
        <w:tc>
          <w:tcPr>
            <w:tcW w:w="338" w:type="dxa"/>
            <w:shd w:val="clear" w:color="auto" w:fill="auto"/>
          </w:tcPr>
          <w:p w14:paraId="41B1EBAF" w14:textId="77777777" w:rsidR="003525E1"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5</w:t>
            </w:r>
          </w:p>
        </w:tc>
        <w:tc>
          <w:tcPr>
            <w:tcW w:w="9301" w:type="dxa"/>
            <w:shd w:val="clear" w:color="auto" w:fill="auto"/>
          </w:tcPr>
          <w:p w14:paraId="61AB8153" w14:textId="77777777" w:rsidR="003525E1"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Besitzsteuer</w:t>
            </w:r>
          </w:p>
        </w:tc>
        <w:tc>
          <w:tcPr>
            <w:tcW w:w="567" w:type="dxa"/>
            <w:shd w:val="clear" w:color="auto" w:fill="auto"/>
          </w:tcPr>
          <w:p w14:paraId="0B8D3B73" w14:textId="6D54BE31" w:rsidR="003525E1" w:rsidRPr="00E73E20" w:rsidRDefault="00953E3B" w:rsidP="00194231">
            <w:pPr>
              <w:spacing w:before="60" w:after="60"/>
              <w:jc w:val="center"/>
              <w:rPr>
                <w:rFonts w:ascii="Calibri" w:hAnsi="Calibri" w:cs="Calibri"/>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r w:rsidR="003525E1" w:rsidRPr="00E73E20" w14:paraId="6B5CEF9C" w14:textId="77777777" w:rsidTr="00194231">
        <w:tc>
          <w:tcPr>
            <w:tcW w:w="338" w:type="dxa"/>
            <w:shd w:val="clear" w:color="auto" w:fill="auto"/>
          </w:tcPr>
          <w:p w14:paraId="440A9C74" w14:textId="77777777" w:rsidR="003525E1"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6</w:t>
            </w:r>
          </w:p>
        </w:tc>
        <w:tc>
          <w:tcPr>
            <w:tcW w:w="9301" w:type="dxa"/>
            <w:shd w:val="clear" w:color="auto" w:fill="auto"/>
          </w:tcPr>
          <w:p w14:paraId="6620F5EA" w14:textId="77777777" w:rsidR="003525E1"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direkte Steuer</w:t>
            </w:r>
          </w:p>
        </w:tc>
        <w:tc>
          <w:tcPr>
            <w:tcW w:w="567" w:type="dxa"/>
            <w:shd w:val="clear" w:color="auto" w:fill="auto"/>
          </w:tcPr>
          <w:p w14:paraId="198701CE" w14:textId="1AF68784" w:rsidR="003525E1" w:rsidRPr="00E73E20" w:rsidRDefault="00953E3B" w:rsidP="00194231">
            <w:pPr>
              <w:spacing w:before="60" w:after="60"/>
              <w:jc w:val="center"/>
              <w:rPr>
                <w:rFonts w:ascii="Calibri" w:hAnsi="Calibri" w:cs="Calibri"/>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r w:rsidR="003525E1" w:rsidRPr="00E73E20" w14:paraId="348D1045" w14:textId="77777777" w:rsidTr="00194231">
        <w:tc>
          <w:tcPr>
            <w:tcW w:w="338" w:type="dxa"/>
            <w:shd w:val="clear" w:color="auto" w:fill="auto"/>
          </w:tcPr>
          <w:p w14:paraId="67612137" w14:textId="77777777" w:rsidR="003525E1"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7</w:t>
            </w:r>
          </w:p>
        </w:tc>
        <w:tc>
          <w:tcPr>
            <w:tcW w:w="9301" w:type="dxa"/>
            <w:shd w:val="clear" w:color="auto" w:fill="auto"/>
          </w:tcPr>
          <w:p w14:paraId="14442A67" w14:textId="77777777" w:rsidR="003525E1"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abzugsfähige Steuer</w:t>
            </w:r>
          </w:p>
        </w:tc>
        <w:tc>
          <w:tcPr>
            <w:tcW w:w="567" w:type="dxa"/>
            <w:shd w:val="clear" w:color="auto" w:fill="auto"/>
          </w:tcPr>
          <w:p w14:paraId="161B68B8" w14:textId="77777777" w:rsidR="003525E1" w:rsidRPr="00E73E20" w:rsidRDefault="003525E1" w:rsidP="00194231">
            <w:pPr>
              <w:spacing w:before="60" w:after="60"/>
              <w:jc w:val="center"/>
              <w:rPr>
                <w:rFonts w:ascii="Calibri" w:hAnsi="Calibri" w:cs="Calibri"/>
                <w:sz w:val="24"/>
                <w:szCs w:val="24"/>
                <w:lang w:eastAsia="ja-JP"/>
              </w:rPr>
            </w:pPr>
            <w:r w:rsidRPr="00E73E20">
              <w:rPr>
                <w:rFonts w:ascii="Calibri" w:hAnsi="Calibri" w:cs="Calibri"/>
                <w:sz w:val="24"/>
                <w:szCs w:val="24"/>
                <w:lang w:eastAsia="ja-JP"/>
              </w:rPr>
              <w:fldChar w:fldCharType="begin">
                <w:ffData>
                  <w:name w:val=""/>
                  <w:enabled/>
                  <w:calcOnExit w:val="0"/>
                  <w:checkBox>
                    <w:sizeAuto/>
                    <w:default w:val="0"/>
                  </w:checkBox>
                </w:ffData>
              </w:fldChar>
            </w:r>
            <w:r w:rsidRPr="00E73E20">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separate"/>
            </w:r>
            <w:r w:rsidRPr="00E73E20">
              <w:rPr>
                <w:rFonts w:ascii="Calibri" w:hAnsi="Calibri" w:cs="Calibri"/>
                <w:sz w:val="24"/>
                <w:szCs w:val="24"/>
                <w:lang w:eastAsia="ja-JP"/>
              </w:rPr>
              <w:fldChar w:fldCharType="end"/>
            </w:r>
          </w:p>
        </w:tc>
      </w:tr>
    </w:tbl>
    <w:p w14:paraId="22B5EE1A" w14:textId="77777777" w:rsidR="003525E1" w:rsidRPr="00896524" w:rsidRDefault="003525E1" w:rsidP="003525E1">
      <w:pPr>
        <w:pStyle w:val="Listenabsatz"/>
        <w:numPr>
          <w:ilvl w:val="0"/>
          <w:numId w:val="69"/>
        </w:numPr>
        <w:spacing w:before="120" w:after="120"/>
        <w:ind w:left="284" w:hanging="284"/>
        <w:contextualSpacing w:val="0"/>
        <w:jc w:val="both"/>
        <w:rPr>
          <w:rFonts w:ascii="Calibri" w:hAnsi="Calibri" w:cs="Calibri"/>
          <w:b/>
          <w:bCs/>
          <w:color w:val="FF0000"/>
          <w:sz w:val="24"/>
          <w:szCs w:val="24"/>
        </w:rPr>
      </w:pPr>
    </w:p>
    <w:p w14:paraId="387C166A" w14:textId="77777777" w:rsidR="003525E1" w:rsidRDefault="003525E1" w:rsidP="003525E1">
      <w:pPr>
        <w:spacing w:before="120" w:after="120"/>
        <w:jc w:val="both"/>
        <w:rPr>
          <w:rFonts w:ascii="Calibri" w:hAnsi="Calibri" w:cs="Calibri"/>
          <w:sz w:val="24"/>
          <w:szCs w:val="24"/>
        </w:rPr>
      </w:pPr>
      <w:r>
        <w:rPr>
          <w:rFonts w:ascii="Calibri" w:hAnsi="Calibri" w:cs="Calibri"/>
          <w:sz w:val="24"/>
          <w:szCs w:val="24"/>
        </w:rPr>
        <w:t>Welche der folgenden Aussagen über die Einkommensteuerpflicht natürlicher Personen treffen zu?</w:t>
      </w:r>
    </w:p>
    <w:tbl>
      <w:tblPr>
        <w:tblW w:w="10206" w:type="dxa"/>
        <w:tblLook w:val="04A0" w:firstRow="1" w:lastRow="0" w:firstColumn="1" w:lastColumn="0" w:noHBand="0" w:noVBand="1"/>
      </w:tblPr>
      <w:tblGrid>
        <w:gridCol w:w="338"/>
        <w:gridCol w:w="9301"/>
        <w:gridCol w:w="567"/>
      </w:tblGrid>
      <w:tr w:rsidR="003525E1" w:rsidRPr="00E73E20" w14:paraId="31F19245" w14:textId="77777777" w:rsidTr="00194231">
        <w:tc>
          <w:tcPr>
            <w:tcW w:w="338" w:type="dxa"/>
            <w:shd w:val="clear" w:color="auto" w:fill="auto"/>
          </w:tcPr>
          <w:p w14:paraId="0B74B87A"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1</w:t>
            </w:r>
          </w:p>
        </w:tc>
        <w:tc>
          <w:tcPr>
            <w:tcW w:w="9301" w:type="dxa"/>
            <w:shd w:val="clear" w:color="auto" w:fill="auto"/>
          </w:tcPr>
          <w:p w14:paraId="17D5DD3D"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Natürliche Personen, die im Inland einen Wohnsitz haben (und darüber hinaus auch einen im Ausland) sind unbeschränkt einkommensteuerpflichtig.</w:t>
            </w:r>
          </w:p>
        </w:tc>
        <w:tc>
          <w:tcPr>
            <w:tcW w:w="567" w:type="dxa"/>
            <w:shd w:val="clear" w:color="auto" w:fill="auto"/>
          </w:tcPr>
          <w:p w14:paraId="02953A7D" w14:textId="54651C7F" w:rsidR="003525E1" w:rsidRPr="00E73E20" w:rsidRDefault="00953E3B" w:rsidP="00194231">
            <w:pPr>
              <w:spacing w:before="60" w:after="60"/>
              <w:jc w:val="center"/>
              <w:rPr>
                <w:rFonts w:ascii="Calibri" w:hAnsi="Calibri" w:cs="Calibri"/>
                <w:bCs/>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r w:rsidR="003525E1" w:rsidRPr="00E73E20" w14:paraId="276E0710" w14:textId="77777777" w:rsidTr="00194231">
        <w:tc>
          <w:tcPr>
            <w:tcW w:w="338" w:type="dxa"/>
            <w:shd w:val="clear" w:color="auto" w:fill="auto"/>
          </w:tcPr>
          <w:p w14:paraId="1B853823"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2</w:t>
            </w:r>
          </w:p>
        </w:tc>
        <w:tc>
          <w:tcPr>
            <w:tcW w:w="9301" w:type="dxa"/>
            <w:shd w:val="clear" w:color="auto" w:fill="auto"/>
          </w:tcPr>
          <w:p w14:paraId="60C763BD"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Natürliche Personen, die im Inland weder einen Wohnsitz noch ihren gewöhnlichen Aufenthalt haben, sind – soweit § 1 Abs. 2 und 3 EStG keine Anwendung findet – beschränkt einkommensteuerpflichtig, wenn sie inländische Einkünfte i.S.d. § 49 EStG haben.</w:t>
            </w:r>
          </w:p>
        </w:tc>
        <w:tc>
          <w:tcPr>
            <w:tcW w:w="567" w:type="dxa"/>
            <w:shd w:val="clear" w:color="auto" w:fill="auto"/>
          </w:tcPr>
          <w:p w14:paraId="5C4A3F5F" w14:textId="7F03272A" w:rsidR="003525E1" w:rsidRPr="00E73E20" w:rsidRDefault="00953E3B" w:rsidP="00194231">
            <w:pPr>
              <w:spacing w:before="60" w:after="60"/>
              <w:jc w:val="center"/>
              <w:rPr>
                <w:rFonts w:ascii="Calibri" w:hAnsi="Calibri" w:cs="Calibri"/>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r w:rsidR="003525E1" w:rsidRPr="00E73E20" w14:paraId="15AA0BB4" w14:textId="77777777" w:rsidTr="00194231">
        <w:tc>
          <w:tcPr>
            <w:tcW w:w="338" w:type="dxa"/>
            <w:shd w:val="clear" w:color="auto" w:fill="auto"/>
          </w:tcPr>
          <w:p w14:paraId="4311CBB3"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3</w:t>
            </w:r>
          </w:p>
        </w:tc>
        <w:tc>
          <w:tcPr>
            <w:tcW w:w="9301" w:type="dxa"/>
            <w:shd w:val="clear" w:color="auto" w:fill="auto"/>
          </w:tcPr>
          <w:p w14:paraId="1CC07888"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Natürliche Personen, die im Inland nur ihren gewöhnlichen Aufenthalt haben (nicht aber ihren Wohnsitz) sind unbeschränkt einkommensteuerpflichtig.</w:t>
            </w:r>
          </w:p>
        </w:tc>
        <w:tc>
          <w:tcPr>
            <w:tcW w:w="567" w:type="dxa"/>
            <w:shd w:val="clear" w:color="auto" w:fill="auto"/>
          </w:tcPr>
          <w:p w14:paraId="1EDCBF77" w14:textId="60F2F700" w:rsidR="003525E1" w:rsidRPr="00E73E20" w:rsidRDefault="00953E3B" w:rsidP="00194231">
            <w:pPr>
              <w:spacing w:before="60" w:after="60"/>
              <w:jc w:val="center"/>
              <w:rPr>
                <w:rFonts w:ascii="Calibri" w:hAnsi="Calibri" w:cs="Calibri"/>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r w:rsidR="003525E1" w:rsidRPr="00E73E20" w14:paraId="054ACB08" w14:textId="77777777" w:rsidTr="00194231">
        <w:tc>
          <w:tcPr>
            <w:tcW w:w="338" w:type="dxa"/>
            <w:shd w:val="clear" w:color="auto" w:fill="auto"/>
          </w:tcPr>
          <w:p w14:paraId="378FB934"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4</w:t>
            </w:r>
          </w:p>
        </w:tc>
        <w:tc>
          <w:tcPr>
            <w:tcW w:w="9301" w:type="dxa"/>
            <w:shd w:val="clear" w:color="auto" w:fill="auto"/>
          </w:tcPr>
          <w:p w14:paraId="1FC0DE4D"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Natürliche Personen, die im Inland weder ihren Wohnsitz noch ihren gewöhnlichen Aufenthalt haben, sind auf Antrag unbeschränkt einkommensteuerpflichtig, wenn sie dafür im Ausland von der Besteuerung des Einkommens ausgenommen werden.</w:t>
            </w:r>
          </w:p>
        </w:tc>
        <w:tc>
          <w:tcPr>
            <w:tcW w:w="567" w:type="dxa"/>
            <w:shd w:val="clear" w:color="auto" w:fill="auto"/>
          </w:tcPr>
          <w:p w14:paraId="451D04B7" w14:textId="77777777" w:rsidR="003525E1" w:rsidRPr="00E73E20" w:rsidRDefault="003525E1" w:rsidP="00194231">
            <w:pPr>
              <w:spacing w:before="60" w:after="60"/>
              <w:jc w:val="center"/>
              <w:rPr>
                <w:rFonts w:ascii="Calibri" w:hAnsi="Calibri" w:cs="Calibri"/>
                <w:sz w:val="24"/>
                <w:szCs w:val="24"/>
                <w:lang w:eastAsia="ja-JP"/>
              </w:rPr>
            </w:pPr>
            <w:r w:rsidRPr="00E73E20">
              <w:rPr>
                <w:rFonts w:ascii="Calibri" w:hAnsi="Calibri" w:cs="Calibri"/>
                <w:sz w:val="24"/>
                <w:szCs w:val="24"/>
                <w:lang w:eastAsia="ja-JP"/>
              </w:rPr>
              <w:fldChar w:fldCharType="begin">
                <w:ffData>
                  <w:name w:val=""/>
                  <w:enabled/>
                  <w:calcOnExit w:val="0"/>
                  <w:checkBox>
                    <w:sizeAuto/>
                    <w:default w:val="0"/>
                  </w:checkBox>
                </w:ffData>
              </w:fldChar>
            </w:r>
            <w:r w:rsidRPr="00E73E20">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separate"/>
            </w:r>
            <w:r w:rsidRPr="00E73E20">
              <w:rPr>
                <w:rFonts w:ascii="Calibri" w:hAnsi="Calibri" w:cs="Calibri"/>
                <w:sz w:val="24"/>
                <w:szCs w:val="24"/>
                <w:lang w:eastAsia="ja-JP"/>
              </w:rPr>
              <w:fldChar w:fldCharType="end"/>
            </w:r>
          </w:p>
        </w:tc>
      </w:tr>
    </w:tbl>
    <w:p w14:paraId="215BB0A0" w14:textId="77777777" w:rsidR="003525E1" w:rsidRPr="00C45992" w:rsidRDefault="003525E1" w:rsidP="003525E1">
      <w:pPr>
        <w:spacing w:before="120" w:after="120"/>
        <w:jc w:val="both"/>
        <w:rPr>
          <w:rFonts w:ascii="Calibri" w:hAnsi="Calibri" w:cs="Calibri"/>
          <w:b/>
          <w:bCs/>
          <w:color w:val="FF0000"/>
          <w:sz w:val="24"/>
          <w:szCs w:val="24"/>
        </w:rPr>
      </w:pPr>
    </w:p>
    <w:p w14:paraId="55939EE0" w14:textId="77777777" w:rsidR="003525E1" w:rsidRDefault="003525E1" w:rsidP="003525E1">
      <w:pPr>
        <w:spacing w:after="160" w:line="278" w:lineRule="auto"/>
        <w:rPr>
          <w:rFonts w:ascii="Calibri" w:hAnsi="Calibri" w:cs="Calibri"/>
          <w:b/>
          <w:bCs/>
          <w:color w:val="FF0000"/>
          <w:sz w:val="24"/>
          <w:szCs w:val="24"/>
        </w:rPr>
      </w:pPr>
      <w:r>
        <w:rPr>
          <w:rFonts w:ascii="Calibri" w:hAnsi="Calibri" w:cs="Calibri"/>
          <w:b/>
          <w:bCs/>
          <w:color w:val="FF0000"/>
          <w:sz w:val="24"/>
          <w:szCs w:val="24"/>
        </w:rPr>
        <w:br w:type="page"/>
      </w:r>
    </w:p>
    <w:p w14:paraId="1B42CC6C" w14:textId="77777777" w:rsidR="003525E1" w:rsidRPr="00896524" w:rsidRDefault="003525E1" w:rsidP="003525E1">
      <w:pPr>
        <w:pStyle w:val="Listenabsatz"/>
        <w:numPr>
          <w:ilvl w:val="0"/>
          <w:numId w:val="69"/>
        </w:numPr>
        <w:spacing w:before="120" w:after="120"/>
        <w:ind w:left="284" w:hanging="284"/>
        <w:contextualSpacing w:val="0"/>
        <w:jc w:val="both"/>
        <w:rPr>
          <w:rFonts w:ascii="Calibri" w:hAnsi="Calibri" w:cs="Calibri"/>
          <w:b/>
          <w:bCs/>
          <w:color w:val="FF0000"/>
          <w:sz w:val="24"/>
          <w:szCs w:val="24"/>
        </w:rPr>
      </w:pPr>
    </w:p>
    <w:p w14:paraId="6CA904ED" w14:textId="77777777" w:rsidR="003525E1" w:rsidRDefault="003525E1" w:rsidP="003525E1">
      <w:pPr>
        <w:spacing w:before="120" w:after="120"/>
        <w:jc w:val="both"/>
        <w:rPr>
          <w:rFonts w:ascii="Calibri" w:hAnsi="Calibri" w:cs="Calibri"/>
          <w:sz w:val="24"/>
          <w:szCs w:val="24"/>
        </w:rPr>
      </w:pPr>
      <w:r>
        <w:rPr>
          <w:rFonts w:ascii="Calibri" w:hAnsi="Calibri" w:cs="Calibri"/>
          <w:sz w:val="24"/>
          <w:szCs w:val="24"/>
        </w:rPr>
        <w:t xml:space="preserve">Die ledige Joanna Kaluza (JK), gebürtig aus Katwowice (Polen) reist am 01.05.2024 nach Düsseldorf, da sie dort eine Stelle als Steuerberaterin und Wirtschaftsprüferin gefunden hat. Bis zum 30.04.2024 hatte sie im Inland weder einen Wohnsitz noch Einkünfte. Ab dem 01.05.2024 wohnst sie in einer Werkswohnung, die ihr von ihrem Arbeitgeber zur Verfügung gestellt wurde. Am 18.11.2024 wird sie auf einer Dienstfahrt von Düsseldorf nach München in einen tödlichen Verkehrsunfall verwickelt. </w:t>
      </w:r>
    </w:p>
    <w:p w14:paraId="2B2EF30E" w14:textId="77777777" w:rsidR="003525E1" w:rsidRDefault="003525E1" w:rsidP="003525E1">
      <w:pPr>
        <w:spacing w:after="120"/>
        <w:jc w:val="both"/>
        <w:rPr>
          <w:rFonts w:ascii="Calibri" w:hAnsi="Calibri" w:cs="Calibri"/>
          <w:sz w:val="24"/>
          <w:szCs w:val="24"/>
        </w:rPr>
      </w:pPr>
      <w:r>
        <w:rPr>
          <w:rFonts w:ascii="Calibri" w:hAnsi="Calibri" w:cs="Calibri"/>
          <w:sz w:val="24"/>
          <w:szCs w:val="24"/>
        </w:rPr>
        <w:t>Welche der folgenden Aussagen über die persönliche Steuerpflicht von JK treffen für den Veranlagungszeitraum 2024 zu?</w:t>
      </w:r>
    </w:p>
    <w:tbl>
      <w:tblPr>
        <w:tblW w:w="10206" w:type="dxa"/>
        <w:tblLook w:val="04A0" w:firstRow="1" w:lastRow="0" w:firstColumn="1" w:lastColumn="0" w:noHBand="0" w:noVBand="1"/>
      </w:tblPr>
      <w:tblGrid>
        <w:gridCol w:w="338"/>
        <w:gridCol w:w="9301"/>
        <w:gridCol w:w="567"/>
      </w:tblGrid>
      <w:tr w:rsidR="003525E1" w:rsidRPr="00E73E20" w14:paraId="09E28FDD" w14:textId="77777777" w:rsidTr="00194231">
        <w:tc>
          <w:tcPr>
            <w:tcW w:w="338" w:type="dxa"/>
            <w:shd w:val="clear" w:color="auto" w:fill="auto"/>
          </w:tcPr>
          <w:p w14:paraId="432F3CC6"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1</w:t>
            </w:r>
          </w:p>
        </w:tc>
        <w:tc>
          <w:tcPr>
            <w:tcW w:w="9301" w:type="dxa"/>
            <w:shd w:val="clear" w:color="auto" w:fill="auto"/>
          </w:tcPr>
          <w:p w14:paraId="063B45DC" w14:textId="77777777" w:rsidR="003525E1" w:rsidRPr="00443032"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 xml:space="preserve">01.01. </w:t>
            </w:r>
            <w:r w:rsidRPr="00443032">
              <w:rPr>
                <w:rFonts w:ascii="Calibri" w:hAnsi="Calibri" w:cs="Calibri"/>
                <w:bCs/>
                <w:sz w:val="24"/>
                <w:szCs w:val="24"/>
                <w:lang w:eastAsia="ja-JP"/>
              </w:rPr>
              <w:t>bis 30.04.2024 beschränkt steuerpflichtig</w:t>
            </w:r>
          </w:p>
          <w:p w14:paraId="2AF3B8CD" w14:textId="77777777" w:rsidR="003525E1"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01.05. bis 18.11.2024 unbeschränkt steuerpflichtig</w:t>
            </w:r>
          </w:p>
          <w:p w14:paraId="63056CEF" w14:textId="77777777" w:rsidR="003525E1" w:rsidRPr="00443032"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19.11. bis 31.12.2024 nicht steuerpflichtig</w:t>
            </w:r>
          </w:p>
        </w:tc>
        <w:tc>
          <w:tcPr>
            <w:tcW w:w="567" w:type="dxa"/>
            <w:shd w:val="clear" w:color="auto" w:fill="auto"/>
          </w:tcPr>
          <w:p w14:paraId="6230EC35" w14:textId="77777777" w:rsidR="003525E1" w:rsidRPr="00E73E20" w:rsidRDefault="003525E1" w:rsidP="00194231">
            <w:pPr>
              <w:spacing w:before="60" w:after="60"/>
              <w:jc w:val="center"/>
              <w:rPr>
                <w:rFonts w:ascii="Calibri" w:hAnsi="Calibri" w:cs="Calibri"/>
                <w:bCs/>
                <w:sz w:val="24"/>
                <w:szCs w:val="24"/>
                <w:lang w:eastAsia="ja-JP"/>
              </w:rPr>
            </w:pPr>
            <w:r w:rsidRPr="00E73E20">
              <w:rPr>
                <w:rFonts w:ascii="Calibri" w:hAnsi="Calibri" w:cs="Calibri"/>
                <w:sz w:val="24"/>
                <w:szCs w:val="24"/>
                <w:lang w:eastAsia="ja-JP"/>
              </w:rPr>
              <w:fldChar w:fldCharType="begin">
                <w:ffData>
                  <w:name w:val=""/>
                  <w:enabled/>
                  <w:calcOnExit w:val="0"/>
                  <w:checkBox>
                    <w:sizeAuto/>
                    <w:default w:val="0"/>
                  </w:checkBox>
                </w:ffData>
              </w:fldChar>
            </w:r>
            <w:r w:rsidRPr="00E73E20">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separate"/>
            </w:r>
            <w:r w:rsidRPr="00E73E20">
              <w:rPr>
                <w:rFonts w:ascii="Calibri" w:hAnsi="Calibri" w:cs="Calibri"/>
                <w:sz w:val="24"/>
                <w:szCs w:val="24"/>
                <w:lang w:eastAsia="ja-JP"/>
              </w:rPr>
              <w:fldChar w:fldCharType="end"/>
            </w:r>
          </w:p>
        </w:tc>
      </w:tr>
      <w:tr w:rsidR="003525E1" w:rsidRPr="00E73E20" w14:paraId="2EF2D56C" w14:textId="77777777" w:rsidTr="00194231">
        <w:tc>
          <w:tcPr>
            <w:tcW w:w="338" w:type="dxa"/>
            <w:shd w:val="clear" w:color="auto" w:fill="auto"/>
          </w:tcPr>
          <w:p w14:paraId="53B5C642"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2</w:t>
            </w:r>
          </w:p>
        </w:tc>
        <w:tc>
          <w:tcPr>
            <w:tcW w:w="9301" w:type="dxa"/>
            <w:shd w:val="clear" w:color="auto" w:fill="auto"/>
          </w:tcPr>
          <w:p w14:paraId="7F83BBEC" w14:textId="77777777" w:rsidR="003525E1" w:rsidRPr="00443032"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 xml:space="preserve">01.01. </w:t>
            </w:r>
            <w:r w:rsidRPr="00443032">
              <w:rPr>
                <w:rFonts w:ascii="Calibri" w:hAnsi="Calibri" w:cs="Calibri"/>
                <w:bCs/>
                <w:sz w:val="24"/>
                <w:szCs w:val="24"/>
                <w:lang w:eastAsia="ja-JP"/>
              </w:rPr>
              <w:t>bis 30.04.2024 beschränkt steuerpflichtig</w:t>
            </w:r>
          </w:p>
          <w:p w14:paraId="7BCD46CA" w14:textId="77777777" w:rsidR="003525E1"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01.05. bis 18.11.2024 unbeschränkt steuerpflichtig</w:t>
            </w:r>
          </w:p>
          <w:p w14:paraId="0D21AF8B"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19.11. bis 31.12.2024 beschränkt steuerpflichtig</w:t>
            </w:r>
          </w:p>
        </w:tc>
        <w:tc>
          <w:tcPr>
            <w:tcW w:w="567" w:type="dxa"/>
            <w:shd w:val="clear" w:color="auto" w:fill="auto"/>
          </w:tcPr>
          <w:p w14:paraId="60581A39" w14:textId="77777777" w:rsidR="003525E1" w:rsidRPr="00E73E20" w:rsidRDefault="003525E1" w:rsidP="00194231">
            <w:pPr>
              <w:spacing w:before="60" w:after="60"/>
              <w:jc w:val="center"/>
              <w:rPr>
                <w:rFonts w:ascii="Calibri" w:hAnsi="Calibri" w:cs="Calibri"/>
                <w:sz w:val="24"/>
                <w:szCs w:val="24"/>
                <w:lang w:eastAsia="ja-JP"/>
              </w:rPr>
            </w:pPr>
            <w:r w:rsidRPr="00E73E20">
              <w:rPr>
                <w:rFonts w:ascii="Calibri" w:hAnsi="Calibri" w:cs="Calibri"/>
                <w:sz w:val="24"/>
                <w:szCs w:val="24"/>
                <w:lang w:eastAsia="ja-JP"/>
              </w:rPr>
              <w:fldChar w:fldCharType="begin">
                <w:ffData>
                  <w:name w:val=""/>
                  <w:enabled/>
                  <w:calcOnExit w:val="0"/>
                  <w:checkBox>
                    <w:sizeAuto/>
                    <w:default w:val="0"/>
                  </w:checkBox>
                </w:ffData>
              </w:fldChar>
            </w:r>
            <w:r w:rsidRPr="00E73E20">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separate"/>
            </w:r>
            <w:r w:rsidRPr="00E73E20">
              <w:rPr>
                <w:rFonts w:ascii="Calibri" w:hAnsi="Calibri" w:cs="Calibri"/>
                <w:sz w:val="24"/>
                <w:szCs w:val="24"/>
                <w:lang w:eastAsia="ja-JP"/>
              </w:rPr>
              <w:fldChar w:fldCharType="end"/>
            </w:r>
          </w:p>
        </w:tc>
      </w:tr>
      <w:tr w:rsidR="003525E1" w:rsidRPr="00E73E20" w14:paraId="4AE57904" w14:textId="77777777" w:rsidTr="00194231">
        <w:tc>
          <w:tcPr>
            <w:tcW w:w="338" w:type="dxa"/>
            <w:shd w:val="clear" w:color="auto" w:fill="auto"/>
          </w:tcPr>
          <w:p w14:paraId="34F26C79"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3</w:t>
            </w:r>
          </w:p>
        </w:tc>
        <w:tc>
          <w:tcPr>
            <w:tcW w:w="9301" w:type="dxa"/>
            <w:shd w:val="clear" w:color="auto" w:fill="auto"/>
          </w:tcPr>
          <w:p w14:paraId="5338286F" w14:textId="77777777" w:rsidR="003525E1" w:rsidRPr="00443032"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 xml:space="preserve">01.01. </w:t>
            </w:r>
            <w:r w:rsidRPr="00443032">
              <w:rPr>
                <w:rFonts w:ascii="Calibri" w:hAnsi="Calibri" w:cs="Calibri"/>
                <w:bCs/>
                <w:sz w:val="24"/>
                <w:szCs w:val="24"/>
                <w:lang w:eastAsia="ja-JP"/>
              </w:rPr>
              <w:t>bis 30.04.2024 beschränkt steuerpflichtig</w:t>
            </w:r>
          </w:p>
          <w:p w14:paraId="2C74194B"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01.05. bis 18.11.2024 unbeschränkt steuerpflichtig</w:t>
            </w:r>
          </w:p>
        </w:tc>
        <w:tc>
          <w:tcPr>
            <w:tcW w:w="567" w:type="dxa"/>
            <w:shd w:val="clear" w:color="auto" w:fill="auto"/>
          </w:tcPr>
          <w:p w14:paraId="7CFB2C75" w14:textId="77777777" w:rsidR="003525E1" w:rsidRPr="00E73E20" w:rsidRDefault="003525E1" w:rsidP="00194231">
            <w:pPr>
              <w:spacing w:before="60" w:after="60"/>
              <w:jc w:val="center"/>
              <w:rPr>
                <w:rFonts w:ascii="Calibri" w:hAnsi="Calibri" w:cs="Calibri"/>
                <w:sz w:val="24"/>
                <w:szCs w:val="24"/>
                <w:lang w:eastAsia="ja-JP"/>
              </w:rPr>
            </w:pPr>
            <w:r w:rsidRPr="00E73E20">
              <w:rPr>
                <w:rFonts w:ascii="Calibri" w:hAnsi="Calibri" w:cs="Calibri"/>
                <w:sz w:val="24"/>
                <w:szCs w:val="24"/>
                <w:lang w:eastAsia="ja-JP"/>
              </w:rPr>
              <w:fldChar w:fldCharType="begin">
                <w:ffData>
                  <w:name w:val=""/>
                  <w:enabled/>
                  <w:calcOnExit w:val="0"/>
                  <w:checkBox>
                    <w:sizeAuto/>
                    <w:default w:val="0"/>
                  </w:checkBox>
                </w:ffData>
              </w:fldChar>
            </w:r>
            <w:r w:rsidRPr="00E73E20">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separate"/>
            </w:r>
            <w:r w:rsidRPr="00E73E20">
              <w:rPr>
                <w:rFonts w:ascii="Calibri" w:hAnsi="Calibri" w:cs="Calibri"/>
                <w:sz w:val="24"/>
                <w:szCs w:val="24"/>
                <w:lang w:eastAsia="ja-JP"/>
              </w:rPr>
              <w:fldChar w:fldCharType="end"/>
            </w:r>
          </w:p>
        </w:tc>
      </w:tr>
      <w:tr w:rsidR="003525E1" w:rsidRPr="00E73E20" w14:paraId="51A5AE68" w14:textId="77777777" w:rsidTr="00194231">
        <w:tc>
          <w:tcPr>
            <w:tcW w:w="338" w:type="dxa"/>
            <w:shd w:val="clear" w:color="auto" w:fill="auto"/>
          </w:tcPr>
          <w:p w14:paraId="606079AD"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4</w:t>
            </w:r>
          </w:p>
        </w:tc>
        <w:tc>
          <w:tcPr>
            <w:tcW w:w="9301" w:type="dxa"/>
            <w:shd w:val="clear" w:color="auto" w:fill="auto"/>
          </w:tcPr>
          <w:p w14:paraId="7028B8E9" w14:textId="77777777" w:rsidR="003525E1" w:rsidRPr="00443032"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 xml:space="preserve">01.01. </w:t>
            </w:r>
            <w:r w:rsidRPr="00443032">
              <w:rPr>
                <w:rFonts w:ascii="Calibri" w:hAnsi="Calibri" w:cs="Calibri"/>
                <w:bCs/>
                <w:sz w:val="24"/>
                <w:szCs w:val="24"/>
                <w:lang w:eastAsia="ja-JP"/>
              </w:rPr>
              <w:t>bis 30.04.2024 beschränkt steuerpflichtig</w:t>
            </w:r>
          </w:p>
          <w:p w14:paraId="654AC564"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01.05. bis 31.12.2024 unbeschränkt steuerpflichtig</w:t>
            </w:r>
          </w:p>
        </w:tc>
        <w:tc>
          <w:tcPr>
            <w:tcW w:w="567" w:type="dxa"/>
            <w:shd w:val="clear" w:color="auto" w:fill="auto"/>
          </w:tcPr>
          <w:p w14:paraId="00838C30" w14:textId="77777777" w:rsidR="003525E1" w:rsidRPr="00E73E20" w:rsidRDefault="003525E1" w:rsidP="00194231">
            <w:pPr>
              <w:spacing w:before="60" w:after="60"/>
              <w:jc w:val="center"/>
              <w:rPr>
                <w:rFonts w:ascii="Calibri" w:hAnsi="Calibri" w:cs="Calibri"/>
                <w:sz w:val="24"/>
                <w:szCs w:val="24"/>
                <w:lang w:eastAsia="ja-JP"/>
              </w:rPr>
            </w:pPr>
            <w:r w:rsidRPr="00E73E20">
              <w:rPr>
                <w:rFonts w:ascii="Calibri" w:hAnsi="Calibri" w:cs="Calibri"/>
                <w:sz w:val="24"/>
                <w:szCs w:val="24"/>
                <w:lang w:eastAsia="ja-JP"/>
              </w:rPr>
              <w:fldChar w:fldCharType="begin">
                <w:ffData>
                  <w:name w:val=""/>
                  <w:enabled/>
                  <w:calcOnExit w:val="0"/>
                  <w:checkBox>
                    <w:sizeAuto/>
                    <w:default w:val="0"/>
                  </w:checkBox>
                </w:ffData>
              </w:fldChar>
            </w:r>
            <w:r w:rsidRPr="00E73E20">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separate"/>
            </w:r>
            <w:r w:rsidRPr="00E73E20">
              <w:rPr>
                <w:rFonts w:ascii="Calibri" w:hAnsi="Calibri" w:cs="Calibri"/>
                <w:sz w:val="24"/>
                <w:szCs w:val="24"/>
                <w:lang w:eastAsia="ja-JP"/>
              </w:rPr>
              <w:fldChar w:fldCharType="end"/>
            </w:r>
          </w:p>
        </w:tc>
      </w:tr>
      <w:tr w:rsidR="003525E1" w:rsidRPr="00E73E20" w14:paraId="14FB2456" w14:textId="77777777" w:rsidTr="00194231">
        <w:tc>
          <w:tcPr>
            <w:tcW w:w="338" w:type="dxa"/>
            <w:shd w:val="clear" w:color="auto" w:fill="auto"/>
          </w:tcPr>
          <w:p w14:paraId="5C20A29F" w14:textId="77777777" w:rsidR="003525E1"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5</w:t>
            </w:r>
          </w:p>
        </w:tc>
        <w:tc>
          <w:tcPr>
            <w:tcW w:w="9301" w:type="dxa"/>
            <w:shd w:val="clear" w:color="auto" w:fill="auto"/>
          </w:tcPr>
          <w:p w14:paraId="6B0BA711" w14:textId="77777777" w:rsidR="003525E1" w:rsidRPr="00443032"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 xml:space="preserve">01.01. </w:t>
            </w:r>
            <w:r w:rsidRPr="00443032">
              <w:rPr>
                <w:rFonts w:ascii="Calibri" w:hAnsi="Calibri" w:cs="Calibri"/>
                <w:bCs/>
                <w:sz w:val="24"/>
                <w:szCs w:val="24"/>
                <w:lang w:eastAsia="ja-JP"/>
              </w:rPr>
              <w:t xml:space="preserve">bis 30.04.2024 </w:t>
            </w:r>
            <w:r>
              <w:rPr>
                <w:rFonts w:ascii="Calibri" w:hAnsi="Calibri" w:cs="Calibri"/>
                <w:bCs/>
                <w:sz w:val="24"/>
                <w:szCs w:val="24"/>
                <w:lang w:eastAsia="ja-JP"/>
              </w:rPr>
              <w:t>nicht</w:t>
            </w:r>
            <w:r w:rsidRPr="00443032">
              <w:rPr>
                <w:rFonts w:ascii="Calibri" w:hAnsi="Calibri" w:cs="Calibri"/>
                <w:bCs/>
                <w:sz w:val="24"/>
                <w:szCs w:val="24"/>
                <w:lang w:eastAsia="ja-JP"/>
              </w:rPr>
              <w:t xml:space="preserve"> steuerpflichtig</w:t>
            </w:r>
          </w:p>
          <w:p w14:paraId="39153A4D" w14:textId="77777777" w:rsidR="003525E1"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01.05. bis 18.11.2024 unbeschränkt steuerpflichtig</w:t>
            </w:r>
          </w:p>
          <w:p w14:paraId="7E6A7103" w14:textId="77777777" w:rsidR="003525E1"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19.11. bis 31.12.2024 nicht steuerpflichtig</w:t>
            </w:r>
          </w:p>
        </w:tc>
        <w:tc>
          <w:tcPr>
            <w:tcW w:w="567" w:type="dxa"/>
            <w:shd w:val="clear" w:color="auto" w:fill="auto"/>
          </w:tcPr>
          <w:p w14:paraId="547E8683" w14:textId="16D80F62" w:rsidR="003525E1" w:rsidRPr="00E73E20" w:rsidRDefault="00953E3B" w:rsidP="00194231">
            <w:pPr>
              <w:spacing w:before="60" w:after="60"/>
              <w:jc w:val="center"/>
              <w:rPr>
                <w:rFonts w:ascii="Calibri" w:hAnsi="Calibri" w:cs="Calibri"/>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bl>
    <w:p w14:paraId="01ADBB6E" w14:textId="77777777" w:rsidR="003525E1" w:rsidRPr="00896524" w:rsidRDefault="003525E1" w:rsidP="003525E1">
      <w:pPr>
        <w:pStyle w:val="Listenabsatz"/>
        <w:numPr>
          <w:ilvl w:val="0"/>
          <w:numId w:val="69"/>
        </w:numPr>
        <w:spacing w:before="120" w:after="120"/>
        <w:ind w:left="284" w:hanging="284"/>
        <w:contextualSpacing w:val="0"/>
        <w:jc w:val="both"/>
        <w:rPr>
          <w:rFonts w:ascii="Calibri" w:hAnsi="Calibri" w:cs="Calibri"/>
          <w:b/>
          <w:bCs/>
          <w:color w:val="FF0000"/>
          <w:sz w:val="24"/>
          <w:szCs w:val="24"/>
        </w:rPr>
      </w:pPr>
    </w:p>
    <w:p w14:paraId="00FC29AE" w14:textId="77777777" w:rsidR="003525E1" w:rsidRDefault="003525E1" w:rsidP="003525E1">
      <w:pPr>
        <w:spacing w:before="120" w:after="240"/>
        <w:jc w:val="both"/>
        <w:rPr>
          <w:rFonts w:ascii="Calibri" w:hAnsi="Calibri" w:cs="Calibri"/>
          <w:sz w:val="24"/>
          <w:szCs w:val="24"/>
        </w:rPr>
      </w:pPr>
      <w:r>
        <w:rPr>
          <w:rFonts w:ascii="Calibri" w:hAnsi="Calibri" w:cs="Calibri"/>
          <w:sz w:val="24"/>
          <w:szCs w:val="24"/>
        </w:rPr>
        <w:t>Jürgen Staedtwedel vertreibt als Einzelunternehmer Büroartikel. Aus seiner Buchführung entnehmen Sie die folgenden Angaben:</w:t>
      </w:r>
    </w:p>
    <w:tbl>
      <w:tblPr>
        <w:tblStyle w:val="Tabellenraster"/>
        <w:tblW w:w="0" w:type="auto"/>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5382"/>
        <w:gridCol w:w="1606"/>
      </w:tblGrid>
      <w:tr w:rsidR="003525E1" w14:paraId="1B5A9108" w14:textId="77777777" w:rsidTr="00194231">
        <w:tc>
          <w:tcPr>
            <w:tcW w:w="5382" w:type="dxa"/>
          </w:tcPr>
          <w:p w14:paraId="64D7ACF6" w14:textId="77777777" w:rsidR="003525E1" w:rsidRDefault="003525E1" w:rsidP="00194231">
            <w:pPr>
              <w:spacing w:before="60" w:after="60"/>
              <w:jc w:val="both"/>
              <w:rPr>
                <w:rFonts w:ascii="Calibri" w:hAnsi="Calibri" w:cs="Calibri"/>
                <w:sz w:val="24"/>
                <w:szCs w:val="24"/>
              </w:rPr>
            </w:pPr>
            <w:r>
              <w:rPr>
                <w:rFonts w:ascii="Calibri" w:hAnsi="Calibri" w:cs="Calibri"/>
                <w:sz w:val="24"/>
                <w:szCs w:val="24"/>
              </w:rPr>
              <w:t>Anlagevermögen 31.12.2024</w:t>
            </w:r>
          </w:p>
        </w:tc>
        <w:tc>
          <w:tcPr>
            <w:tcW w:w="1606" w:type="dxa"/>
          </w:tcPr>
          <w:p w14:paraId="41134568" w14:textId="77777777" w:rsidR="003525E1" w:rsidRDefault="003525E1" w:rsidP="00194231">
            <w:pPr>
              <w:spacing w:before="60" w:after="60"/>
              <w:jc w:val="right"/>
              <w:rPr>
                <w:rFonts w:ascii="Calibri" w:hAnsi="Calibri" w:cs="Calibri"/>
                <w:sz w:val="24"/>
                <w:szCs w:val="24"/>
              </w:rPr>
            </w:pPr>
            <w:r>
              <w:rPr>
                <w:rFonts w:ascii="Calibri" w:hAnsi="Calibri" w:cs="Calibri"/>
                <w:sz w:val="24"/>
                <w:szCs w:val="24"/>
              </w:rPr>
              <w:t>780.000,00 €</w:t>
            </w:r>
          </w:p>
        </w:tc>
      </w:tr>
      <w:tr w:rsidR="003525E1" w14:paraId="5CC3931C" w14:textId="77777777" w:rsidTr="00194231">
        <w:tc>
          <w:tcPr>
            <w:tcW w:w="5382" w:type="dxa"/>
          </w:tcPr>
          <w:p w14:paraId="7C7AA91C" w14:textId="77777777" w:rsidR="003525E1" w:rsidRDefault="003525E1" w:rsidP="00194231">
            <w:pPr>
              <w:spacing w:before="60" w:after="60"/>
              <w:jc w:val="both"/>
              <w:rPr>
                <w:rFonts w:ascii="Calibri" w:hAnsi="Calibri" w:cs="Calibri"/>
                <w:sz w:val="24"/>
                <w:szCs w:val="24"/>
              </w:rPr>
            </w:pPr>
            <w:r>
              <w:rPr>
                <w:rFonts w:ascii="Calibri" w:hAnsi="Calibri" w:cs="Calibri"/>
                <w:sz w:val="24"/>
                <w:szCs w:val="24"/>
              </w:rPr>
              <w:t>Umlaufvermögen 31.12.2024</w:t>
            </w:r>
          </w:p>
        </w:tc>
        <w:tc>
          <w:tcPr>
            <w:tcW w:w="1606" w:type="dxa"/>
          </w:tcPr>
          <w:p w14:paraId="08B682C6" w14:textId="77777777" w:rsidR="003525E1" w:rsidRDefault="003525E1" w:rsidP="00194231">
            <w:pPr>
              <w:spacing w:before="60" w:after="60"/>
              <w:jc w:val="right"/>
              <w:rPr>
                <w:rFonts w:ascii="Calibri" w:hAnsi="Calibri" w:cs="Calibri"/>
                <w:sz w:val="24"/>
                <w:szCs w:val="24"/>
              </w:rPr>
            </w:pPr>
            <w:r>
              <w:rPr>
                <w:rFonts w:ascii="Calibri" w:hAnsi="Calibri" w:cs="Calibri"/>
                <w:sz w:val="24"/>
                <w:szCs w:val="24"/>
              </w:rPr>
              <w:t>430.000,00 €</w:t>
            </w:r>
          </w:p>
        </w:tc>
      </w:tr>
      <w:tr w:rsidR="003525E1" w14:paraId="3186299A" w14:textId="77777777" w:rsidTr="00194231">
        <w:tc>
          <w:tcPr>
            <w:tcW w:w="5382" w:type="dxa"/>
          </w:tcPr>
          <w:p w14:paraId="55EF8751" w14:textId="77777777" w:rsidR="003525E1" w:rsidRDefault="003525E1" w:rsidP="00194231">
            <w:pPr>
              <w:spacing w:before="60" w:after="60"/>
              <w:jc w:val="both"/>
              <w:rPr>
                <w:rFonts w:ascii="Calibri" w:hAnsi="Calibri" w:cs="Calibri"/>
                <w:sz w:val="24"/>
                <w:szCs w:val="24"/>
              </w:rPr>
            </w:pPr>
            <w:r>
              <w:rPr>
                <w:rFonts w:ascii="Calibri" w:hAnsi="Calibri" w:cs="Calibri"/>
                <w:sz w:val="24"/>
                <w:szCs w:val="24"/>
              </w:rPr>
              <w:t>Fremdkapital 31.12.2024</w:t>
            </w:r>
          </w:p>
        </w:tc>
        <w:tc>
          <w:tcPr>
            <w:tcW w:w="1606" w:type="dxa"/>
          </w:tcPr>
          <w:p w14:paraId="612708B6" w14:textId="77777777" w:rsidR="003525E1" w:rsidRDefault="003525E1" w:rsidP="00194231">
            <w:pPr>
              <w:spacing w:before="60" w:after="60"/>
              <w:jc w:val="right"/>
              <w:rPr>
                <w:rFonts w:ascii="Calibri" w:hAnsi="Calibri" w:cs="Calibri"/>
                <w:sz w:val="24"/>
                <w:szCs w:val="24"/>
              </w:rPr>
            </w:pPr>
            <w:r>
              <w:rPr>
                <w:rFonts w:ascii="Calibri" w:hAnsi="Calibri" w:cs="Calibri"/>
                <w:sz w:val="24"/>
                <w:szCs w:val="24"/>
              </w:rPr>
              <w:t>785.000,00 €</w:t>
            </w:r>
          </w:p>
        </w:tc>
      </w:tr>
      <w:tr w:rsidR="003525E1" w14:paraId="57CA766E" w14:textId="77777777" w:rsidTr="00194231">
        <w:tc>
          <w:tcPr>
            <w:tcW w:w="5382" w:type="dxa"/>
          </w:tcPr>
          <w:p w14:paraId="02F6B99D" w14:textId="77777777" w:rsidR="003525E1" w:rsidRDefault="003525E1" w:rsidP="00194231">
            <w:pPr>
              <w:spacing w:before="60" w:after="60"/>
              <w:jc w:val="both"/>
              <w:rPr>
                <w:rFonts w:ascii="Calibri" w:hAnsi="Calibri" w:cs="Calibri"/>
                <w:sz w:val="24"/>
                <w:szCs w:val="24"/>
              </w:rPr>
            </w:pPr>
            <w:r>
              <w:rPr>
                <w:rFonts w:ascii="Calibri" w:hAnsi="Calibri" w:cs="Calibri"/>
                <w:sz w:val="24"/>
                <w:szCs w:val="24"/>
              </w:rPr>
              <w:t>Privateinlagen 01.04.2024</w:t>
            </w:r>
          </w:p>
        </w:tc>
        <w:tc>
          <w:tcPr>
            <w:tcW w:w="1606" w:type="dxa"/>
          </w:tcPr>
          <w:p w14:paraId="4E3B6625" w14:textId="77777777" w:rsidR="003525E1" w:rsidRDefault="003525E1" w:rsidP="00194231">
            <w:pPr>
              <w:spacing w:before="60" w:after="60"/>
              <w:jc w:val="right"/>
              <w:rPr>
                <w:rFonts w:ascii="Calibri" w:hAnsi="Calibri" w:cs="Calibri"/>
                <w:sz w:val="24"/>
                <w:szCs w:val="24"/>
              </w:rPr>
            </w:pPr>
            <w:r>
              <w:rPr>
                <w:rFonts w:ascii="Calibri" w:hAnsi="Calibri" w:cs="Calibri"/>
                <w:sz w:val="24"/>
                <w:szCs w:val="24"/>
              </w:rPr>
              <w:t>45.000,00 €</w:t>
            </w:r>
          </w:p>
        </w:tc>
      </w:tr>
      <w:tr w:rsidR="003525E1" w14:paraId="647FE0F4" w14:textId="77777777" w:rsidTr="00194231">
        <w:tc>
          <w:tcPr>
            <w:tcW w:w="5382" w:type="dxa"/>
          </w:tcPr>
          <w:p w14:paraId="0D2E3467" w14:textId="77777777" w:rsidR="003525E1" w:rsidRDefault="003525E1" w:rsidP="00194231">
            <w:pPr>
              <w:spacing w:before="60" w:after="60"/>
              <w:jc w:val="both"/>
              <w:rPr>
                <w:rFonts w:ascii="Calibri" w:hAnsi="Calibri" w:cs="Calibri"/>
                <w:sz w:val="24"/>
                <w:szCs w:val="24"/>
              </w:rPr>
            </w:pPr>
            <w:r>
              <w:rPr>
                <w:rFonts w:ascii="Calibri" w:hAnsi="Calibri" w:cs="Calibri"/>
                <w:sz w:val="24"/>
                <w:szCs w:val="24"/>
              </w:rPr>
              <w:t>Privatentnahmen (monatlich je)</w:t>
            </w:r>
          </w:p>
        </w:tc>
        <w:tc>
          <w:tcPr>
            <w:tcW w:w="1606" w:type="dxa"/>
          </w:tcPr>
          <w:p w14:paraId="409D101C" w14:textId="77777777" w:rsidR="003525E1" w:rsidRDefault="003525E1" w:rsidP="00194231">
            <w:pPr>
              <w:spacing w:before="60" w:after="60"/>
              <w:jc w:val="right"/>
              <w:rPr>
                <w:rFonts w:ascii="Calibri" w:hAnsi="Calibri" w:cs="Calibri"/>
                <w:sz w:val="24"/>
                <w:szCs w:val="24"/>
              </w:rPr>
            </w:pPr>
            <w:r>
              <w:rPr>
                <w:rFonts w:ascii="Calibri" w:hAnsi="Calibri" w:cs="Calibri"/>
                <w:sz w:val="24"/>
                <w:szCs w:val="24"/>
              </w:rPr>
              <w:t>6.800,00 €</w:t>
            </w:r>
          </w:p>
        </w:tc>
      </w:tr>
      <w:tr w:rsidR="003525E1" w14:paraId="04B48D0C" w14:textId="77777777" w:rsidTr="00194231">
        <w:tc>
          <w:tcPr>
            <w:tcW w:w="5382" w:type="dxa"/>
          </w:tcPr>
          <w:p w14:paraId="18E5E83B" w14:textId="77777777" w:rsidR="003525E1" w:rsidRDefault="003525E1" w:rsidP="00194231">
            <w:pPr>
              <w:spacing w:before="60" w:after="60"/>
              <w:jc w:val="both"/>
              <w:rPr>
                <w:rFonts w:ascii="Calibri" w:hAnsi="Calibri" w:cs="Calibri"/>
                <w:sz w:val="24"/>
                <w:szCs w:val="24"/>
              </w:rPr>
            </w:pPr>
            <w:r>
              <w:rPr>
                <w:rFonts w:ascii="Calibri" w:hAnsi="Calibri" w:cs="Calibri"/>
                <w:sz w:val="24"/>
                <w:szCs w:val="24"/>
              </w:rPr>
              <w:t>Eigenkapital 31.12.2023</w:t>
            </w:r>
          </w:p>
        </w:tc>
        <w:tc>
          <w:tcPr>
            <w:tcW w:w="1606" w:type="dxa"/>
          </w:tcPr>
          <w:p w14:paraId="470ACF03" w14:textId="77777777" w:rsidR="003525E1" w:rsidRDefault="003525E1" w:rsidP="00194231">
            <w:pPr>
              <w:spacing w:before="60" w:after="60"/>
              <w:jc w:val="right"/>
              <w:rPr>
                <w:rFonts w:ascii="Calibri" w:hAnsi="Calibri" w:cs="Calibri"/>
                <w:sz w:val="24"/>
                <w:szCs w:val="24"/>
              </w:rPr>
            </w:pPr>
            <w:r>
              <w:rPr>
                <w:rFonts w:ascii="Calibri" w:hAnsi="Calibri" w:cs="Calibri"/>
                <w:sz w:val="24"/>
                <w:szCs w:val="24"/>
              </w:rPr>
              <w:t>275.000,00 €</w:t>
            </w:r>
          </w:p>
        </w:tc>
      </w:tr>
    </w:tbl>
    <w:p w14:paraId="1D93A881" w14:textId="77777777" w:rsidR="003525E1" w:rsidRDefault="003525E1" w:rsidP="003525E1">
      <w:pPr>
        <w:spacing w:before="240" w:after="120"/>
        <w:jc w:val="both"/>
        <w:rPr>
          <w:rFonts w:ascii="Calibri" w:hAnsi="Calibri" w:cs="Calibri"/>
          <w:sz w:val="24"/>
          <w:szCs w:val="24"/>
        </w:rPr>
      </w:pPr>
      <w:r>
        <w:rPr>
          <w:rFonts w:ascii="Calibri" w:hAnsi="Calibri" w:cs="Calibri"/>
          <w:sz w:val="24"/>
          <w:szCs w:val="24"/>
        </w:rPr>
        <w:t>Ermitteln Sie den Gewinn des Jahres 2024 durch Betriebsvermögensvergleich.</w:t>
      </w:r>
    </w:p>
    <w:p w14:paraId="44B4179B" w14:textId="77777777" w:rsidR="003525E1" w:rsidRDefault="003525E1" w:rsidP="003525E1">
      <w:pPr>
        <w:spacing w:after="160" w:line="278" w:lineRule="auto"/>
        <w:rPr>
          <w:rFonts w:ascii="Calibri" w:hAnsi="Calibri" w:cs="Calibri"/>
          <w:b/>
          <w:bCs/>
          <w:color w:val="FF0000"/>
          <w:sz w:val="24"/>
          <w:szCs w:val="24"/>
        </w:rPr>
      </w:pPr>
      <w:r>
        <w:rPr>
          <w:rFonts w:ascii="Calibri" w:hAnsi="Calibri" w:cs="Calibri"/>
          <w:b/>
          <w:bCs/>
          <w:color w:val="FF0000"/>
          <w:sz w:val="24"/>
          <w:szCs w:val="24"/>
        </w:rPr>
        <w:br w:type="page"/>
      </w:r>
    </w:p>
    <w:p w14:paraId="4BFA7EBB" w14:textId="77777777" w:rsidR="003525E1" w:rsidRPr="00896524" w:rsidRDefault="003525E1" w:rsidP="003525E1">
      <w:pPr>
        <w:pStyle w:val="Listenabsatz"/>
        <w:numPr>
          <w:ilvl w:val="0"/>
          <w:numId w:val="69"/>
        </w:numPr>
        <w:spacing w:before="120" w:after="120"/>
        <w:ind w:left="284" w:hanging="284"/>
        <w:contextualSpacing w:val="0"/>
        <w:jc w:val="both"/>
        <w:rPr>
          <w:rFonts w:ascii="Calibri" w:hAnsi="Calibri" w:cs="Calibri"/>
          <w:b/>
          <w:bCs/>
          <w:color w:val="FF0000"/>
          <w:sz w:val="24"/>
          <w:szCs w:val="24"/>
        </w:rPr>
      </w:pPr>
    </w:p>
    <w:p w14:paraId="63DCBB93" w14:textId="77777777" w:rsidR="003525E1" w:rsidRDefault="003525E1" w:rsidP="003525E1">
      <w:pPr>
        <w:spacing w:before="120" w:after="240"/>
        <w:jc w:val="both"/>
        <w:rPr>
          <w:rFonts w:ascii="Calibri" w:hAnsi="Calibri" w:cs="Calibri"/>
          <w:i/>
          <w:sz w:val="24"/>
          <w:szCs w:val="24"/>
        </w:rPr>
      </w:pPr>
      <w:r>
        <w:rPr>
          <w:rFonts w:ascii="Calibri" w:hAnsi="Calibri" w:cs="Calibri"/>
          <w:sz w:val="24"/>
          <w:szCs w:val="24"/>
        </w:rPr>
        <w:t>Carmen de Montis betreibt ein Fitness-Studio für Frauen, zu den Kunden zählen neben Privatpersonen auch Unternehmen. Aus den Jahresabschlüssen 2023 und 2024 sind folgende Angaben ersichtlich:</w:t>
      </w:r>
    </w:p>
    <w:p w14:paraId="2614E8F8" w14:textId="77777777" w:rsidR="003525E1" w:rsidRDefault="003525E1" w:rsidP="003525E1">
      <w:pPr>
        <w:ind w:left="284"/>
        <w:rPr>
          <w:rFonts w:ascii="Calibri" w:hAnsi="Calibri" w:cs="Calibri"/>
          <w:sz w:val="24"/>
          <w:szCs w:val="24"/>
        </w:rPr>
      </w:pPr>
      <w:r w:rsidRPr="00C94B61">
        <w:rPr>
          <w:rFonts w:ascii="Calibri" w:hAnsi="Calibri" w:cs="Calibri"/>
          <w:noProof/>
          <w:sz w:val="24"/>
          <w:szCs w:val="24"/>
        </w:rPr>
        <w:drawing>
          <wp:inline distT="0" distB="0" distL="0" distR="0" wp14:anchorId="7B6E61FA" wp14:editId="54B1BE10">
            <wp:extent cx="4639322" cy="2010056"/>
            <wp:effectExtent l="0" t="0" r="0" b="9525"/>
            <wp:docPr id="1688840709" name="Grafik 1688840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4639322" cy="2010056"/>
                    </a:xfrm>
                    <a:prstGeom prst="rect">
                      <a:avLst/>
                    </a:prstGeom>
                  </pic:spPr>
                </pic:pic>
              </a:graphicData>
            </a:graphic>
          </wp:inline>
        </w:drawing>
      </w:r>
    </w:p>
    <w:p w14:paraId="0B3A4185" w14:textId="77777777" w:rsidR="003525E1" w:rsidRDefault="003525E1" w:rsidP="003525E1">
      <w:pPr>
        <w:spacing w:before="120" w:after="120"/>
        <w:jc w:val="both"/>
        <w:rPr>
          <w:rFonts w:ascii="Calibri" w:hAnsi="Calibri" w:cs="Calibri"/>
          <w:sz w:val="24"/>
          <w:szCs w:val="24"/>
        </w:rPr>
      </w:pPr>
      <w:r>
        <w:rPr>
          <w:rFonts w:ascii="Calibri" w:hAnsi="Calibri" w:cs="Calibri"/>
          <w:sz w:val="24"/>
          <w:szCs w:val="24"/>
        </w:rPr>
        <w:t>Frau de Montis gibt an, dass sie 2024 aus einer Erbschaft 24.000,00 € auf das betriebliche Bankkonto eingezahlt hat. Monatlich hat sie sich für private Zwecke monatlich 4.500,00 € auszahlen lassen.</w:t>
      </w:r>
    </w:p>
    <w:p w14:paraId="54F05379" w14:textId="77777777" w:rsidR="003525E1" w:rsidRDefault="003525E1" w:rsidP="003525E1">
      <w:pPr>
        <w:spacing w:before="120" w:after="120"/>
        <w:jc w:val="both"/>
        <w:rPr>
          <w:rFonts w:ascii="Calibri" w:hAnsi="Calibri" w:cs="Calibri"/>
          <w:sz w:val="24"/>
          <w:szCs w:val="24"/>
        </w:rPr>
      </w:pPr>
      <w:r>
        <w:rPr>
          <w:rFonts w:ascii="Calibri" w:hAnsi="Calibri" w:cs="Calibri"/>
          <w:sz w:val="24"/>
          <w:szCs w:val="24"/>
        </w:rPr>
        <w:t>Ermitteln Sie den Gewinn des Jahres 2024 durch Betriebsvermögensvergleich.</w:t>
      </w:r>
    </w:p>
    <w:p w14:paraId="22BF1FBA" w14:textId="77777777" w:rsidR="003525E1" w:rsidRDefault="003525E1" w:rsidP="003525E1">
      <w:pPr>
        <w:pStyle w:val="Listenabsatz"/>
        <w:numPr>
          <w:ilvl w:val="0"/>
          <w:numId w:val="69"/>
        </w:numPr>
        <w:spacing w:before="120" w:after="120"/>
        <w:ind w:left="284" w:hanging="284"/>
        <w:contextualSpacing w:val="0"/>
        <w:jc w:val="both"/>
        <w:rPr>
          <w:rFonts w:ascii="Calibri" w:hAnsi="Calibri" w:cs="Calibri"/>
          <w:b/>
          <w:bCs/>
          <w:color w:val="FF0000"/>
          <w:sz w:val="24"/>
          <w:szCs w:val="24"/>
        </w:rPr>
      </w:pPr>
    </w:p>
    <w:p w14:paraId="1930E316" w14:textId="77777777" w:rsidR="003525E1" w:rsidRDefault="003525E1" w:rsidP="003525E1">
      <w:pPr>
        <w:spacing w:before="120" w:after="240"/>
        <w:jc w:val="both"/>
        <w:rPr>
          <w:rFonts w:ascii="Calibri" w:hAnsi="Calibri" w:cs="Calibri"/>
          <w:sz w:val="24"/>
          <w:szCs w:val="24"/>
        </w:rPr>
      </w:pPr>
      <w:r>
        <w:rPr>
          <w:rFonts w:ascii="Calibri" w:hAnsi="Calibri" w:cs="Calibri"/>
          <w:sz w:val="24"/>
          <w:szCs w:val="24"/>
        </w:rPr>
        <w:t>Entscheiden Sie, ob ein Antrag auf fiktive unbeschränkte Steuerpflicht zulässig ist, wenn die folgenden Personen nicht in Deutschland wohnen und dort auch keinen gewöhnlichen Aufenthalt haben.</w:t>
      </w:r>
    </w:p>
    <w:tbl>
      <w:tblPr>
        <w:tblW w:w="10206" w:type="dxa"/>
        <w:tblLook w:val="04A0" w:firstRow="1" w:lastRow="0" w:firstColumn="1" w:lastColumn="0" w:noHBand="0" w:noVBand="1"/>
      </w:tblPr>
      <w:tblGrid>
        <w:gridCol w:w="338"/>
        <w:gridCol w:w="9301"/>
        <w:gridCol w:w="567"/>
      </w:tblGrid>
      <w:tr w:rsidR="003525E1" w:rsidRPr="00E73E20" w14:paraId="402444B3" w14:textId="77777777" w:rsidTr="00194231">
        <w:tc>
          <w:tcPr>
            <w:tcW w:w="338" w:type="dxa"/>
            <w:shd w:val="clear" w:color="auto" w:fill="auto"/>
          </w:tcPr>
          <w:p w14:paraId="03848588"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1</w:t>
            </w:r>
          </w:p>
        </w:tc>
        <w:tc>
          <w:tcPr>
            <w:tcW w:w="9301" w:type="dxa"/>
            <w:shd w:val="clear" w:color="auto" w:fill="auto"/>
          </w:tcPr>
          <w:p w14:paraId="0E037146" w14:textId="77777777" w:rsidR="003525E1" w:rsidRPr="00443032"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Eine in Zürich (Schweiz) wohnende Ehefrau, deren Ehemann in Freiburg wohnt.</w:t>
            </w:r>
          </w:p>
        </w:tc>
        <w:tc>
          <w:tcPr>
            <w:tcW w:w="567" w:type="dxa"/>
            <w:shd w:val="clear" w:color="auto" w:fill="auto"/>
          </w:tcPr>
          <w:p w14:paraId="351D4D1E" w14:textId="77777777" w:rsidR="003525E1" w:rsidRPr="00E73E20" w:rsidRDefault="003525E1" w:rsidP="00194231">
            <w:pPr>
              <w:spacing w:before="60" w:after="60"/>
              <w:jc w:val="center"/>
              <w:rPr>
                <w:rFonts w:ascii="Calibri" w:hAnsi="Calibri" w:cs="Calibri"/>
                <w:bCs/>
                <w:sz w:val="24"/>
                <w:szCs w:val="24"/>
                <w:lang w:eastAsia="ja-JP"/>
              </w:rPr>
            </w:pPr>
            <w:r w:rsidRPr="00E73E20">
              <w:rPr>
                <w:rFonts w:ascii="Calibri" w:hAnsi="Calibri" w:cs="Calibri"/>
                <w:sz w:val="24"/>
                <w:szCs w:val="24"/>
                <w:lang w:eastAsia="ja-JP"/>
              </w:rPr>
              <w:fldChar w:fldCharType="begin">
                <w:ffData>
                  <w:name w:val=""/>
                  <w:enabled/>
                  <w:calcOnExit w:val="0"/>
                  <w:checkBox>
                    <w:sizeAuto/>
                    <w:default w:val="0"/>
                  </w:checkBox>
                </w:ffData>
              </w:fldChar>
            </w:r>
            <w:r w:rsidRPr="00E73E20">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separate"/>
            </w:r>
            <w:r w:rsidRPr="00E73E20">
              <w:rPr>
                <w:rFonts w:ascii="Calibri" w:hAnsi="Calibri" w:cs="Calibri"/>
                <w:sz w:val="24"/>
                <w:szCs w:val="24"/>
                <w:lang w:eastAsia="ja-JP"/>
              </w:rPr>
              <w:fldChar w:fldCharType="end"/>
            </w:r>
          </w:p>
        </w:tc>
      </w:tr>
      <w:tr w:rsidR="003525E1" w:rsidRPr="00E73E20" w14:paraId="67ABB2CB" w14:textId="77777777" w:rsidTr="00194231">
        <w:tc>
          <w:tcPr>
            <w:tcW w:w="338" w:type="dxa"/>
            <w:shd w:val="clear" w:color="auto" w:fill="auto"/>
          </w:tcPr>
          <w:p w14:paraId="4A6C67D6"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2</w:t>
            </w:r>
          </w:p>
        </w:tc>
        <w:tc>
          <w:tcPr>
            <w:tcW w:w="9301" w:type="dxa"/>
            <w:shd w:val="clear" w:color="auto" w:fill="auto"/>
          </w:tcPr>
          <w:p w14:paraId="3BD84A4B"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Ein in Rotterdam (Niederlande) wohnender Ehemann, dessen Ehefrau ebenfalls in Rotterdam wohnt, zulässigerweise aber einen Antrag nach § 1 Abs. 3 EStG gestellt hat.</w:t>
            </w:r>
          </w:p>
        </w:tc>
        <w:tc>
          <w:tcPr>
            <w:tcW w:w="567" w:type="dxa"/>
            <w:shd w:val="clear" w:color="auto" w:fill="auto"/>
          </w:tcPr>
          <w:p w14:paraId="73A6F902" w14:textId="21622269" w:rsidR="003525E1" w:rsidRPr="00E73E20" w:rsidRDefault="00953E3B" w:rsidP="00194231">
            <w:pPr>
              <w:spacing w:before="60" w:after="60"/>
              <w:jc w:val="center"/>
              <w:rPr>
                <w:rFonts w:ascii="Calibri" w:hAnsi="Calibri" w:cs="Calibri"/>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r w:rsidR="003525E1" w:rsidRPr="00E73E20" w14:paraId="2BB6C3AB" w14:textId="77777777" w:rsidTr="00194231">
        <w:tc>
          <w:tcPr>
            <w:tcW w:w="338" w:type="dxa"/>
            <w:shd w:val="clear" w:color="auto" w:fill="auto"/>
          </w:tcPr>
          <w:p w14:paraId="40F6F355"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3</w:t>
            </w:r>
          </w:p>
        </w:tc>
        <w:tc>
          <w:tcPr>
            <w:tcW w:w="9301" w:type="dxa"/>
            <w:shd w:val="clear" w:color="auto" w:fill="auto"/>
          </w:tcPr>
          <w:p w14:paraId="5CE1D8B2"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Eine in Trondheim (Norwegen) wohnende Freundin, deren Freund seit 2 Jahren in Hamburg lebt und arbeitet.</w:t>
            </w:r>
          </w:p>
        </w:tc>
        <w:tc>
          <w:tcPr>
            <w:tcW w:w="567" w:type="dxa"/>
            <w:shd w:val="clear" w:color="auto" w:fill="auto"/>
          </w:tcPr>
          <w:p w14:paraId="5F43162E" w14:textId="77777777" w:rsidR="003525E1" w:rsidRPr="00E73E20" w:rsidRDefault="003525E1" w:rsidP="00194231">
            <w:pPr>
              <w:spacing w:before="60" w:after="60"/>
              <w:jc w:val="center"/>
              <w:rPr>
                <w:rFonts w:ascii="Calibri" w:hAnsi="Calibri" w:cs="Calibri"/>
                <w:sz w:val="24"/>
                <w:szCs w:val="24"/>
                <w:lang w:eastAsia="ja-JP"/>
              </w:rPr>
            </w:pPr>
            <w:r w:rsidRPr="00E73E20">
              <w:rPr>
                <w:rFonts w:ascii="Calibri" w:hAnsi="Calibri" w:cs="Calibri"/>
                <w:sz w:val="24"/>
                <w:szCs w:val="24"/>
                <w:lang w:eastAsia="ja-JP"/>
              </w:rPr>
              <w:fldChar w:fldCharType="begin">
                <w:ffData>
                  <w:name w:val=""/>
                  <w:enabled/>
                  <w:calcOnExit w:val="0"/>
                  <w:checkBox>
                    <w:sizeAuto/>
                    <w:default w:val="0"/>
                  </w:checkBox>
                </w:ffData>
              </w:fldChar>
            </w:r>
            <w:r w:rsidRPr="00E73E20">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separate"/>
            </w:r>
            <w:r w:rsidRPr="00E73E20">
              <w:rPr>
                <w:rFonts w:ascii="Calibri" w:hAnsi="Calibri" w:cs="Calibri"/>
                <w:sz w:val="24"/>
                <w:szCs w:val="24"/>
                <w:lang w:eastAsia="ja-JP"/>
              </w:rPr>
              <w:fldChar w:fldCharType="end"/>
            </w:r>
          </w:p>
        </w:tc>
      </w:tr>
      <w:tr w:rsidR="003525E1" w:rsidRPr="00E73E20" w14:paraId="5C30E4F0" w14:textId="77777777" w:rsidTr="00194231">
        <w:tc>
          <w:tcPr>
            <w:tcW w:w="338" w:type="dxa"/>
            <w:shd w:val="clear" w:color="auto" w:fill="auto"/>
          </w:tcPr>
          <w:p w14:paraId="1D7D529C" w14:textId="77777777" w:rsidR="003525E1" w:rsidRPr="00E73E20"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4</w:t>
            </w:r>
          </w:p>
        </w:tc>
        <w:tc>
          <w:tcPr>
            <w:tcW w:w="9301" w:type="dxa"/>
            <w:shd w:val="clear" w:color="auto" w:fill="auto"/>
          </w:tcPr>
          <w:p w14:paraId="6BD6FC31" w14:textId="77777777" w:rsidR="003525E1" w:rsidRPr="00E73E20"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Eine in Trondheim (Norwegen) wohnende Ehefrau, deren Ehemann seit 2 Jahren in Hamburg lebt und arbeitet.</w:t>
            </w:r>
          </w:p>
        </w:tc>
        <w:tc>
          <w:tcPr>
            <w:tcW w:w="567" w:type="dxa"/>
            <w:shd w:val="clear" w:color="auto" w:fill="auto"/>
          </w:tcPr>
          <w:p w14:paraId="3195D59E" w14:textId="3F1F640D" w:rsidR="003525E1" w:rsidRPr="00E73E20" w:rsidRDefault="00953E3B" w:rsidP="00194231">
            <w:pPr>
              <w:spacing w:before="60" w:after="60"/>
              <w:jc w:val="center"/>
              <w:rPr>
                <w:rFonts w:ascii="Calibri" w:hAnsi="Calibri" w:cs="Calibri"/>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r w:rsidR="003525E1" w:rsidRPr="00E73E20" w14:paraId="4C2D6F43" w14:textId="77777777" w:rsidTr="00194231">
        <w:tc>
          <w:tcPr>
            <w:tcW w:w="338" w:type="dxa"/>
            <w:shd w:val="clear" w:color="auto" w:fill="auto"/>
          </w:tcPr>
          <w:p w14:paraId="5ACBC385" w14:textId="77777777" w:rsidR="003525E1"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5</w:t>
            </w:r>
          </w:p>
        </w:tc>
        <w:tc>
          <w:tcPr>
            <w:tcW w:w="9301" w:type="dxa"/>
            <w:shd w:val="clear" w:color="auto" w:fill="auto"/>
          </w:tcPr>
          <w:p w14:paraId="5618BA94" w14:textId="77777777" w:rsidR="003525E1"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Eine in Brest (Weißrussland) lebende Ehefrau, deren Ehemann zulässigerweise einen Antrag nach § 1 Abs. 3 EStG gestellt hat.</w:t>
            </w:r>
          </w:p>
        </w:tc>
        <w:tc>
          <w:tcPr>
            <w:tcW w:w="567" w:type="dxa"/>
            <w:shd w:val="clear" w:color="auto" w:fill="auto"/>
          </w:tcPr>
          <w:p w14:paraId="0DBAA3E0" w14:textId="77777777" w:rsidR="003525E1" w:rsidRPr="00E73E20" w:rsidRDefault="003525E1" w:rsidP="00194231">
            <w:pPr>
              <w:spacing w:before="60" w:after="60"/>
              <w:jc w:val="center"/>
              <w:rPr>
                <w:rFonts w:ascii="Calibri" w:hAnsi="Calibri" w:cs="Calibri"/>
                <w:sz w:val="24"/>
                <w:szCs w:val="24"/>
                <w:lang w:eastAsia="ja-JP"/>
              </w:rPr>
            </w:pPr>
            <w:r w:rsidRPr="00E73E20">
              <w:rPr>
                <w:rFonts w:ascii="Calibri" w:hAnsi="Calibri" w:cs="Calibri"/>
                <w:sz w:val="24"/>
                <w:szCs w:val="24"/>
                <w:lang w:eastAsia="ja-JP"/>
              </w:rPr>
              <w:fldChar w:fldCharType="begin">
                <w:ffData>
                  <w:name w:val=""/>
                  <w:enabled/>
                  <w:calcOnExit w:val="0"/>
                  <w:checkBox>
                    <w:sizeAuto/>
                    <w:default w:val="0"/>
                  </w:checkBox>
                </w:ffData>
              </w:fldChar>
            </w:r>
            <w:r w:rsidRPr="00E73E20">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separate"/>
            </w:r>
            <w:r w:rsidRPr="00E73E20">
              <w:rPr>
                <w:rFonts w:ascii="Calibri" w:hAnsi="Calibri" w:cs="Calibri"/>
                <w:sz w:val="24"/>
                <w:szCs w:val="24"/>
                <w:lang w:eastAsia="ja-JP"/>
              </w:rPr>
              <w:fldChar w:fldCharType="end"/>
            </w:r>
          </w:p>
        </w:tc>
      </w:tr>
      <w:tr w:rsidR="003525E1" w:rsidRPr="00E73E20" w14:paraId="1CFDCBB0" w14:textId="77777777" w:rsidTr="00194231">
        <w:tc>
          <w:tcPr>
            <w:tcW w:w="338" w:type="dxa"/>
            <w:shd w:val="clear" w:color="auto" w:fill="auto"/>
          </w:tcPr>
          <w:p w14:paraId="06124199" w14:textId="77777777" w:rsidR="003525E1" w:rsidRDefault="003525E1" w:rsidP="00194231">
            <w:pPr>
              <w:spacing w:before="60" w:after="60"/>
              <w:jc w:val="center"/>
              <w:rPr>
                <w:rFonts w:ascii="Calibri" w:hAnsi="Calibri" w:cs="Calibri"/>
                <w:b/>
                <w:bCs/>
                <w:sz w:val="24"/>
                <w:szCs w:val="24"/>
                <w:lang w:eastAsia="ja-JP"/>
              </w:rPr>
            </w:pPr>
            <w:r>
              <w:rPr>
                <w:rFonts w:ascii="Calibri" w:hAnsi="Calibri" w:cs="Calibri"/>
                <w:b/>
                <w:bCs/>
                <w:sz w:val="24"/>
                <w:szCs w:val="24"/>
                <w:lang w:eastAsia="ja-JP"/>
              </w:rPr>
              <w:t>6</w:t>
            </w:r>
          </w:p>
        </w:tc>
        <w:tc>
          <w:tcPr>
            <w:tcW w:w="9301" w:type="dxa"/>
            <w:shd w:val="clear" w:color="auto" w:fill="auto"/>
          </w:tcPr>
          <w:p w14:paraId="056B3F69" w14:textId="77777777" w:rsidR="003525E1" w:rsidRDefault="003525E1" w:rsidP="00194231">
            <w:pPr>
              <w:spacing w:before="60" w:after="60"/>
              <w:jc w:val="both"/>
              <w:rPr>
                <w:rFonts w:ascii="Calibri" w:hAnsi="Calibri" w:cs="Calibri"/>
                <w:bCs/>
                <w:sz w:val="24"/>
                <w:szCs w:val="24"/>
                <w:lang w:eastAsia="ja-JP"/>
              </w:rPr>
            </w:pPr>
            <w:r>
              <w:rPr>
                <w:rFonts w:ascii="Calibri" w:hAnsi="Calibri" w:cs="Calibri"/>
                <w:bCs/>
                <w:sz w:val="24"/>
                <w:szCs w:val="24"/>
                <w:lang w:eastAsia="ja-JP"/>
              </w:rPr>
              <w:t>Die in Vaduz (Liechtenstein) lebende Tochter eines alleinziehenden Vaters, der zulässigerweise einen Antrag nach § 1 Abs. 3 EStG gestellt hat.</w:t>
            </w:r>
          </w:p>
        </w:tc>
        <w:tc>
          <w:tcPr>
            <w:tcW w:w="567" w:type="dxa"/>
            <w:shd w:val="clear" w:color="auto" w:fill="auto"/>
          </w:tcPr>
          <w:p w14:paraId="7E6C54CA" w14:textId="44BDB68F" w:rsidR="003525E1" w:rsidRPr="00E73E20" w:rsidRDefault="00953E3B" w:rsidP="00194231">
            <w:pPr>
              <w:spacing w:before="60" w:after="60"/>
              <w:jc w:val="center"/>
              <w:rPr>
                <w:rFonts w:ascii="Calibri" w:hAnsi="Calibri" w:cs="Calibri"/>
                <w:sz w:val="24"/>
                <w:szCs w:val="24"/>
                <w:lang w:eastAsia="ja-JP"/>
              </w:rPr>
            </w:pPr>
            <w:r>
              <w:rPr>
                <w:rFonts w:ascii="Calibri" w:hAnsi="Calibri" w:cs="Calibri"/>
                <w:sz w:val="24"/>
                <w:szCs w:val="24"/>
                <w:lang w:eastAsia="ja-JP"/>
              </w:rPr>
              <w:fldChar w:fldCharType="begin">
                <w:ffData>
                  <w:name w:val=""/>
                  <w:enabled/>
                  <w:calcOnExit w:val="0"/>
                  <w:checkBox>
                    <w:sizeAuto/>
                    <w:default w:val="0"/>
                  </w:checkBox>
                </w:ffData>
              </w:fldChar>
            </w:r>
            <w:r>
              <w:rPr>
                <w:rFonts w:ascii="Calibri" w:hAnsi="Calibri" w:cs="Calibri"/>
                <w:sz w:val="24"/>
                <w:szCs w:val="24"/>
                <w:lang w:eastAsia="ja-JP"/>
              </w:rPr>
              <w:instrText xml:space="preserve"> FORMCHECKBOX </w:instrText>
            </w:r>
            <w:r>
              <w:rPr>
                <w:rFonts w:ascii="Calibri" w:hAnsi="Calibri" w:cs="Calibri"/>
                <w:sz w:val="24"/>
                <w:szCs w:val="24"/>
                <w:lang w:eastAsia="ja-JP"/>
              </w:rPr>
            </w:r>
            <w:r>
              <w:rPr>
                <w:rFonts w:ascii="Calibri" w:hAnsi="Calibri" w:cs="Calibri"/>
                <w:sz w:val="24"/>
                <w:szCs w:val="24"/>
                <w:lang w:eastAsia="ja-JP"/>
              </w:rPr>
              <w:fldChar w:fldCharType="end"/>
            </w:r>
          </w:p>
        </w:tc>
      </w:tr>
    </w:tbl>
    <w:p w14:paraId="4F7BCD9E" w14:textId="77777777" w:rsidR="003525E1" w:rsidRDefault="003525E1" w:rsidP="003525E1">
      <w:pPr>
        <w:rPr>
          <w:rFonts w:ascii="Calibri" w:hAnsi="Calibri" w:cs="Calibri"/>
          <w:sz w:val="24"/>
          <w:szCs w:val="24"/>
        </w:rPr>
      </w:pPr>
    </w:p>
    <w:p w14:paraId="5B8C0675" w14:textId="77777777" w:rsidR="003525E1" w:rsidRDefault="003525E1" w:rsidP="003525E1">
      <w:pPr>
        <w:rPr>
          <w:rFonts w:ascii="Calibri" w:hAnsi="Calibri" w:cs="Calibri"/>
          <w:sz w:val="24"/>
          <w:szCs w:val="24"/>
        </w:rPr>
      </w:pPr>
      <w:r>
        <w:rPr>
          <w:rFonts w:ascii="Calibri" w:hAnsi="Calibri" w:cs="Calibri"/>
          <w:sz w:val="24"/>
          <w:szCs w:val="24"/>
        </w:rPr>
        <w:br w:type="page"/>
      </w:r>
    </w:p>
    <w:p w14:paraId="25E08B1A" w14:textId="77777777" w:rsidR="003525E1" w:rsidRPr="00896524" w:rsidRDefault="003525E1" w:rsidP="003525E1">
      <w:pPr>
        <w:pStyle w:val="Listenabsatz"/>
        <w:numPr>
          <w:ilvl w:val="0"/>
          <w:numId w:val="69"/>
        </w:numPr>
        <w:spacing w:before="120" w:after="120"/>
        <w:ind w:left="284" w:hanging="284"/>
        <w:contextualSpacing w:val="0"/>
        <w:jc w:val="both"/>
        <w:rPr>
          <w:rFonts w:ascii="Calibri" w:hAnsi="Calibri" w:cs="Calibri"/>
          <w:b/>
          <w:bCs/>
          <w:color w:val="FF0000"/>
          <w:sz w:val="24"/>
          <w:szCs w:val="24"/>
        </w:rPr>
      </w:pPr>
    </w:p>
    <w:p w14:paraId="32451AB2" w14:textId="77777777" w:rsidR="003525E1" w:rsidRDefault="003525E1" w:rsidP="003525E1">
      <w:pPr>
        <w:spacing w:before="120" w:after="120"/>
        <w:jc w:val="both"/>
        <w:rPr>
          <w:rFonts w:ascii="Calibri" w:hAnsi="Calibri" w:cs="Calibri"/>
          <w:sz w:val="24"/>
          <w:szCs w:val="24"/>
        </w:rPr>
      </w:pPr>
      <w:r>
        <w:rPr>
          <w:rFonts w:ascii="Calibri" w:hAnsi="Calibri" w:cs="Calibri"/>
          <w:sz w:val="24"/>
          <w:szCs w:val="24"/>
        </w:rPr>
        <w:t>Berechnen Sie in den folgenden Fällen:</w:t>
      </w:r>
    </w:p>
    <w:p w14:paraId="201DE5A0" w14:textId="77777777" w:rsidR="003525E1" w:rsidRPr="00DE41C5" w:rsidRDefault="003525E1" w:rsidP="003525E1">
      <w:pPr>
        <w:tabs>
          <w:tab w:val="left" w:pos="142"/>
          <w:tab w:val="left" w:pos="567"/>
        </w:tabs>
        <w:spacing w:before="120" w:after="120"/>
        <w:jc w:val="both"/>
        <w:rPr>
          <w:rFonts w:ascii="Calibri" w:hAnsi="Calibri" w:cs="Calibri"/>
          <w:sz w:val="24"/>
          <w:szCs w:val="24"/>
        </w:rPr>
      </w:pPr>
      <w:r>
        <w:rPr>
          <w:rFonts w:ascii="Calibri" w:hAnsi="Calibri" w:cs="Calibri"/>
          <w:sz w:val="24"/>
          <w:szCs w:val="24"/>
        </w:rPr>
        <w:tab/>
      </w:r>
      <w:r w:rsidRPr="00DE41C5">
        <w:rPr>
          <w:rFonts w:ascii="Calibri" w:hAnsi="Calibri" w:cs="Calibri"/>
          <w:sz w:val="22"/>
          <w:szCs w:val="22"/>
        </w:rPr>
        <w:t>①</w:t>
      </w:r>
      <w:r>
        <w:rPr>
          <w:rFonts w:ascii="Calibri" w:hAnsi="Calibri" w:cs="Calibri"/>
          <w:sz w:val="24"/>
          <w:szCs w:val="24"/>
        </w:rPr>
        <w:tab/>
      </w:r>
      <w:r w:rsidRPr="00DE41C5">
        <w:rPr>
          <w:rFonts w:ascii="Calibri" w:hAnsi="Calibri" w:cs="Calibri"/>
          <w:sz w:val="24"/>
          <w:szCs w:val="24"/>
        </w:rPr>
        <w:t>die Summe der Einkünfte,</w:t>
      </w:r>
    </w:p>
    <w:p w14:paraId="35FEDF20" w14:textId="77777777" w:rsidR="003525E1" w:rsidRPr="00DE41C5" w:rsidRDefault="003525E1" w:rsidP="003525E1">
      <w:pPr>
        <w:tabs>
          <w:tab w:val="left" w:pos="142"/>
          <w:tab w:val="left" w:pos="567"/>
        </w:tabs>
        <w:spacing w:before="120" w:after="120"/>
        <w:jc w:val="both"/>
        <w:rPr>
          <w:rFonts w:ascii="Calibri" w:hAnsi="Calibri" w:cs="Calibri"/>
          <w:sz w:val="24"/>
          <w:szCs w:val="24"/>
        </w:rPr>
      </w:pPr>
      <w:r>
        <w:rPr>
          <w:rFonts w:ascii="Calibri" w:hAnsi="Calibri" w:cs="Calibri"/>
          <w:sz w:val="24"/>
          <w:szCs w:val="24"/>
        </w:rPr>
        <w:tab/>
      </w:r>
      <w:r w:rsidRPr="00DE41C5">
        <w:rPr>
          <w:rFonts w:ascii="Calibri" w:hAnsi="Calibri" w:cs="Calibri"/>
          <w:sz w:val="22"/>
          <w:szCs w:val="22"/>
        </w:rPr>
        <w:t>②</w:t>
      </w:r>
      <w:r>
        <w:rPr>
          <w:rFonts w:ascii="Calibri" w:hAnsi="Calibri" w:cs="Calibri"/>
          <w:sz w:val="22"/>
          <w:szCs w:val="22"/>
        </w:rPr>
        <w:tab/>
      </w:r>
      <w:r>
        <w:rPr>
          <w:rFonts w:ascii="Calibri" w:hAnsi="Calibri" w:cs="Calibri"/>
          <w:sz w:val="24"/>
          <w:szCs w:val="24"/>
        </w:rPr>
        <w:t xml:space="preserve"> </w:t>
      </w:r>
      <w:r w:rsidRPr="00DE41C5">
        <w:rPr>
          <w:rFonts w:ascii="Calibri" w:hAnsi="Calibri" w:cs="Calibri"/>
          <w:sz w:val="24"/>
          <w:szCs w:val="24"/>
        </w:rPr>
        <w:t>den Gesamtbetrag der Einkünfte,</w:t>
      </w:r>
    </w:p>
    <w:p w14:paraId="0DC2AAB7" w14:textId="77777777" w:rsidR="003525E1" w:rsidRDefault="003525E1" w:rsidP="003525E1">
      <w:pPr>
        <w:tabs>
          <w:tab w:val="left" w:pos="142"/>
          <w:tab w:val="left" w:pos="567"/>
        </w:tabs>
        <w:spacing w:before="120" w:after="120"/>
        <w:jc w:val="both"/>
        <w:rPr>
          <w:rFonts w:ascii="Calibri" w:hAnsi="Calibri" w:cs="Calibri"/>
          <w:sz w:val="24"/>
          <w:szCs w:val="24"/>
        </w:rPr>
      </w:pPr>
      <w:r>
        <w:rPr>
          <w:rFonts w:ascii="Calibri" w:hAnsi="Calibri" w:cs="Calibri"/>
          <w:sz w:val="24"/>
          <w:szCs w:val="24"/>
        </w:rPr>
        <w:tab/>
      </w:r>
      <w:r w:rsidRPr="00DE41C5">
        <w:rPr>
          <w:rFonts w:ascii="Calibri" w:hAnsi="Calibri" w:cs="Calibri"/>
          <w:sz w:val="22"/>
          <w:szCs w:val="22"/>
        </w:rPr>
        <w:t>③</w:t>
      </w:r>
      <w:r>
        <w:rPr>
          <w:rFonts w:ascii="Calibri" w:hAnsi="Calibri" w:cs="Calibri"/>
          <w:sz w:val="24"/>
          <w:szCs w:val="24"/>
        </w:rPr>
        <w:tab/>
        <w:t>das Einkommen,</w:t>
      </w:r>
    </w:p>
    <w:p w14:paraId="001BEB07" w14:textId="77777777" w:rsidR="003525E1" w:rsidRDefault="003525E1" w:rsidP="003525E1">
      <w:pPr>
        <w:tabs>
          <w:tab w:val="left" w:pos="142"/>
          <w:tab w:val="left" w:pos="567"/>
        </w:tabs>
        <w:spacing w:before="120" w:after="120"/>
        <w:jc w:val="both"/>
        <w:rPr>
          <w:rFonts w:ascii="Calibri" w:hAnsi="Calibri" w:cs="Calibri"/>
          <w:sz w:val="24"/>
          <w:szCs w:val="24"/>
        </w:rPr>
      </w:pPr>
      <w:r>
        <w:rPr>
          <w:rFonts w:ascii="Calibri" w:hAnsi="Calibri" w:cs="Calibri"/>
          <w:sz w:val="24"/>
          <w:szCs w:val="24"/>
        </w:rPr>
        <w:tab/>
      </w:r>
      <w:r w:rsidRPr="00DE41C5">
        <w:rPr>
          <w:rFonts w:ascii="Calibri" w:hAnsi="Calibri" w:cs="Calibri"/>
          <w:sz w:val="22"/>
          <w:szCs w:val="22"/>
        </w:rPr>
        <w:t>④</w:t>
      </w:r>
      <w:r>
        <w:rPr>
          <w:rFonts w:ascii="Calibri" w:hAnsi="Calibri" w:cs="Calibri"/>
          <w:sz w:val="24"/>
          <w:szCs w:val="24"/>
        </w:rPr>
        <w:tab/>
        <w:t>das zu versteuernde Einkommen.</w:t>
      </w:r>
    </w:p>
    <w:p w14:paraId="4A141607" w14:textId="77777777" w:rsidR="003525E1" w:rsidRDefault="003525E1" w:rsidP="003525E1">
      <w:pPr>
        <w:pStyle w:val="Listenabsatz"/>
        <w:numPr>
          <w:ilvl w:val="0"/>
          <w:numId w:val="70"/>
        </w:numPr>
        <w:spacing w:before="120" w:after="120"/>
        <w:ind w:left="341" w:hanging="284"/>
        <w:contextualSpacing w:val="0"/>
        <w:jc w:val="both"/>
        <w:rPr>
          <w:rFonts w:ascii="Calibri" w:hAnsi="Calibri" w:cs="Calibri"/>
          <w:sz w:val="24"/>
          <w:szCs w:val="24"/>
        </w:rPr>
      </w:pPr>
      <w:r>
        <w:rPr>
          <w:rFonts w:ascii="Calibri" w:hAnsi="Calibri" w:cs="Calibri"/>
          <w:sz w:val="24"/>
          <w:szCs w:val="24"/>
        </w:rPr>
        <w:t>Für Ihre Mandantin Sonja Fischer aus Dresden liegen folgende Angaben vor:</w:t>
      </w:r>
    </w:p>
    <w:p w14:paraId="7F9DE401" w14:textId="77777777" w:rsidR="003525E1" w:rsidRDefault="003525E1" w:rsidP="003525E1">
      <w:pPr>
        <w:spacing w:before="120" w:after="120"/>
        <w:ind w:left="341"/>
        <w:jc w:val="both"/>
        <w:rPr>
          <w:rFonts w:ascii="Calibri" w:hAnsi="Calibri" w:cs="Calibri"/>
          <w:sz w:val="24"/>
          <w:szCs w:val="24"/>
        </w:rPr>
      </w:pPr>
      <w:r w:rsidRPr="00C94B61">
        <w:rPr>
          <w:rFonts w:ascii="Calibri" w:hAnsi="Calibri" w:cs="Calibri"/>
          <w:noProof/>
          <w:sz w:val="24"/>
          <w:szCs w:val="24"/>
        </w:rPr>
        <w:drawing>
          <wp:inline distT="0" distB="0" distL="0" distR="0" wp14:anchorId="41D54A99" wp14:editId="2E9BA0CE">
            <wp:extent cx="4534533" cy="1667108"/>
            <wp:effectExtent l="0" t="0" r="0" b="9525"/>
            <wp:docPr id="1688840710" name="Grafik 1688840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4534533" cy="1667108"/>
                    </a:xfrm>
                    <a:prstGeom prst="rect">
                      <a:avLst/>
                    </a:prstGeom>
                  </pic:spPr>
                </pic:pic>
              </a:graphicData>
            </a:graphic>
          </wp:inline>
        </w:drawing>
      </w:r>
    </w:p>
    <w:p w14:paraId="6741044E" w14:textId="77777777" w:rsidR="003525E1" w:rsidRDefault="003525E1" w:rsidP="003525E1">
      <w:pPr>
        <w:pStyle w:val="Listenabsatz"/>
        <w:numPr>
          <w:ilvl w:val="0"/>
          <w:numId w:val="70"/>
        </w:numPr>
        <w:spacing w:before="240" w:after="120"/>
        <w:ind w:left="341" w:hanging="284"/>
        <w:contextualSpacing w:val="0"/>
        <w:jc w:val="both"/>
        <w:rPr>
          <w:rFonts w:ascii="Calibri" w:hAnsi="Calibri" w:cs="Calibri"/>
          <w:sz w:val="24"/>
          <w:szCs w:val="24"/>
        </w:rPr>
      </w:pPr>
      <w:r>
        <w:rPr>
          <w:rFonts w:ascii="Calibri" w:hAnsi="Calibri" w:cs="Calibri"/>
          <w:sz w:val="24"/>
          <w:szCs w:val="24"/>
        </w:rPr>
        <w:t>Für Ihren Mandanten Karl Jung (2 Kinder) aus Bonn liegen folgende Angaben vor:</w:t>
      </w:r>
    </w:p>
    <w:p w14:paraId="444F0D9C" w14:textId="77777777" w:rsidR="003525E1" w:rsidRDefault="003525E1" w:rsidP="003525E1">
      <w:pPr>
        <w:spacing w:before="120" w:after="120"/>
        <w:ind w:left="341"/>
        <w:jc w:val="both"/>
        <w:rPr>
          <w:rFonts w:ascii="Calibri" w:hAnsi="Calibri" w:cs="Calibri"/>
          <w:sz w:val="24"/>
          <w:szCs w:val="24"/>
        </w:rPr>
      </w:pPr>
      <w:r w:rsidRPr="00C94B61">
        <w:rPr>
          <w:rFonts w:ascii="Calibri" w:hAnsi="Calibri" w:cs="Calibri"/>
          <w:noProof/>
          <w:sz w:val="24"/>
          <w:szCs w:val="24"/>
        </w:rPr>
        <w:drawing>
          <wp:inline distT="0" distB="0" distL="0" distR="0" wp14:anchorId="2374D4C8" wp14:editId="5413BD3E">
            <wp:extent cx="4525006" cy="2705478"/>
            <wp:effectExtent l="0" t="0" r="0" b="0"/>
            <wp:docPr id="1688840711" name="Grafik 1688840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4525006" cy="2705478"/>
                    </a:xfrm>
                    <a:prstGeom prst="rect">
                      <a:avLst/>
                    </a:prstGeom>
                  </pic:spPr>
                </pic:pic>
              </a:graphicData>
            </a:graphic>
          </wp:inline>
        </w:drawing>
      </w:r>
    </w:p>
    <w:p w14:paraId="27C9FB61" w14:textId="77777777" w:rsidR="003525E1" w:rsidRDefault="003525E1" w:rsidP="003525E1">
      <w:pPr>
        <w:spacing w:before="240" w:after="120"/>
        <w:jc w:val="both"/>
        <w:rPr>
          <w:rFonts w:ascii="Calibri" w:hAnsi="Calibri" w:cs="Calibri"/>
          <w:sz w:val="24"/>
          <w:szCs w:val="24"/>
        </w:rPr>
      </w:pPr>
      <w:r>
        <w:rPr>
          <w:rFonts w:ascii="Calibri" w:hAnsi="Calibri" w:cs="Calibri"/>
          <w:sz w:val="24"/>
          <w:szCs w:val="24"/>
        </w:rPr>
        <w:t>Führen Sie die Berechnungen durch; verwenden Sie das Schema aus § 2 EStG.</w:t>
      </w:r>
    </w:p>
    <w:p w14:paraId="0ABD8CB0" w14:textId="77777777" w:rsidR="003525E1" w:rsidRDefault="003525E1" w:rsidP="003525E1">
      <w:pPr>
        <w:rPr>
          <w:rFonts w:ascii="Calibri" w:hAnsi="Calibri" w:cs="Calibri"/>
          <w:sz w:val="24"/>
          <w:szCs w:val="24"/>
        </w:rPr>
      </w:pPr>
      <w:r>
        <w:rPr>
          <w:rFonts w:ascii="Calibri" w:hAnsi="Calibri" w:cs="Calibri"/>
          <w:sz w:val="24"/>
          <w:szCs w:val="24"/>
        </w:rPr>
        <w:br w:type="page"/>
      </w:r>
    </w:p>
    <w:p w14:paraId="24CAE440" w14:textId="77777777" w:rsidR="003525E1" w:rsidRPr="00B50AB2" w:rsidRDefault="003525E1" w:rsidP="003525E1">
      <w:pPr>
        <w:spacing w:before="120" w:after="240"/>
        <w:jc w:val="center"/>
        <w:rPr>
          <w:rFonts w:ascii="Calibri" w:hAnsi="Calibri" w:cs="Calibri"/>
          <w:i/>
          <w:iCs/>
          <w:sz w:val="24"/>
          <w:szCs w:val="24"/>
          <w:u w:val="words"/>
        </w:rPr>
      </w:pPr>
      <w:r w:rsidRPr="00B50AB2">
        <w:rPr>
          <w:rFonts w:ascii="Calibri" w:hAnsi="Calibri" w:cs="Calibri"/>
          <w:i/>
          <w:iCs/>
          <w:sz w:val="24"/>
          <w:szCs w:val="24"/>
          <w:u w:val="words"/>
        </w:rPr>
        <w:lastRenderedPageBreak/>
        <w:t>Berechnungsmuster zu den Aufgaben 6 und 7</w:t>
      </w:r>
    </w:p>
    <w:p w14:paraId="16A33A74" w14:textId="77777777" w:rsidR="003525E1" w:rsidRPr="001128B5" w:rsidRDefault="003525E1" w:rsidP="003525E1">
      <w:pPr>
        <w:spacing w:before="120" w:after="240"/>
        <w:jc w:val="both"/>
        <w:rPr>
          <w:rFonts w:ascii="Calibri" w:hAnsi="Calibri" w:cs="Calibri"/>
          <w:i/>
          <w:iCs/>
          <w:sz w:val="24"/>
          <w:szCs w:val="24"/>
          <w:u w:val="words"/>
        </w:rPr>
      </w:pPr>
      <w:r w:rsidRPr="001128B5">
        <w:rPr>
          <w:rFonts w:ascii="Calibri" w:hAnsi="Calibri" w:cs="Calibri"/>
          <w:i/>
          <w:iCs/>
          <w:sz w:val="24"/>
          <w:szCs w:val="24"/>
          <w:u w:val="words"/>
        </w:rPr>
        <w:t>Aufgabe 6</w:t>
      </w:r>
    </w:p>
    <w:p w14:paraId="0F062765" w14:textId="59E75D02" w:rsidR="003525E1" w:rsidRDefault="00D90C06" w:rsidP="003525E1">
      <w:pPr>
        <w:spacing w:before="120" w:after="120"/>
        <w:jc w:val="both"/>
        <w:rPr>
          <w:rFonts w:ascii="Calibri" w:hAnsi="Calibri" w:cs="Calibri"/>
          <w:sz w:val="24"/>
          <w:szCs w:val="24"/>
        </w:rPr>
      </w:pPr>
      <w:r w:rsidRPr="00D90C06">
        <w:drawing>
          <wp:inline distT="0" distB="0" distL="0" distR="0" wp14:anchorId="7A6A848F" wp14:editId="1A340D1A">
            <wp:extent cx="4943475" cy="3152775"/>
            <wp:effectExtent l="0" t="0" r="9525" b="9525"/>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943475" cy="3152775"/>
                    </a:xfrm>
                    <a:prstGeom prst="rect">
                      <a:avLst/>
                    </a:prstGeom>
                    <a:noFill/>
                    <a:ln>
                      <a:noFill/>
                    </a:ln>
                  </pic:spPr>
                </pic:pic>
              </a:graphicData>
            </a:graphic>
          </wp:inline>
        </w:drawing>
      </w:r>
    </w:p>
    <w:p w14:paraId="7A220A74" w14:textId="77777777" w:rsidR="003525E1" w:rsidRPr="001128B5" w:rsidRDefault="003525E1" w:rsidP="003525E1">
      <w:pPr>
        <w:spacing w:before="240" w:after="240"/>
        <w:jc w:val="both"/>
        <w:rPr>
          <w:rFonts w:ascii="Calibri" w:hAnsi="Calibri" w:cs="Calibri"/>
          <w:i/>
          <w:iCs/>
          <w:sz w:val="24"/>
          <w:szCs w:val="24"/>
          <w:u w:val="words"/>
        </w:rPr>
      </w:pPr>
      <w:r w:rsidRPr="001128B5">
        <w:rPr>
          <w:rFonts w:ascii="Calibri" w:hAnsi="Calibri" w:cs="Calibri"/>
          <w:i/>
          <w:iCs/>
          <w:sz w:val="24"/>
          <w:szCs w:val="24"/>
          <w:u w:val="words"/>
        </w:rPr>
        <w:t>Aufgabe 7</w:t>
      </w:r>
    </w:p>
    <w:p w14:paraId="06F81043" w14:textId="03C5AAD2" w:rsidR="003525E1" w:rsidRDefault="00D90C06" w:rsidP="003525E1">
      <w:pPr>
        <w:spacing w:before="120" w:after="120"/>
        <w:jc w:val="both"/>
        <w:rPr>
          <w:rFonts w:ascii="Calibri" w:hAnsi="Calibri" w:cs="Calibri"/>
          <w:sz w:val="24"/>
          <w:szCs w:val="24"/>
        </w:rPr>
      </w:pPr>
      <w:r w:rsidRPr="00D90C06">
        <w:drawing>
          <wp:inline distT="0" distB="0" distL="0" distR="0" wp14:anchorId="68B048C8" wp14:editId="4011BE7D">
            <wp:extent cx="4943475" cy="3152775"/>
            <wp:effectExtent l="0" t="0" r="9525" b="9525"/>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943475" cy="3152775"/>
                    </a:xfrm>
                    <a:prstGeom prst="rect">
                      <a:avLst/>
                    </a:prstGeom>
                    <a:noFill/>
                    <a:ln>
                      <a:noFill/>
                    </a:ln>
                  </pic:spPr>
                </pic:pic>
              </a:graphicData>
            </a:graphic>
          </wp:inline>
        </w:drawing>
      </w:r>
    </w:p>
    <w:p w14:paraId="7594813A" w14:textId="77777777" w:rsidR="003525E1" w:rsidRDefault="003525E1" w:rsidP="003525E1">
      <w:pPr>
        <w:rPr>
          <w:rFonts w:ascii="Calibri" w:hAnsi="Calibri" w:cs="Calibri"/>
          <w:sz w:val="24"/>
          <w:szCs w:val="24"/>
        </w:rPr>
      </w:pPr>
      <w:r>
        <w:rPr>
          <w:rFonts w:ascii="Calibri" w:hAnsi="Calibri" w:cs="Calibri"/>
          <w:sz w:val="24"/>
          <w:szCs w:val="24"/>
        </w:rPr>
        <w:br w:type="page"/>
      </w:r>
    </w:p>
    <w:p w14:paraId="5D2E7253" w14:textId="4482CFEB" w:rsidR="003525E1" w:rsidRPr="00B50AB2" w:rsidRDefault="00E140FA" w:rsidP="00E140FA">
      <w:pPr>
        <w:spacing w:before="120" w:after="240"/>
        <w:ind w:left="1416"/>
        <w:rPr>
          <w:rFonts w:ascii="Calibri" w:hAnsi="Calibri" w:cs="Calibri"/>
          <w:i/>
          <w:iCs/>
          <w:sz w:val="24"/>
          <w:szCs w:val="24"/>
          <w:u w:val="words"/>
        </w:rPr>
      </w:pPr>
      <w:bookmarkStart w:id="9" w:name="_Hlk189332472"/>
      <w:r>
        <w:rPr>
          <w:rFonts w:ascii="Calibri" w:hAnsi="Calibri" w:cs="Calibri"/>
          <w:i/>
          <w:iCs/>
          <w:sz w:val="24"/>
          <w:szCs w:val="24"/>
          <w:u w:val="words"/>
        </w:rPr>
        <w:lastRenderedPageBreak/>
        <w:t xml:space="preserve">    </w:t>
      </w:r>
      <w:r w:rsidR="003525E1" w:rsidRPr="00B50AB2">
        <w:rPr>
          <w:rFonts w:ascii="Calibri" w:hAnsi="Calibri" w:cs="Calibri"/>
          <w:i/>
          <w:iCs/>
          <w:sz w:val="24"/>
          <w:szCs w:val="24"/>
          <w:u w:val="words"/>
        </w:rPr>
        <w:t>Berechnungsmuster zu Aufgabe</w:t>
      </w:r>
      <w:r w:rsidR="003525E1">
        <w:rPr>
          <w:rFonts w:ascii="Calibri" w:hAnsi="Calibri" w:cs="Calibri"/>
          <w:i/>
          <w:iCs/>
          <w:sz w:val="24"/>
          <w:szCs w:val="24"/>
          <w:u w:val="words"/>
        </w:rPr>
        <w:t xml:space="preserve"> 8</w:t>
      </w:r>
      <w:r w:rsidR="00D90C06">
        <w:rPr>
          <w:rFonts w:ascii="Calibri" w:hAnsi="Calibri" w:cs="Calibri"/>
          <w:i/>
          <w:iCs/>
          <w:sz w:val="24"/>
          <w:szCs w:val="24"/>
          <w:u w:val="words"/>
        </w:rPr>
        <w:t xml:space="preserve"> (Mandantin Sonja Fischer)</w:t>
      </w:r>
    </w:p>
    <w:bookmarkEnd w:id="9"/>
    <w:p w14:paraId="59E4B57D" w14:textId="2D269224" w:rsidR="003525E1" w:rsidRDefault="00D90C06" w:rsidP="003525E1">
      <w:pPr>
        <w:spacing w:before="120" w:after="120"/>
        <w:jc w:val="center"/>
        <w:rPr>
          <w:rFonts w:ascii="Calibri" w:hAnsi="Calibri" w:cs="Calibri"/>
          <w:sz w:val="24"/>
          <w:szCs w:val="24"/>
        </w:rPr>
      </w:pPr>
      <w:r w:rsidRPr="00D90C06">
        <w:drawing>
          <wp:inline distT="0" distB="0" distL="0" distR="0" wp14:anchorId="500AFF4A" wp14:editId="3721F7A7">
            <wp:extent cx="5267325" cy="405765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267325" cy="4057650"/>
                    </a:xfrm>
                    <a:prstGeom prst="rect">
                      <a:avLst/>
                    </a:prstGeom>
                    <a:noFill/>
                    <a:ln>
                      <a:noFill/>
                    </a:ln>
                  </pic:spPr>
                </pic:pic>
              </a:graphicData>
            </a:graphic>
          </wp:inline>
        </w:drawing>
      </w:r>
    </w:p>
    <w:p w14:paraId="2D5E7A66" w14:textId="77777777" w:rsidR="00D90C06" w:rsidRDefault="00D90C06" w:rsidP="003525E1">
      <w:pPr>
        <w:spacing w:before="120" w:after="120"/>
        <w:jc w:val="center"/>
        <w:rPr>
          <w:rFonts w:ascii="Calibri" w:hAnsi="Calibri" w:cs="Calibri"/>
          <w:sz w:val="24"/>
          <w:szCs w:val="24"/>
        </w:rPr>
      </w:pPr>
    </w:p>
    <w:p w14:paraId="03C5089F" w14:textId="38E87036" w:rsidR="00D90C06" w:rsidRDefault="00D90C06">
      <w:pPr>
        <w:rPr>
          <w:rFonts w:ascii="Calibri" w:hAnsi="Calibri" w:cs="Calibri"/>
          <w:sz w:val="24"/>
          <w:szCs w:val="24"/>
        </w:rPr>
      </w:pPr>
      <w:r>
        <w:rPr>
          <w:rFonts w:ascii="Calibri" w:hAnsi="Calibri" w:cs="Calibri"/>
          <w:sz w:val="24"/>
          <w:szCs w:val="24"/>
        </w:rPr>
        <w:br w:type="page"/>
      </w:r>
    </w:p>
    <w:p w14:paraId="543AF454" w14:textId="730AE781" w:rsidR="00E26B54" w:rsidRPr="00B50AB2" w:rsidRDefault="00E26B54" w:rsidP="00E140FA">
      <w:pPr>
        <w:spacing w:before="120" w:after="240"/>
        <w:ind w:left="2124"/>
        <w:rPr>
          <w:rFonts w:ascii="Calibri" w:hAnsi="Calibri" w:cs="Calibri"/>
          <w:i/>
          <w:iCs/>
          <w:sz w:val="24"/>
          <w:szCs w:val="24"/>
          <w:u w:val="words"/>
        </w:rPr>
      </w:pPr>
      <w:r w:rsidRPr="00B50AB2">
        <w:rPr>
          <w:rFonts w:ascii="Calibri" w:hAnsi="Calibri" w:cs="Calibri"/>
          <w:i/>
          <w:iCs/>
          <w:sz w:val="24"/>
          <w:szCs w:val="24"/>
          <w:u w:val="words"/>
        </w:rPr>
        <w:lastRenderedPageBreak/>
        <w:t>Berechnungsmuster zu Aufgabe</w:t>
      </w:r>
      <w:r>
        <w:rPr>
          <w:rFonts w:ascii="Calibri" w:hAnsi="Calibri" w:cs="Calibri"/>
          <w:i/>
          <w:iCs/>
          <w:sz w:val="24"/>
          <w:szCs w:val="24"/>
          <w:u w:val="words"/>
        </w:rPr>
        <w:t xml:space="preserve"> 8 (Mandant </w:t>
      </w:r>
      <w:r>
        <w:rPr>
          <w:rFonts w:ascii="Calibri" w:hAnsi="Calibri" w:cs="Calibri"/>
          <w:i/>
          <w:iCs/>
          <w:sz w:val="24"/>
          <w:szCs w:val="24"/>
          <w:u w:val="words"/>
        </w:rPr>
        <w:t>Karl</w:t>
      </w:r>
      <w:r>
        <w:rPr>
          <w:rFonts w:ascii="Calibri" w:hAnsi="Calibri" w:cs="Calibri"/>
          <w:i/>
          <w:iCs/>
          <w:sz w:val="24"/>
          <w:szCs w:val="24"/>
          <w:u w:val="words"/>
        </w:rPr>
        <w:t xml:space="preserve"> </w:t>
      </w:r>
      <w:r>
        <w:rPr>
          <w:rFonts w:ascii="Calibri" w:hAnsi="Calibri" w:cs="Calibri"/>
          <w:i/>
          <w:iCs/>
          <w:sz w:val="24"/>
          <w:szCs w:val="24"/>
          <w:u w:val="words"/>
        </w:rPr>
        <w:t>Jung</w:t>
      </w:r>
      <w:r>
        <w:rPr>
          <w:rFonts w:ascii="Calibri" w:hAnsi="Calibri" w:cs="Calibri"/>
          <w:i/>
          <w:iCs/>
          <w:sz w:val="24"/>
          <w:szCs w:val="24"/>
          <w:u w:val="words"/>
        </w:rPr>
        <w:t>)</w:t>
      </w:r>
    </w:p>
    <w:p w14:paraId="01383E8C" w14:textId="747FF0C8" w:rsidR="00E26B54" w:rsidRDefault="00E26B54" w:rsidP="003525E1">
      <w:pPr>
        <w:spacing w:before="120" w:after="120"/>
        <w:jc w:val="center"/>
        <w:rPr>
          <w:rFonts w:ascii="Calibri" w:hAnsi="Calibri" w:cs="Calibri"/>
          <w:sz w:val="24"/>
          <w:szCs w:val="24"/>
        </w:rPr>
      </w:pPr>
      <w:r w:rsidRPr="00E26B54">
        <w:drawing>
          <wp:inline distT="0" distB="0" distL="0" distR="0" wp14:anchorId="4D7121A0" wp14:editId="7945594E">
            <wp:extent cx="5267325" cy="5133975"/>
            <wp:effectExtent l="0" t="0" r="0" b="9525"/>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267325" cy="5133975"/>
                    </a:xfrm>
                    <a:prstGeom prst="rect">
                      <a:avLst/>
                    </a:prstGeom>
                    <a:noFill/>
                    <a:ln>
                      <a:noFill/>
                    </a:ln>
                  </pic:spPr>
                </pic:pic>
              </a:graphicData>
            </a:graphic>
          </wp:inline>
        </w:drawing>
      </w:r>
    </w:p>
    <w:p w14:paraId="338E739D" w14:textId="77777777" w:rsidR="00E26B54" w:rsidRDefault="00E26B54" w:rsidP="003525E1">
      <w:pPr>
        <w:spacing w:before="120" w:after="120"/>
        <w:jc w:val="center"/>
        <w:rPr>
          <w:rFonts w:ascii="Calibri" w:hAnsi="Calibri" w:cs="Calibri"/>
          <w:sz w:val="24"/>
          <w:szCs w:val="24"/>
        </w:rPr>
      </w:pPr>
    </w:p>
    <w:p w14:paraId="3613665C" w14:textId="77777777" w:rsidR="003525E1" w:rsidRDefault="003525E1" w:rsidP="003525E1">
      <w:pPr>
        <w:rPr>
          <w:rFonts w:ascii="Calibri" w:hAnsi="Calibri" w:cs="Calibri"/>
          <w:sz w:val="24"/>
          <w:szCs w:val="24"/>
        </w:rPr>
      </w:pPr>
      <w:r>
        <w:rPr>
          <w:rFonts w:ascii="Calibri" w:hAnsi="Calibri" w:cs="Calibri"/>
          <w:sz w:val="24"/>
          <w:szCs w:val="24"/>
        </w:rPr>
        <w:br w:type="page"/>
      </w:r>
    </w:p>
    <w:p w14:paraId="214AAB1E" w14:textId="77777777" w:rsidR="003525E1" w:rsidRPr="005A479F" w:rsidRDefault="003525E1" w:rsidP="003525E1">
      <w:pPr>
        <w:spacing w:before="120" w:after="240"/>
        <w:jc w:val="center"/>
        <w:rPr>
          <w:rFonts w:ascii="Calibri" w:hAnsi="Calibri" w:cs="Calibri"/>
          <w:b/>
          <w:bCs/>
          <w:sz w:val="24"/>
          <w:szCs w:val="24"/>
          <w:u w:val="words"/>
        </w:rPr>
      </w:pPr>
      <w:r w:rsidRPr="005A479F">
        <w:rPr>
          <w:rFonts w:ascii="Calibri" w:hAnsi="Calibri" w:cs="Calibri"/>
          <w:b/>
          <w:bCs/>
          <w:sz w:val="24"/>
          <w:szCs w:val="24"/>
          <w:u w:val="words"/>
        </w:rPr>
        <w:lastRenderedPageBreak/>
        <w:t>Exkurs: Wohnsitz und gewöhnlicher Aufenthalt</w:t>
      </w:r>
    </w:p>
    <w:p w14:paraId="4893739E" w14:textId="77777777" w:rsidR="003525E1" w:rsidRPr="00037425" w:rsidRDefault="003525E1" w:rsidP="003525E1">
      <w:pPr>
        <w:spacing w:before="120" w:after="120"/>
        <w:jc w:val="both"/>
        <w:rPr>
          <w:rFonts w:ascii="Calibri" w:hAnsi="Calibri" w:cs="Calibri"/>
          <w:sz w:val="24"/>
          <w:szCs w:val="24"/>
        </w:rPr>
      </w:pPr>
      <w:r w:rsidRPr="00037425">
        <w:rPr>
          <w:rFonts w:ascii="Calibri" w:hAnsi="Calibri" w:cs="Calibri"/>
          <w:b/>
          <w:bCs/>
          <w:sz w:val="24"/>
          <w:szCs w:val="24"/>
          <w:u w:val="words"/>
        </w:rPr>
        <w:t xml:space="preserve">Wohnsitz </w:t>
      </w:r>
      <w:r w:rsidRPr="00037425">
        <w:rPr>
          <w:rFonts w:ascii="Calibri" w:hAnsi="Calibri" w:cs="Calibri"/>
          <w:sz w:val="24"/>
          <w:szCs w:val="24"/>
        </w:rPr>
        <w:t>(vgl. § 8 AO)</w:t>
      </w:r>
    </w:p>
    <w:p w14:paraId="5BC74672" w14:textId="77777777" w:rsidR="003525E1" w:rsidRDefault="003525E1" w:rsidP="003525E1">
      <w:pPr>
        <w:shd w:val="clear" w:color="auto" w:fill="FFFFFF" w:themeFill="background1"/>
        <w:spacing w:before="120" w:after="120"/>
        <w:jc w:val="both"/>
        <w:rPr>
          <w:rFonts w:ascii="Calibri" w:hAnsi="Calibri" w:cs="Calibri"/>
          <w:sz w:val="24"/>
          <w:szCs w:val="24"/>
        </w:rPr>
      </w:pPr>
      <w:r>
        <w:rPr>
          <w:rFonts w:ascii="Calibri" w:hAnsi="Calibri" w:cs="Calibri"/>
          <w:sz w:val="24"/>
          <w:szCs w:val="24"/>
        </w:rPr>
        <w:t>Wohnsitz ist das Innehaben zum Wohnen geeigneter Räume (Wohnung), wenn diese mit gewisser Regelmäßigkeit (z.B. jedes Jahr 3x jedes Jahr für jeweils 1-2 Wochen) aufgesucht und vermutlich auch künftig beibehalten und genutzt werden.</w:t>
      </w:r>
    </w:p>
    <w:p w14:paraId="06E65949" w14:textId="63207A26" w:rsidR="003525E1" w:rsidRPr="0092740A" w:rsidRDefault="003525E1" w:rsidP="003525E1">
      <w:pPr>
        <w:pStyle w:val="Listenabsatz"/>
        <w:numPr>
          <w:ilvl w:val="0"/>
          <w:numId w:val="68"/>
        </w:numPr>
        <w:spacing w:before="120" w:after="120"/>
        <w:jc w:val="both"/>
        <w:rPr>
          <w:rFonts w:ascii="Calibri" w:hAnsi="Calibri" w:cs="Calibri"/>
          <w:sz w:val="24"/>
          <w:szCs w:val="24"/>
        </w:rPr>
      </w:pPr>
      <w:r w:rsidRPr="0092740A">
        <w:rPr>
          <w:rFonts w:ascii="Calibri" w:hAnsi="Calibri" w:cs="Calibri"/>
          <w:sz w:val="24"/>
          <w:szCs w:val="24"/>
        </w:rPr>
        <w:t xml:space="preserve">Wohnung bedeutet: </w:t>
      </w:r>
      <w:r w:rsidR="00A06947">
        <w:rPr>
          <w:rFonts w:ascii="Calibri" w:hAnsi="Calibri" w:cs="Calibri"/>
          <w:sz w:val="24"/>
          <w:szCs w:val="24"/>
        </w:rPr>
        <w:t>______________________________________________</w:t>
      </w:r>
      <w:r w:rsidRPr="0092740A">
        <w:rPr>
          <w:rFonts w:ascii="Calibri" w:hAnsi="Calibri" w:cs="Calibri"/>
          <w:sz w:val="24"/>
          <w:szCs w:val="24"/>
        </w:rPr>
        <w:t>; nicht erforderlich ist eine abgeschlossene Wohnung mit Küche und separater Waschgelegenheit</w:t>
      </w:r>
    </w:p>
    <w:p w14:paraId="4DFBFF24" w14:textId="12043651" w:rsidR="003525E1" w:rsidRDefault="003525E1" w:rsidP="003525E1">
      <w:pPr>
        <w:pStyle w:val="Listenabsatz"/>
        <w:numPr>
          <w:ilvl w:val="0"/>
          <w:numId w:val="68"/>
        </w:numPr>
        <w:spacing w:before="120" w:after="120"/>
        <w:jc w:val="both"/>
        <w:rPr>
          <w:rFonts w:ascii="Calibri" w:hAnsi="Calibri" w:cs="Calibri"/>
          <w:sz w:val="24"/>
          <w:szCs w:val="24"/>
        </w:rPr>
      </w:pPr>
      <w:r w:rsidRPr="0092740A">
        <w:rPr>
          <w:rFonts w:ascii="Calibri" w:hAnsi="Calibri" w:cs="Calibri"/>
          <w:sz w:val="24"/>
          <w:szCs w:val="24"/>
        </w:rPr>
        <w:t xml:space="preserve">Eine </w:t>
      </w:r>
      <w:r w:rsidRPr="00EE2544">
        <w:rPr>
          <w:rFonts w:ascii="Calibri" w:hAnsi="Calibri" w:cs="Calibri"/>
          <w:b/>
          <w:bCs/>
          <w:sz w:val="24"/>
          <w:szCs w:val="24"/>
        </w:rPr>
        <w:t>natürliche Person kann mehrere Wohnsitze haben</w:t>
      </w:r>
      <w:r w:rsidRPr="0092740A">
        <w:rPr>
          <w:rFonts w:ascii="Calibri" w:hAnsi="Calibri" w:cs="Calibri"/>
          <w:sz w:val="24"/>
          <w:szCs w:val="24"/>
        </w:rPr>
        <w:t xml:space="preserve">, auch gleichzeitig im In- und Ausland. </w:t>
      </w:r>
      <w:r w:rsidRPr="00EE2544">
        <w:rPr>
          <w:rFonts w:ascii="Calibri" w:hAnsi="Calibri" w:cs="Calibri"/>
          <w:b/>
          <w:bCs/>
          <w:sz w:val="24"/>
          <w:szCs w:val="24"/>
        </w:rPr>
        <w:t>Entscheidend</w:t>
      </w:r>
      <w:r w:rsidRPr="0092740A">
        <w:rPr>
          <w:rFonts w:ascii="Calibri" w:hAnsi="Calibri" w:cs="Calibri"/>
          <w:sz w:val="24"/>
          <w:szCs w:val="24"/>
        </w:rPr>
        <w:t xml:space="preserve"> für die unbeschränkte Einkommensteuerpflicht nach § 1 Abs. 1 ist, dass </w:t>
      </w:r>
      <w:r w:rsidR="00A06947">
        <w:rPr>
          <w:rFonts w:ascii="Calibri" w:hAnsi="Calibri" w:cs="Calibri"/>
          <w:sz w:val="24"/>
          <w:szCs w:val="24"/>
        </w:rPr>
        <w:t>_____</w:t>
      </w:r>
      <w:r w:rsidRPr="0092740A">
        <w:rPr>
          <w:rFonts w:ascii="Calibri" w:hAnsi="Calibri" w:cs="Calibri"/>
          <w:b/>
          <w:bCs/>
          <w:sz w:val="24"/>
          <w:szCs w:val="24"/>
        </w:rPr>
        <w:t xml:space="preserve"> Wohnsitz im Inland</w:t>
      </w:r>
      <w:r w:rsidRPr="0092740A">
        <w:rPr>
          <w:rFonts w:ascii="Calibri" w:hAnsi="Calibri" w:cs="Calibri"/>
          <w:sz w:val="24"/>
          <w:szCs w:val="24"/>
        </w:rPr>
        <w:t xml:space="preserve"> besteht.</w:t>
      </w:r>
    </w:p>
    <w:p w14:paraId="5777D5B4" w14:textId="17817C38" w:rsidR="003525E1" w:rsidRDefault="003525E1" w:rsidP="003525E1">
      <w:pPr>
        <w:pStyle w:val="Listenabsatz"/>
        <w:numPr>
          <w:ilvl w:val="0"/>
          <w:numId w:val="68"/>
        </w:numPr>
        <w:spacing w:before="120" w:after="120"/>
        <w:jc w:val="both"/>
        <w:rPr>
          <w:rFonts w:ascii="Calibri" w:hAnsi="Calibri" w:cs="Calibri"/>
          <w:sz w:val="24"/>
          <w:szCs w:val="24"/>
        </w:rPr>
      </w:pPr>
      <w:r w:rsidRPr="0092740A">
        <w:rPr>
          <w:rFonts w:ascii="Calibri" w:hAnsi="Calibri" w:cs="Calibri"/>
          <w:sz w:val="24"/>
          <w:szCs w:val="24"/>
        </w:rPr>
        <w:t xml:space="preserve">Der Steuerpflichtige muss die Wohnung innehaben. </w:t>
      </w:r>
      <w:r>
        <w:rPr>
          <w:rFonts w:ascii="Calibri" w:hAnsi="Calibri" w:cs="Calibri"/>
          <w:sz w:val="24"/>
          <w:szCs w:val="24"/>
        </w:rPr>
        <w:t>Die</w:t>
      </w:r>
      <w:r w:rsidRPr="0092740A">
        <w:rPr>
          <w:rFonts w:ascii="Calibri" w:hAnsi="Calibri" w:cs="Calibri"/>
          <w:sz w:val="24"/>
          <w:szCs w:val="24"/>
        </w:rPr>
        <w:t xml:space="preserve"> </w:t>
      </w:r>
      <w:r w:rsidRPr="0092740A">
        <w:rPr>
          <w:rFonts w:ascii="Calibri" w:hAnsi="Calibri" w:cs="Calibri"/>
          <w:b/>
          <w:bCs/>
          <w:sz w:val="24"/>
          <w:szCs w:val="24"/>
        </w:rPr>
        <w:t>Wohnung</w:t>
      </w:r>
      <w:r w:rsidRPr="0092740A">
        <w:rPr>
          <w:rFonts w:ascii="Calibri" w:hAnsi="Calibri" w:cs="Calibri"/>
          <w:sz w:val="24"/>
          <w:szCs w:val="24"/>
        </w:rPr>
        <w:t xml:space="preserve"> </w:t>
      </w:r>
      <w:r>
        <w:rPr>
          <w:rFonts w:ascii="Calibri" w:hAnsi="Calibri" w:cs="Calibri"/>
          <w:sz w:val="24"/>
          <w:szCs w:val="24"/>
        </w:rPr>
        <w:t xml:space="preserve">muss ihm </w:t>
      </w:r>
      <w:r w:rsidRPr="0092740A">
        <w:rPr>
          <w:rFonts w:ascii="Calibri" w:hAnsi="Calibri" w:cs="Calibri"/>
          <w:sz w:val="24"/>
          <w:szCs w:val="24"/>
        </w:rPr>
        <w:t xml:space="preserve">in objektiver Hinsicht </w:t>
      </w:r>
      <w:r w:rsidR="00A06947">
        <w:rPr>
          <w:rFonts w:ascii="Calibri" w:hAnsi="Calibri" w:cs="Calibri"/>
          <w:sz w:val="24"/>
          <w:szCs w:val="24"/>
        </w:rPr>
        <w:t>_____________</w:t>
      </w:r>
      <w:r w:rsidRPr="0092740A">
        <w:rPr>
          <w:rFonts w:ascii="Calibri" w:hAnsi="Calibri" w:cs="Calibri"/>
          <w:sz w:val="24"/>
          <w:szCs w:val="24"/>
        </w:rPr>
        <w:t xml:space="preserve"> (wann immer er es wünscht) </w:t>
      </w:r>
      <w:r w:rsidRPr="0092740A">
        <w:rPr>
          <w:rFonts w:ascii="Calibri" w:hAnsi="Calibri" w:cs="Calibri"/>
          <w:b/>
          <w:bCs/>
          <w:sz w:val="24"/>
          <w:szCs w:val="24"/>
        </w:rPr>
        <w:t>als Bleibe zur Verfügung</w:t>
      </w:r>
      <w:r w:rsidRPr="0092740A">
        <w:rPr>
          <w:rFonts w:ascii="Calibri" w:hAnsi="Calibri" w:cs="Calibri"/>
          <w:sz w:val="24"/>
          <w:szCs w:val="24"/>
        </w:rPr>
        <w:t xml:space="preserve"> stehen.</w:t>
      </w:r>
    </w:p>
    <w:p w14:paraId="2B4E3B20" w14:textId="128DC348" w:rsidR="003525E1" w:rsidRPr="0092740A" w:rsidRDefault="003525E1" w:rsidP="003525E1">
      <w:pPr>
        <w:pStyle w:val="Listenabsatz"/>
        <w:numPr>
          <w:ilvl w:val="0"/>
          <w:numId w:val="68"/>
        </w:numPr>
        <w:spacing w:before="120" w:after="120"/>
        <w:jc w:val="both"/>
        <w:rPr>
          <w:rFonts w:ascii="Calibri" w:hAnsi="Calibri" w:cs="Calibri"/>
          <w:sz w:val="24"/>
          <w:szCs w:val="24"/>
        </w:rPr>
      </w:pPr>
      <w:r>
        <w:rPr>
          <w:rFonts w:ascii="Calibri" w:hAnsi="Calibri" w:cs="Calibri"/>
          <w:sz w:val="24"/>
          <w:szCs w:val="24"/>
        </w:rPr>
        <w:t xml:space="preserve">Wenn ein Steuerpflichtiger die </w:t>
      </w:r>
      <w:r w:rsidRPr="0092740A">
        <w:rPr>
          <w:rFonts w:ascii="Calibri" w:hAnsi="Calibri" w:cs="Calibri"/>
          <w:b/>
          <w:bCs/>
          <w:sz w:val="24"/>
          <w:szCs w:val="24"/>
        </w:rPr>
        <w:t xml:space="preserve">Wohnung von </w:t>
      </w:r>
      <w:r w:rsidR="00A06947">
        <w:rPr>
          <w:rFonts w:ascii="Calibri" w:hAnsi="Calibri" w:cs="Calibri"/>
          <w:sz w:val="24"/>
          <w:szCs w:val="24"/>
        </w:rPr>
        <w:t>___________</w:t>
      </w:r>
      <w:r w:rsidRPr="0092740A">
        <w:rPr>
          <w:rFonts w:ascii="Calibri" w:hAnsi="Calibri" w:cs="Calibri"/>
          <w:sz w:val="24"/>
          <w:szCs w:val="24"/>
        </w:rPr>
        <w:t xml:space="preserve"> in der Absicht nimmt, sie </w:t>
      </w:r>
      <w:r w:rsidRPr="0092740A">
        <w:rPr>
          <w:rFonts w:ascii="Calibri" w:hAnsi="Calibri" w:cs="Calibri"/>
          <w:b/>
          <w:bCs/>
          <w:sz w:val="24"/>
          <w:szCs w:val="24"/>
        </w:rPr>
        <w:t>nur vorübergehend</w:t>
      </w:r>
      <w:r w:rsidRPr="0092740A">
        <w:rPr>
          <w:rFonts w:ascii="Calibri" w:hAnsi="Calibri" w:cs="Calibri"/>
          <w:sz w:val="24"/>
          <w:szCs w:val="24"/>
        </w:rPr>
        <w:t xml:space="preserve"> (weniger als sechs Monate) beizubehalten und zu benutzen, begründet </w:t>
      </w:r>
      <w:r>
        <w:rPr>
          <w:rFonts w:ascii="Calibri" w:hAnsi="Calibri" w:cs="Calibri"/>
          <w:sz w:val="24"/>
          <w:szCs w:val="24"/>
        </w:rPr>
        <w:t xml:space="preserve">er </w:t>
      </w:r>
      <w:r w:rsidRPr="0092740A">
        <w:rPr>
          <w:rFonts w:ascii="Calibri" w:hAnsi="Calibri" w:cs="Calibri"/>
          <w:sz w:val="24"/>
          <w:szCs w:val="24"/>
        </w:rPr>
        <w:t xml:space="preserve">dort </w:t>
      </w:r>
      <w:r w:rsidRPr="0092740A">
        <w:rPr>
          <w:rFonts w:ascii="Calibri" w:hAnsi="Calibri" w:cs="Calibri"/>
          <w:b/>
          <w:bCs/>
          <w:sz w:val="24"/>
          <w:szCs w:val="24"/>
        </w:rPr>
        <w:t>keinen</w:t>
      </w:r>
      <w:r w:rsidRPr="0092740A">
        <w:rPr>
          <w:rFonts w:ascii="Calibri" w:hAnsi="Calibri" w:cs="Calibri"/>
          <w:sz w:val="24"/>
          <w:szCs w:val="24"/>
        </w:rPr>
        <w:t xml:space="preserve"> Wohnsitz</w:t>
      </w:r>
      <w:r>
        <w:rPr>
          <w:rFonts w:ascii="Calibri" w:hAnsi="Calibri" w:cs="Calibri"/>
          <w:sz w:val="24"/>
          <w:szCs w:val="24"/>
        </w:rPr>
        <w:t>.</w:t>
      </w:r>
    </w:p>
    <w:p w14:paraId="733F0134" w14:textId="77777777" w:rsidR="003525E1" w:rsidRDefault="003525E1" w:rsidP="003525E1">
      <w:pPr>
        <w:spacing w:before="120" w:after="120"/>
        <w:jc w:val="both"/>
        <w:rPr>
          <w:rFonts w:ascii="Calibri" w:hAnsi="Calibri" w:cs="Calibri"/>
          <w:sz w:val="24"/>
          <w:szCs w:val="24"/>
        </w:rPr>
      </w:pPr>
      <w:r w:rsidRPr="00037425">
        <w:rPr>
          <w:rFonts w:ascii="Calibri" w:hAnsi="Calibri" w:cs="Calibri"/>
          <w:b/>
          <w:bCs/>
          <w:sz w:val="24"/>
          <w:szCs w:val="24"/>
          <w:u w:val="words"/>
        </w:rPr>
        <w:t>Gewöhnlicher Aufenthalt</w:t>
      </w:r>
      <w:r>
        <w:rPr>
          <w:rFonts w:ascii="Calibri" w:hAnsi="Calibri" w:cs="Calibri"/>
          <w:sz w:val="24"/>
          <w:szCs w:val="24"/>
        </w:rPr>
        <w:t xml:space="preserve"> (vgl. § 9 AO)</w:t>
      </w:r>
    </w:p>
    <w:p w14:paraId="531E2C23" w14:textId="1B4ED830" w:rsidR="003525E1" w:rsidRDefault="003525E1" w:rsidP="003525E1">
      <w:pPr>
        <w:spacing w:before="120" w:after="120"/>
        <w:jc w:val="both"/>
        <w:rPr>
          <w:rFonts w:ascii="Calibri" w:hAnsi="Calibri" w:cs="Calibri"/>
          <w:sz w:val="24"/>
          <w:szCs w:val="24"/>
        </w:rPr>
      </w:pPr>
      <w:r>
        <w:rPr>
          <w:rFonts w:ascii="Calibri" w:hAnsi="Calibri" w:cs="Calibri"/>
          <w:sz w:val="24"/>
          <w:szCs w:val="24"/>
        </w:rPr>
        <w:t xml:space="preserve">Ist nur von Bedeutung, wenn </w:t>
      </w:r>
      <w:r w:rsidR="00A06947">
        <w:rPr>
          <w:rFonts w:ascii="Calibri" w:hAnsi="Calibri" w:cs="Calibri"/>
          <w:sz w:val="24"/>
          <w:szCs w:val="24"/>
        </w:rPr>
        <w:t>_____</w:t>
      </w:r>
      <w:r>
        <w:rPr>
          <w:rFonts w:ascii="Calibri" w:hAnsi="Calibri" w:cs="Calibri"/>
          <w:sz w:val="24"/>
          <w:szCs w:val="24"/>
        </w:rPr>
        <w:t xml:space="preserve"> Wohnsitz im Inland vorliegt.</w:t>
      </w:r>
    </w:p>
    <w:tbl>
      <w:tblPr>
        <w:tblStyle w:val="Tabellenraster"/>
        <w:tblW w:w="0" w:type="auto"/>
        <w:tblBorders>
          <w:top w:val="dotted" w:sz="2" w:space="0" w:color="auto"/>
          <w:left w:val="dotted" w:sz="2" w:space="0" w:color="auto"/>
          <w:bottom w:val="dotted" w:sz="2" w:space="0" w:color="auto"/>
          <w:right w:val="dotted" w:sz="2" w:space="0" w:color="auto"/>
          <w:insideH w:val="dotted" w:sz="2" w:space="0" w:color="auto"/>
          <w:insideV w:val="dotted" w:sz="2" w:space="0" w:color="auto"/>
        </w:tblBorders>
        <w:tblLook w:val="04A0" w:firstRow="1" w:lastRow="0" w:firstColumn="1" w:lastColumn="0" w:noHBand="0" w:noVBand="1"/>
      </w:tblPr>
      <w:tblGrid>
        <w:gridCol w:w="10194"/>
      </w:tblGrid>
      <w:tr w:rsidR="003525E1" w14:paraId="7F4F0A0C" w14:textId="77777777" w:rsidTr="00194231">
        <w:trPr>
          <w:trHeight w:val="8559"/>
        </w:trPr>
        <w:tc>
          <w:tcPr>
            <w:tcW w:w="10194" w:type="dxa"/>
          </w:tcPr>
          <w:p w14:paraId="47902B7B" w14:textId="77777777" w:rsidR="003525E1" w:rsidRDefault="003525E1" w:rsidP="00194231">
            <w:pPr>
              <w:spacing w:before="120" w:after="120"/>
              <w:jc w:val="both"/>
              <w:rPr>
                <w:rFonts w:ascii="Calibri" w:hAnsi="Calibri" w:cs="Calibri"/>
                <w:sz w:val="24"/>
                <w:szCs w:val="24"/>
              </w:rPr>
            </w:pPr>
            <w:r>
              <w:rPr>
                <w:rFonts w:ascii="Calibri" w:hAnsi="Calibri" w:cs="Calibri"/>
                <w:noProof/>
                <w:sz w:val="24"/>
                <w:szCs w:val="24"/>
                <w14:ligatures w14:val="standardContextual"/>
              </w:rPr>
              <mc:AlternateContent>
                <mc:Choice Requires="wps">
                  <w:drawing>
                    <wp:anchor distT="0" distB="0" distL="114300" distR="114300" simplePos="0" relativeHeight="251747840" behindDoc="0" locked="0" layoutInCell="1" allowOverlap="1" wp14:anchorId="1E190692" wp14:editId="411DCE6E">
                      <wp:simplePos x="0" y="0"/>
                      <wp:positionH relativeFrom="column">
                        <wp:posOffset>1202690</wp:posOffset>
                      </wp:positionH>
                      <wp:positionV relativeFrom="paragraph">
                        <wp:posOffset>10160</wp:posOffset>
                      </wp:positionV>
                      <wp:extent cx="4019550" cy="695325"/>
                      <wp:effectExtent l="0" t="0" r="0" b="9525"/>
                      <wp:wrapNone/>
                      <wp:docPr id="1688840718" name="Rechteck 1688840718"/>
                      <wp:cNvGraphicFramePr/>
                      <a:graphic xmlns:a="http://schemas.openxmlformats.org/drawingml/2006/main">
                        <a:graphicData uri="http://schemas.microsoft.com/office/word/2010/wordprocessingShape">
                          <wps:wsp>
                            <wps:cNvSpPr/>
                            <wps:spPr>
                              <a:xfrm>
                                <a:off x="0" y="0"/>
                                <a:ext cx="4019550" cy="69532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1E6DA7C1" w14:textId="77777777" w:rsidR="003525E1" w:rsidRPr="00DC4637" w:rsidRDefault="003525E1" w:rsidP="003525E1">
                                  <w:pPr>
                                    <w:jc w:val="both"/>
                                    <w:rPr>
                                      <w:rFonts w:ascii="Calibri" w:hAnsi="Calibri" w:cs="Calibri"/>
                                      <w:sz w:val="24"/>
                                      <w:szCs w:val="24"/>
                                    </w:rPr>
                                  </w:pPr>
                                  <w:r>
                                    <w:rPr>
                                      <w:rFonts w:ascii="Calibri" w:hAnsi="Calibri" w:cs="Calibri"/>
                                      <w:sz w:val="24"/>
                                      <w:szCs w:val="24"/>
                                    </w:rPr>
                                    <w:t xml:space="preserve">Der </w:t>
                                  </w:r>
                                  <w:r w:rsidRPr="00201F57">
                                    <w:rPr>
                                      <w:rFonts w:ascii="Calibri" w:hAnsi="Calibri" w:cs="Calibri"/>
                                      <w:b/>
                                      <w:bCs/>
                                      <w:sz w:val="24"/>
                                      <w:szCs w:val="24"/>
                                    </w:rPr>
                                    <w:t>gewöhnliche Aufenthalt</w:t>
                                  </w:r>
                                  <w:r>
                                    <w:rPr>
                                      <w:rFonts w:ascii="Calibri" w:hAnsi="Calibri" w:cs="Calibri"/>
                                      <w:sz w:val="24"/>
                                      <w:szCs w:val="24"/>
                                    </w:rPr>
                                    <w:t xml:space="preserve"> ist dort, wo sich jemand unter Umständen aufhält, die erkennen lassen, dass er an diesem Ort oder in diesem Gebiet nicht nur vorübergehend verweilt.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190692" id="Rechteck 1688840718" o:spid="_x0000_s1050" style="position:absolute;left:0;text-align:left;margin-left:94.7pt;margin-top:.8pt;width:316.5pt;height:54.7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" fillcolor="white [3201]" stroked="f" strokeweight="2pt">
                      <v:textbox>
                        <w:txbxContent>
                          <w:p w14:paraId="1E6DA7C1" w14:textId="77777777" w:rsidR="003525E1" w:rsidRPr="00DC4637" w:rsidRDefault="003525E1" w:rsidP="003525E1">
                            <w:pPr>
                              <w:jc w:val="both"/>
                              <w:rPr>
                                <w:rFonts w:ascii="Calibri" w:hAnsi="Calibri" w:cs="Calibri"/>
                                <w:sz w:val="24"/>
                                <w:szCs w:val="24"/>
                              </w:rPr>
                            </w:pPr>
                            <w:r>
                              <w:rPr>
                                <w:rFonts w:ascii="Calibri" w:hAnsi="Calibri" w:cs="Calibri"/>
                                <w:sz w:val="24"/>
                                <w:szCs w:val="24"/>
                              </w:rPr>
                              <w:t xml:space="preserve">Der </w:t>
                            </w:r>
                            <w:r w:rsidRPr="00201F57">
                              <w:rPr>
                                <w:rFonts w:ascii="Calibri" w:hAnsi="Calibri" w:cs="Calibri"/>
                                <w:b/>
                                <w:bCs/>
                                <w:sz w:val="24"/>
                                <w:szCs w:val="24"/>
                              </w:rPr>
                              <w:t>gewöhnliche Aufenthalt</w:t>
                            </w:r>
                            <w:r>
                              <w:rPr>
                                <w:rFonts w:ascii="Calibri" w:hAnsi="Calibri" w:cs="Calibri"/>
                                <w:sz w:val="24"/>
                                <w:szCs w:val="24"/>
                              </w:rPr>
                              <w:t xml:space="preserve"> ist dort, wo sich jemand unter Umständen aufhält, die erkennen lassen, dass er an diesem Ort oder in diesem Gebiet nicht nur vorübergehend verweilt.</w:t>
                            </w:r>
                          </w:p>
                        </w:txbxContent>
                      </v:textbox>
                    </v:rect>
                  </w:pict>
                </mc:Fallback>
              </mc:AlternateContent>
            </w:r>
          </w:p>
          <w:p w14:paraId="00E0F5B0" w14:textId="77777777" w:rsidR="003525E1" w:rsidRDefault="003525E1" w:rsidP="00194231">
            <w:pPr>
              <w:spacing w:before="120" w:after="120"/>
              <w:jc w:val="both"/>
              <w:rPr>
                <w:rFonts w:ascii="Calibri" w:hAnsi="Calibri" w:cs="Calibri"/>
                <w:sz w:val="24"/>
                <w:szCs w:val="24"/>
              </w:rPr>
            </w:pPr>
          </w:p>
          <w:p w14:paraId="513E18E9" w14:textId="77777777" w:rsidR="003525E1" w:rsidRDefault="003525E1" w:rsidP="00194231">
            <w:pPr>
              <w:spacing w:before="120" w:after="120"/>
              <w:jc w:val="both"/>
              <w:rPr>
                <w:rFonts w:ascii="Calibri" w:hAnsi="Calibri" w:cs="Calibri"/>
                <w:sz w:val="24"/>
                <w:szCs w:val="24"/>
              </w:rPr>
            </w:pPr>
          </w:p>
          <w:p w14:paraId="564E706C" w14:textId="1F2A0067" w:rsidR="003525E1" w:rsidRPr="00F05337" w:rsidRDefault="003525E1" w:rsidP="00194231">
            <w:pPr>
              <w:spacing w:before="120" w:after="120"/>
              <w:jc w:val="both"/>
              <w:rPr>
                <w:rFonts w:ascii="Calibri" w:hAnsi="Calibri" w:cs="Calibri"/>
                <w:sz w:val="24"/>
                <w:szCs w:val="24"/>
              </w:rPr>
            </w:pPr>
            <w:r>
              <w:rPr>
                <w:rFonts w:ascii="Calibri" w:hAnsi="Calibri" w:cs="Calibri"/>
                <w:noProof/>
                <w:sz w:val="24"/>
                <w:szCs w:val="24"/>
                <w14:ligatures w14:val="standardContextual"/>
              </w:rPr>
              <mc:AlternateContent>
                <mc:Choice Requires="wps">
                  <w:drawing>
                    <wp:anchor distT="0" distB="0" distL="114300" distR="114300" simplePos="0" relativeHeight="251753984" behindDoc="0" locked="0" layoutInCell="1" allowOverlap="1" wp14:anchorId="2F851F10" wp14:editId="21057F22">
                      <wp:simplePos x="0" y="0"/>
                      <wp:positionH relativeFrom="column">
                        <wp:posOffset>3394075</wp:posOffset>
                      </wp:positionH>
                      <wp:positionV relativeFrom="paragraph">
                        <wp:posOffset>22860</wp:posOffset>
                      </wp:positionV>
                      <wp:extent cx="1256521" cy="438785"/>
                      <wp:effectExtent l="38100" t="38100" r="20320" b="75565"/>
                      <wp:wrapNone/>
                      <wp:docPr id="1688840719" name="Gerade Verbindung mit Pfeil 1688840719"/>
                      <wp:cNvGraphicFramePr/>
                      <a:graphic xmlns:a="http://schemas.openxmlformats.org/drawingml/2006/main">
                        <a:graphicData uri="http://schemas.microsoft.com/office/word/2010/wordprocessingShape">
                          <wps:wsp>
                            <wps:cNvCnPr/>
                            <wps:spPr>
                              <a:xfrm>
                                <a:off x="0" y="0"/>
                                <a:ext cx="1256521" cy="438785"/>
                              </a:xfrm>
                              <a:prstGeom prst="straightConnector1">
                                <a:avLst/>
                              </a:prstGeom>
                              <a:ln w="25400">
                                <a:solidFill>
                                  <a:schemeClr val="tx1"/>
                                </a:solidFill>
                                <a:headEnd type="ova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C5DD49" id="Gerade Verbindung mit Pfeil 1688840719" o:spid="_x0000_s1026" type="#_x0000_t32" style="position:absolute;margin-left:267.25pt;margin-top:1.8pt;width:98.95pt;height:34.55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" strokecolor="black [3213]" strokeweight="2pt">
                      <v:stroke startarrow="oval" endarrow="block"/>
                    </v:shape>
                  </w:pict>
                </mc:Fallback>
              </mc:AlternateContent>
            </w:r>
            <w:r>
              <w:rPr>
                <w:rFonts w:ascii="Calibri" w:hAnsi="Calibri" w:cs="Calibri"/>
                <w:noProof/>
                <w:sz w:val="24"/>
                <w:szCs w:val="24"/>
                <w14:ligatures w14:val="standardContextual"/>
              </w:rPr>
              <mc:AlternateContent>
                <mc:Choice Requires="wps">
                  <w:drawing>
                    <wp:anchor distT="0" distB="0" distL="114300" distR="114300" simplePos="0" relativeHeight="251752960" behindDoc="0" locked="0" layoutInCell="1" allowOverlap="1" wp14:anchorId="6AEAF86A" wp14:editId="5348FC22">
                      <wp:simplePos x="0" y="0"/>
                      <wp:positionH relativeFrom="column">
                        <wp:posOffset>1717040</wp:posOffset>
                      </wp:positionH>
                      <wp:positionV relativeFrom="paragraph">
                        <wp:posOffset>33020</wp:posOffset>
                      </wp:positionV>
                      <wp:extent cx="1381125" cy="429464"/>
                      <wp:effectExtent l="38100" t="38100" r="47625" b="66040"/>
                      <wp:wrapNone/>
                      <wp:docPr id="1688840720" name="Gerade Verbindung mit Pfeil 1688840720"/>
                      <wp:cNvGraphicFramePr/>
                      <a:graphic xmlns:a="http://schemas.openxmlformats.org/drawingml/2006/main">
                        <a:graphicData uri="http://schemas.microsoft.com/office/word/2010/wordprocessingShape">
                          <wps:wsp>
                            <wps:cNvCnPr/>
                            <wps:spPr>
                              <a:xfrm flipH="1">
                                <a:off x="0" y="0"/>
                                <a:ext cx="1381125" cy="429464"/>
                              </a:xfrm>
                              <a:prstGeom prst="straightConnector1">
                                <a:avLst/>
                              </a:prstGeom>
                              <a:ln w="25400">
                                <a:solidFill>
                                  <a:schemeClr val="tx1"/>
                                </a:solidFill>
                                <a:headEnd type="ova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D84E6A7" id="Gerade Verbindung mit Pfeil 1688840720" o:spid="_x0000_s1026" type="#_x0000_t32" style="position:absolute;margin-left:135.2pt;margin-top:2.6pt;width:108.75pt;height:33.8pt;flip:x;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" strokecolor="black [3213]" strokeweight="2pt">
                      <v:stroke startarrow="oval" endarrow="block"/>
                    </v:shape>
                  </w:pict>
                </mc:Fallback>
              </mc:AlternateContent>
            </w:r>
            <w:r>
              <w:rPr>
                <w:rFonts w:ascii="Calibri" w:hAnsi="Calibri" w:cs="Calibri"/>
                <w:noProof/>
                <w:sz w:val="24"/>
                <w:szCs w:val="24"/>
                <w14:ligatures w14:val="standardContextual"/>
              </w:rPr>
              <mc:AlternateContent>
                <mc:Choice Requires="wps">
                  <w:drawing>
                    <wp:anchor distT="0" distB="0" distL="114300" distR="114300" simplePos="0" relativeHeight="251756032" behindDoc="0" locked="0" layoutInCell="1" allowOverlap="1" wp14:anchorId="31FD877C" wp14:editId="66435F6F">
                      <wp:simplePos x="0" y="0"/>
                      <wp:positionH relativeFrom="column">
                        <wp:posOffset>1669415</wp:posOffset>
                      </wp:positionH>
                      <wp:positionV relativeFrom="paragraph">
                        <wp:posOffset>1071245</wp:posOffset>
                      </wp:positionV>
                      <wp:extent cx="0" cy="304800"/>
                      <wp:effectExtent l="76200" t="0" r="57150" b="57150"/>
                      <wp:wrapNone/>
                      <wp:docPr id="1688840721" name="Gerade Verbindung mit Pfeil 1688840721"/>
                      <wp:cNvGraphicFramePr/>
                      <a:graphic xmlns:a="http://schemas.openxmlformats.org/drawingml/2006/main">
                        <a:graphicData uri="http://schemas.microsoft.com/office/word/2010/wordprocessingShape">
                          <wps:wsp>
                            <wps:cNvCnPr/>
                            <wps:spPr>
                              <a:xfrm>
                                <a:off x="0" y="0"/>
                                <a:ext cx="0" cy="304800"/>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43773C2" id="Gerade Verbindung mit Pfeil 1688840721" o:spid="_x0000_s1026" type="#_x0000_t32" style="position:absolute;margin-left:131.45pt;margin-top:84.35pt;width:0;height:24pt;z-index:251756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" strokecolor="black [3213]" strokeweight="2pt">
                      <v:stroke endarrow="block"/>
                    </v:shape>
                  </w:pict>
                </mc:Fallback>
              </mc:AlternateContent>
            </w:r>
            <w:r>
              <w:rPr>
                <w:rFonts w:ascii="Calibri" w:hAnsi="Calibri" w:cs="Calibri"/>
                <w:noProof/>
                <w:sz w:val="24"/>
                <w:szCs w:val="24"/>
                <w14:ligatures w14:val="standardContextual"/>
              </w:rPr>
              <mc:AlternateContent>
                <mc:Choice Requires="wps">
                  <w:drawing>
                    <wp:anchor distT="0" distB="0" distL="114300" distR="114300" simplePos="0" relativeHeight="251755008" behindDoc="0" locked="0" layoutInCell="1" allowOverlap="1" wp14:anchorId="41B118CA" wp14:editId="4210D3B3">
                      <wp:simplePos x="0" y="0"/>
                      <wp:positionH relativeFrom="column">
                        <wp:posOffset>4650740</wp:posOffset>
                      </wp:positionH>
                      <wp:positionV relativeFrom="paragraph">
                        <wp:posOffset>1080770</wp:posOffset>
                      </wp:positionV>
                      <wp:extent cx="0" cy="304800"/>
                      <wp:effectExtent l="76200" t="0" r="57150" b="57150"/>
                      <wp:wrapNone/>
                      <wp:docPr id="1688840722" name="Gerade Verbindung mit Pfeil 1688840722"/>
                      <wp:cNvGraphicFramePr/>
                      <a:graphic xmlns:a="http://schemas.openxmlformats.org/drawingml/2006/main">
                        <a:graphicData uri="http://schemas.microsoft.com/office/word/2010/wordprocessingShape">
                          <wps:wsp>
                            <wps:cNvCnPr/>
                            <wps:spPr>
                              <a:xfrm>
                                <a:off x="0" y="0"/>
                                <a:ext cx="0" cy="304800"/>
                              </a:xfrm>
                              <a:prstGeom prst="straightConnector1">
                                <a:avLst/>
                              </a:prstGeom>
                              <a:ln w="254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4D7A562" id="Gerade Verbindung mit Pfeil 1688840722" o:spid="_x0000_s1026" type="#_x0000_t32" style="position:absolute;margin-left:366.2pt;margin-top:85.1pt;width:0;height:24pt;z-index:251755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" strokecolor="black [3213]" strokeweight="2pt">
                      <v:stroke endarrow="block"/>
                    </v:shape>
                  </w:pict>
                </mc:Fallback>
              </mc:AlternateContent>
            </w:r>
            <w:r>
              <w:rPr>
                <w:rFonts w:ascii="Calibri" w:hAnsi="Calibri" w:cs="Calibri"/>
                <w:noProof/>
                <w:sz w:val="24"/>
                <w:szCs w:val="24"/>
                <w14:ligatures w14:val="standardContextual"/>
              </w:rPr>
              <mc:AlternateContent>
                <mc:Choice Requires="wps">
                  <w:drawing>
                    <wp:anchor distT="0" distB="0" distL="114300" distR="114300" simplePos="0" relativeHeight="251751936" behindDoc="0" locked="0" layoutInCell="1" allowOverlap="1" wp14:anchorId="5BF8C82C" wp14:editId="743ABCCB">
                      <wp:simplePos x="0" y="0"/>
                      <wp:positionH relativeFrom="column">
                        <wp:posOffset>3528695</wp:posOffset>
                      </wp:positionH>
                      <wp:positionV relativeFrom="paragraph">
                        <wp:posOffset>1509395</wp:posOffset>
                      </wp:positionV>
                      <wp:extent cx="2520000" cy="2084400"/>
                      <wp:effectExtent l="0" t="0" r="0" b="0"/>
                      <wp:wrapNone/>
                      <wp:docPr id="1688840725" name="Rechteck 1688840725"/>
                      <wp:cNvGraphicFramePr/>
                      <a:graphic xmlns:a="http://schemas.openxmlformats.org/drawingml/2006/main">
                        <a:graphicData uri="http://schemas.microsoft.com/office/word/2010/wordprocessingShape">
                          <wps:wsp>
                            <wps:cNvSpPr/>
                            <wps:spPr>
                              <a:xfrm>
                                <a:off x="0" y="0"/>
                                <a:ext cx="2520000" cy="208440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22564C25" w14:textId="77777777" w:rsidR="003525E1" w:rsidRDefault="003525E1" w:rsidP="003525E1">
                                  <w:pPr>
                                    <w:pStyle w:val="Listenabsatz"/>
                                    <w:numPr>
                                      <w:ilvl w:val="0"/>
                                      <w:numId w:val="66"/>
                                    </w:numPr>
                                    <w:spacing w:before="120" w:after="120"/>
                                    <w:ind w:hanging="357"/>
                                    <w:contextualSpacing w:val="0"/>
                                    <w:jc w:val="both"/>
                                    <w:rPr>
                                      <w:rFonts w:ascii="Calibri" w:hAnsi="Calibri" w:cs="Calibri"/>
                                      <w:sz w:val="24"/>
                                      <w:szCs w:val="24"/>
                                    </w:rPr>
                                  </w:pPr>
                                  <w:r>
                                    <w:rPr>
                                      <w:rFonts w:ascii="Calibri" w:hAnsi="Calibri" w:cs="Calibri"/>
                                      <w:sz w:val="24"/>
                                      <w:szCs w:val="24"/>
                                    </w:rPr>
                                    <w:t>bei Grenzgängern und ähnlichen Personen, die regelmäßig nach Beendigung ihrer täglichen Arbeit zu ihrer Familienwohnung ins Ausland zurückkehren oder</w:t>
                                  </w:r>
                                </w:p>
                                <w:p w14:paraId="63B3E302" w14:textId="77777777" w:rsidR="003525E1" w:rsidRPr="00DC4637" w:rsidRDefault="003525E1" w:rsidP="003525E1">
                                  <w:pPr>
                                    <w:pStyle w:val="Listenabsatz"/>
                                    <w:numPr>
                                      <w:ilvl w:val="0"/>
                                      <w:numId w:val="66"/>
                                    </w:numPr>
                                    <w:spacing w:before="120" w:after="120"/>
                                    <w:ind w:hanging="357"/>
                                    <w:contextualSpacing w:val="0"/>
                                    <w:jc w:val="both"/>
                                    <w:rPr>
                                      <w:rFonts w:ascii="Calibri" w:hAnsi="Calibri" w:cs="Calibri"/>
                                      <w:sz w:val="24"/>
                                      <w:szCs w:val="24"/>
                                    </w:rPr>
                                  </w:pPr>
                                  <w:r>
                                    <w:rPr>
                                      <w:rFonts w:ascii="Calibri" w:hAnsi="Calibri" w:cs="Calibri"/>
                                      <w:sz w:val="24"/>
                                      <w:szCs w:val="24"/>
                                    </w:rPr>
                                    <w:t>wenn der Aufenthalt ausschließlich zu Besuchs-, Erholungs-, Kur- und ähnlichen Zwecken erfolgt und nicht länger als 1 Jahr dauert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F8C82C" id="Rechteck 1688840725" o:spid="_x0000_s1051" style="position:absolute;left:0;text-align:left;margin-left:277.85pt;margin-top:118.85pt;width:198.45pt;height:164.1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" fillcolor="white [3201]" stroked="f" strokeweight="2pt">
                      <v:textbox>
                        <w:txbxContent>
                          <w:p w14:paraId="22564C25" w14:textId="77777777" w:rsidR="003525E1" w:rsidRDefault="003525E1" w:rsidP="003525E1">
                            <w:pPr>
                              <w:pStyle w:val="Listenabsatz"/>
                              <w:numPr>
                                <w:ilvl w:val="0"/>
                                <w:numId w:val="66"/>
                              </w:numPr>
                              <w:spacing w:before="120" w:after="120"/>
                              <w:ind w:hanging="357"/>
                              <w:contextualSpacing w:val="0"/>
                              <w:jc w:val="both"/>
                              <w:rPr>
                                <w:rFonts w:ascii="Calibri" w:hAnsi="Calibri" w:cs="Calibri"/>
                                <w:sz w:val="24"/>
                                <w:szCs w:val="24"/>
                              </w:rPr>
                            </w:pPr>
                            <w:r>
                              <w:rPr>
                                <w:rFonts w:ascii="Calibri" w:hAnsi="Calibri" w:cs="Calibri"/>
                                <w:sz w:val="24"/>
                                <w:szCs w:val="24"/>
                              </w:rPr>
                              <w:t>bei Grenzgängern und ähnlichen Personen, die regelmäßig nach Beendigung ihrer täglichen Arbeit zu ihrer Familienwohnung ins Ausland zurückkehren oder</w:t>
                            </w:r>
                          </w:p>
                          <w:p w14:paraId="63B3E302" w14:textId="77777777" w:rsidR="003525E1" w:rsidRPr="00DC4637" w:rsidRDefault="003525E1" w:rsidP="003525E1">
                            <w:pPr>
                              <w:pStyle w:val="Listenabsatz"/>
                              <w:numPr>
                                <w:ilvl w:val="0"/>
                                <w:numId w:val="66"/>
                              </w:numPr>
                              <w:spacing w:before="120" w:after="120"/>
                              <w:ind w:hanging="357"/>
                              <w:contextualSpacing w:val="0"/>
                              <w:jc w:val="both"/>
                              <w:rPr>
                                <w:rFonts w:ascii="Calibri" w:hAnsi="Calibri" w:cs="Calibri"/>
                                <w:sz w:val="24"/>
                                <w:szCs w:val="24"/>
                              </w:rPr>
                            </w:pPr>
                            <w:r>
                              <w:rPr>
                                <w:rFonts w:ascii="Calibri" w:hAnsi="Calibri" w:cs="Calibri"/>
                                <w:sz w:val="24"/>
                                <w:szCs w:val="24"/>
                              </w:rPr>
                              <w:t>wenn der Aufenthalt ausschließlich zu Besuchs-, Erholungs-, Kur- und ähnlichen Zwecken erfolgt und nicht länger als 1 Jahr dauert</w:t>
                            </w:r>
                          </w:p>
                        </w:txbxContent>
                      </v:textbox>
                    </v:rect>
                  </w:pict>
                </mc:Fallback>
              </mc:AlternateContent>
            </w:r>
            <w:r>
              <w:rPr>
                <w:rFonts w:ascii="Calibri" w:hAnsi="Calibri" w:cs="Calibri"/>
                <w:noProof/>
                <w:sz w:val="24"/>
                <w:szCs w:val="24"/>
                <w14:ligatures w14:val="standardContextual"/>
              </w:rPr>
              <mc:AlternateContent>
                <mc:Choice Requires="wps">
                  <w:drawing>
                    <wp:anchor distT="0" distB="0" distL="114300" distR="114300" simplePos="0" relativeHeight="251750912" behindDoc="0" locked="0" layoutInCell="1" allowOverlap="1" wp14:anchorId="6D5E8C90" wp14:editId="5F4370D0">
                      <wp:simplePos x="0" y="0"/>
                      <wp:positionH relativeFrom="column">
                        <wp:posOffset>385445</wp:posOffset>
                      </wp:positionH>
                      <wp:positionV relativeFrom="paragraph">
                        <wp:posOffset>1499870</wp:posOffset>
                      </wp:positionV>
                      <wp:extent cx="2520000" cy="3009600"/>
                      <wp:effectExtent l="0" t="0" r="0" b="635"/>
                      <wp:wrapNone/>
                      <wp:docPr id="1688840726" name="Rechteck 1688840726"/>
                      <wp:cNvGraphicFramePr/>
                      <a:graphic xmlns:a="http://schemas.openxmlformats.org/drawingml/2006/main">
                        <a:graphicData uri="http://schemas.microsoft.com/office/word/2010/wordprocessingShape">
                          <wps:wsp>
                            <wps:cNvSpPr/>
                            <wps:spPr>
                              <a:xfrm>
                                <a:off x="0" y="0"/>
                                <a:ext cx="2520000" cy="300960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58B49A93" w14:textId="77777777" w:rsidR="003525E1" w:rsidRDefault="003525E1" w:rsidP="003525E1">
                                  <w:pPr>
                                    <w:pStyle w:val="Listenabsatz"/>
                                    <w:numPr>
                                      <w:ilvl w:val="0"/>
                                      <w:numId w:val="66"/>
                                    </w:numPr>
                                    <w:spacing w:before="120" w:after="120"/>
                                    <w:ind w:hanging="357"/>
                                    <w:contextualSpacing w:val="0"/>
                                    <w:jc w:val="both"/>
                                    <w:rPr>
                                      <w:rFonts w:ascii="Calibri" w:hAnsi="Calibri" w:cs="Calibri"/>
                                      <w:sz w:val="24"/>
                                      <w:szCs w:val="24"/>
                                    </w:rPr>
                                  </w:pPr>
                                  <w:r>
                                    <w:rPr>
                                      <w:rFonts w:ascii="Calibri" w:hAnsi="Calibri" w:cs="Calibri"/>
                                      <w:sz w:val="24"/>
                                      <w:szCs w:val="24"/>
                                    </w:rPr>
                                    <w:t>bei einem inländischen Aufenthalt von während eines zusammenhängenden Zeitraums von mehr als 6 Monaten</w:t>
                                  </w:r>
                                </w:p>
                                <w:p w14:paraId="239AF017" w14:textId="77777777" w:rsidR="003525E1" w:rsidRDefault="003525E1" w:rsidP="003525E1">
                                  <w:pPr>
                                    <w:pStyle w:val="Listenabsatz"/>
                                    <w:numPr>
                                      <w:ilvl w:val="0"/>
                                      <w:numId w:val="66"/>
                                    </w:numPr>
                                    <w:spacing w:before="120"/>
                                    <w:ind w:left="363" w:hanging="357"/>
                                    <w:contextualSpacing w:val="0"/>
                                    <w:jc w:val="both"/>
                                    <w:rPr>
                                      <w:rFonts w:ascii="Calibri" w:hAnsi="Calibri" w:cs="Calibri"/>
                                      <w:sz w:val="24"/>
                                      <w:szCs w:val="24"/>
                                    </w:rPr>
                                  </w:pPr>
                                  <w:r>
                                    <w:rPr>
                                      <w:rFonts w:ascii="Calibri" w:hAnsi="Calibri" w:cs="Calibri"/>
                                      <w:sz w:val="24"/>
                                      <w:szCs w:val="24"/>
                                    </w:rPr>
                                    <w:t>liegt auch vor bei kurzfristigen Unterbrechungen für</w:t>
                                  </w:r>
                                </w:p>
                                <w:p w14:paraId="09F97169" w14:textId="77777777" w:rsidR="003525E1" w:rsidRDefault="003525E1" w:rsidP="003525E1">
                                  <w:pPr>
                                    <w:pStyle w:val="Listenabsatz"/>
                                    <w:numPr>
                                      <w:ilvl w:val="0"/>
                                      <w:numId w:val="67"/>
                                    </w:numPr>
                                    <w:spacing w:before="60" w:after="60"/>
                                    <w:ind w:hanging="357"/>
                                    <w:contextualSpacing w:val="0"/>
                                    <w:jc w:val="both"/>
                                    <w:rPr>
                                      <w:rFonts w:ascii="Calibri" w:hAnsi="Calibri" w:cs="Calibri"/>
                                      <w:sz w:val="24"/>
                                      <w:szCs w:val="24"/>
                                    </w:rPr>
                                  </w:pPr>
                                  <w:r>
                                    <w:rPr>
                                      <w:rFonts w:ascii="Calibri" w:hAnsi="Calibri" w:cs="Calibri"/>
                                      <w:sz w:val="24"/>
                                      <w:szCs w:val="24"/>
                                    </w:rPr>
                                    <w:t>Familienheimfahrten</w:t>
                                  </w:r>
                                </w:p>
                                <w:p w14:paraId="41806E76" w14:textId="77777777" w:rsidR="003525E1" w:rsidRDefault="003525E1" w:rsidP="003525E1">
                                  <w:pPr>
                                    <w:pStyle w:val="Listenabsatz"/>
                                    <w:numPr>
                                      <w:ilvl w:val="0"/>
                                      <w:numId w:val="67"/>
                                    </w:numPr>
                                    <w:spacing w:before="60" w:after="60"/>
                                    <w:ind w:hanging="357"/>
                                    <w:contextualSpacing w:val="0"/>
                                    <w:jc w:val="both"/>
                                    <w:rPr>
                                      <w:rFonts w:ascii="Calibri" w:hAnsi="Calibri" w:cs="Calibri"/>
                                      <w:sz w:val="24"/>
                                      <w:szCs w:val="24"/>
                                    </w:rPr>
                                  </w:pPr>
                                  <w:r>
                                    <w:rPr>
                                      <w:rFonts w:ascii="Calibri" w:hAnsi="Calibri" w:cs="Calibri"/>
                                      <w:sz w:val="24"/>
                                      <w:szCs w:val="24"/>
                                    </w:rPr>
                                    <w:t>Jahresurlaub</w:t>
                                  </w:r>
                                </w:p>
                                <w:p w14:paraId="771A69E0" w14:textId="77777777" w:rsidR="003525E1" w:rsidRDefault="003525E1" w:rsidP="003525E1">
                                  <w:pPr>
                                    <w:pStyle w:val="Listenabsatz"/>
                                    <w:numPr>
                                      <w:ilvl w:val="0"/>
                                      <w:numId w:val="67"/>
                                    </w:numPr>
                                    <w:spacing w:before="60" w:after="60"/>
                                    <w:ind w:hanging="357"/>
                                    <w:contextualSpacing w:val="0"/>
                                    <w:jc w:val="both"/>
                                    <w:rPr>
                                      <w:rFonts w:ascii="Calibri" w:hAnsi="Calibri" w:cs="Calibri"/>
                                      <w:sz w:val="24"/>
                                      <w:szCs w:val="24"/>
                                    </w:rPr>
                                  </w:pPr>
                                  <w:r>
                                    <w:rPr>
                                      <w:rFonts w:ascii="Calibri" w:hAnsi="Calibri" w:cs="Calibri"/>
                                      <w:sz w:val="24"/>
                                      <w:szCs w:val="24"/>
                                    </w:rPr>
                                    <w:t>Längeren Heimaturlaub</w:t>
                                  </w:r>
                                </w:p>
                                <w:p w14:paraId="4B5C9B61" w14:textId="77777777" w:rsidR="003525E1" w:rsidRDefault="003525E1" w:rsidP="003525E1">
                                  <w:pPr>
                                    <w:pStyle w:val="Listenabsatz"/>
                                    <w:numPr>
                                      <w:ilvl w:val="0"/>
                                      <w:numId w:val="67"/>
                                    </w:numPr>
                                    <w:spacing w:before="60" w:after="60"/>
                                    <w:ind w:hanging="357"/>
                                    <w:contextualSpacing w:val="0"/>
                                    <w:jc w:val="both"/>
                                    <w:rPr>
                                      <w:rFonts w:ascii="Calibri" w:hAnsi="Calibri" w:cs="Calibri"/>
                                      <w:sz w:val="24"/>
                                      <w:szCs w:val="24"/>
                                    </w:rPr>
                                  </w:pPr>
                                  <w:r>
                                    <w:rPr>
                                      <w:rFonts w:ascii="Calibri" w:hAnsi="Calibri" w:cs="Calibri"/>
                                      <w:sz w:val="24"/>
                                      <w:szCs w:val="24"/>
                                    </w:rPr>
                                    <w:t>Kur und Erholung</w:t>
                                  </w:r>
                                </w:p>
                                <w:p w14:paraId="3AC1AC62" w14:textId="77777777" w:rsidR="003525E1" w:rsidRPr="00DC4637" w:rsidRDefault="003525E1" w:rsidP="003525E1">
                                  <w:pPr>
                                    <w:pStyle w:val="Listenabsatz"/>
                                    <w:numPr>
                                      <w:ilvl w:val="0"/>
                                      <w:numId w:val="67"/>
                                    </w:numPr>
                                    <w:spacing w:before="60" w:after="60"/>
                                    <w:ind w:hanging="357"/>
                                    <w:contextualSpacing w:val="0"/>
                                    <w:jc w:val="both"/>
                                    <w:rPr>
                                      <w:rFonts w:ascii="Calibri" w:hAnsi="Calibri" w:cs="Calibri"/>
                                      <w:sz w:val="24"/>
                                      <w:szCs w:val="24"/>
                                    </w:rPr>
                                  </w:pPr>
                                  <w:r>
                                    <w:rPr>
                                      <w:rFonts w:ascii="Calibri" w:hAnsi="Calibri" w:cs="Calibri"/>
                                      <w:sz w:val="24"/>
                                      <w:szCs w:val="24"/>
                                    </w:rPr>
                                    <w:t>Geschäftliche Reisen</w:t>
                                  </w:r>
                                </w:p>
                                <w:p w14:paraId="32FF04C4" w14:textId="77777777" w:rsidR="003525E1" w:rsidRPr="00DC4637" w:rsidRDefault="003525E1" w:rsidP="003525E1">
                                  <w:pPr>
                                    <w:pStyle w:val="Listenabsatz"/>
                                    <w:numPr>
                                      <w:ilvl w:val="0"/>
                                      <w:numId w:val="66"/>
                                    </w:numPr>
                                    <w:spacing w:before="120" w:after="120"/>
                                    <w:ind w:hanging="357"/>
                                    <w:contextualSpacing w:val="0"/>
                                    <w:jc w:val="both"/>
                                    <w:rPr>
                                      <w:rFonts w:ascii="Calibri" w:hAnsi="Calibri" w:cs="Calibri"/>
                                      <w:sz w:val="24"/>
                                      <w:szCs w:val="24"/>
                                    </w:rPr>
                                  </w:pPr>
                                  <w:r>
                                    <w:rPr>
                                      <w:rFonts w:ascii="Calibri" w:hAnsi="Calibri" w:cs="Calibri"/>
                                      <w:sz w:val="24"/>
                                      <w:szCs w:val="24"/>
                                    </w:rPr>
                                    <w:t>m</w:t>
                                  </w:r>
                                  <w:r w:rsidRPr="00DC4637">
                                    <w:rPr>
                                      <w:rFonts w:ascii="Calibri" w:hAnsi="Calibri" w:cs="Calibri"/>
                                      <w:sz w:val="24"/>
                                      <w:szCs w:val="24"/>
                                    </w:rPr>
                                    <w:t xml:space="preserve">uss nicht in einem </w:t>
                                  </w:r>
                                  <w:r>
                                    <w:rPr>
                                      <w:rFonts w:ascii="Calibri" w:hAnsi="Calibri" w:cs="Calibri"/>
                                      <w:sz w:val="24"/>
                                      <w:szCs w:val="24"/>
                                    </w:rPr>
                                    <w:t>Kalenderjahr liegen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5E8C90" id="Rechteck 1688840726" o:spid="_x0000_s1052" style="position:absolute;left:0;text-align:left;margin-left:30.35pt;margin-top:118.1pt;width:198.45pt;height:237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" fillcolor="white [3201]" stroked="f" strokeweight="2pt">
                      <v:textbox>
                        <w:txbxContent>
                          <w:p w14:paraId="58B49A93" w14:textId="77777777" w:rsidR="003525E1" w:rsidRDefault="003525E1" w:rsidP="003525E1">
                            <w:pPr>
                              <w:pStyle w:val="Listenabsatz"/>
                              <w:numPr>
                                <w:ilvl w:val="0"/>
                                <w:numId w:val="66"/>
                              </w:numPr>
                              <w:spacing w:before="120" w:after="120"/>
                              <w:ind w:hanging="357"/>
                              <w:contextualSpacing w:val="0"/>
                              <w:jc w:val="both"/>
                              <w:rPr>
                                <w:rFonts w:ascii="Calibri" w:hAnsi="Calibri" w:cs="Calibri"/>
                                <w:sz w:val="24"/>
                                <w:szCs w:val="24"/>
                              </w:rPr>
                            </w:pPr>
                            <w:r>
                              <w:rPr>
                                <w:rFonts w:ascii="Calibri" w:hAnsi="Calibri" w:cs="Calibri"/>
                                <w:sz w:val="24"/>
                                <w:szCs w:val="24"/>
                              </w:rPr>
                              <w:t>bei einem inländischen Aufenthalt von während eines zusammenhängenden Zeitraums von mehr als 6 Monaten</w:t>
                            </w:r>
                          </w:p>
                          <w:p w14:paraId="239AF017" w14:textId="77777777" w:rsidR="003525E1" w:rsidRDefault="003525E1" w:rsidP="003525E1">
                            <w:pPr>
                              <w:pStyle w:val="Listenabsatz"/>
                              <w:numPr>
                                <w:ilvl w:val="0"/>
                                <w:numId w:val="66"/>
                              </w:numPr>
                              <w:spacing w:before="120"/>
                              <w:ind w:left="363" w:hanging="357"/>
                              <w:contextualSpacing w:val="0"/>
                              <w:jc w:val="both"/>
                              <w:rPr>
                                <w:rFonts w:ascii="Calibri" w:hAnsi="Calibri" w:cs="Calibri"/>
                                <w:sz w:val="24"/>
                                <w:szCs w:val="24"/>
                              </w:rPr>
                            </w:pPr>
                            <w:r>
                              <w:rPr>
                                <w:rFonts w:ascii="Calibri" w:hAnsi="Calibri" w:cs="Calibri"/>
                                <w:sz w:val="24"/>
                                <w:szCs w:val="24"/>
                              </w:rPr>
                              <w:t>liegt auch vor bei kurzfristigen Unterbrechungen für</w:t>
                            </w:r>
                          </w:p>
                          <w:p w14:paraId="09F97169" w14:textId="77777777" w:rsidR="003525E1" w:rsidRDefault="003525E1" w:rsidP="003525E1">
                            <w:pPr>
                              <w:pStyle w:val="Listenabsatz"/>
                              <w:numPr>
                                <w:ilvl w:val="0"/>
                                <w:numId w:val="67"/>
                              </w:numPr>
                              <w:spacing w:before="60" w:after="60"/>
                              <w:ind w:hanging="357"/>
                              <w:contextualSpacing w:val="0"/>
                              <w:jc w:val="both"/>
                              <w:rPr>
                                <w:rFonts w:ascii="Calibri" w:hAnsi="Calibri" w:cs="Calibri"/>
                                <w:sz w:val="24"/>
                                <w:szCs w:val="24"/>
                              </w:rPr>
                            </w:pPr>
                            <w:r>
                              <w:rPr>
                                <w:rFonts w:ascii="Calibri" w:hAnsi="Calibri" w:cs="Calibri"/>
                                <w:sz w:val="24"/>
                                <w:szCs w:val="24"/>
                              </w:rPr>
                              <w:t>Familienheimfahrten</w:t>
                            </w:r>
                          </w:p>
                          <w:p w14:paraId="41806E76" w14:textId="77777777" w:rsidR="003525E1" w:rsidRDefault="003525E1" w:rsidP="003525E1">
                            <w:pPr>
                              <w:pStyle w:val="Listenabsatz"/>
                              <w:numPr>
                                <w:ilvl w:val="0"/>
                                <w:numId w:val="67"/>
                              </w:numPr>
                              <w:spacing w:before="60" w:after="60"/>
                              <w:ind w:hanging="357"/>
                              <w:contextualSpacing w:val="0"/>
                              <w:jc w:val="both"/>
                              <w:rPr>
                                <w:rFonts w:ascii="Calibri" w:hAnsi="Calibri" w:cs="Calibri"/>
                                <w:sz w:val="24"/>
                                <w:szCs w:val="24"/>
                              </w:rPr>
                            </w:pPr>
                            <w:r>
                              <w:rPr>
                                <w:rFonts w:ascii="Calibri" w:hAnsi="Calibri" w:cs="Calibri"/>
                                <w:sz w:val="24"/>
                                <w:szCs w:val="24"/>
                              </w:rPr>
                              <w:t>Jahresurlaub</w:t>
                            </w:r>
                          </w:p>
                          <w:p w14:paraId="771A69E0" w14:textId="77777777" w:rsidR="003525E1" w:rsidRDefault="003525E1" w:rsidP="003525E1">
                            <w:pPr>
                              <w:pStyle w:val="Listenabsatz"/>
                              <w:numPr>
                                <w:ilvl w:val="0"/>
                                <w:numId w:val="67"/>
                              </w:numPr>
                              <w:spacing w:before="60" w:after="60"/>
                              <w:ind w:hanging="357"/>
                              <w:contextualSpacing w:val="0"/>
                              <w:jc w:val="both"/>
                              <w:rPr>
                                <w:rFonts w:ascii="Calibri" w:hAnsi="Calibri" w:cs="Calibri"/>
                                <w:sz w:val="24"/>
                                <w:szCs w:val="24"/>
                              </w:rPr>
                            </w:pPr>
                            <w:r>
                              <w:rPr>
                                <w:rFonts w:ascii="Calibri" w:hAnsi="Calibri" w:cs="Calibri"/>
                                <w:sz w:val="24"/>
                                <w:szCs w:val="24"/>
                              </w:rPr>
                              <w:t>Längeren Heimaturlaub</w:t>
                            </w:r>
                          </w:p>
                          <w:p w14:paraId="4B5C9B61" w14:textId="77777777" w:rsidR="003525E1" w:rsidRDefault="003525E1" w:rsidP="003525E1">
                            <w:pPr>
                              <w:pStyle w:val="Listenabsatz"/>
                              <w:numPr>
                                <w:ilvl w:val="0"/>
                                <w:numId w:val="67"/>
                              </w:numPr>
                              <w:spacing w:before="60" w:after="60"/>
                              <w:ind w:hanging="357"/>
                              <w:contextualSpacing w:val="0"/>
                              <w:jc w:val="both"/>
                              <w:rPr>
                                <w:rFonts w:ascii="Calibri" w:hAnsi="Calibri" w:cs="Calibri"/>
                                <w:sz w:val="24"/>
                                <w:szCs w:val="24"/>
                              </w:rPr>
                            </w:pPr>
                            <w:r>
                              <w:rPr>
                                <w:rFonts w:ascii="Calibri" w:hAnsi="Calibri" w:cs="Calibri"/>
                                <w:sz w:val="24"/>
                                <w:szCs w:val="24"/>
                              </w:rPr>
                              <w:t>Kur und Erholung</w:t>
                            </w:r>
                          </w:p>
                          <w:p w14:paraId="3AC1AC62" w14:textId="77777777" w:rsidR="003525E1" w:rsidRPr="00DC4637" w:rsidRDefault="003525E1" w:rsidP="003525E1">
                            <w:pPr>
                              <w:pStyle w:val="Listenabsatz"/>
                              <w:numPr>
                                <w:ilvl w:val="0"/>
                                <w:numId w:val="67"/>
                              </w:numPr>
                              <w:spacing w:before="60" w:after="60"/>
                              <w:ind w:hanging="357"/>
                              <w:contextualSpacing w:val="0"/>
                              <w:jc w:val="both"/>
                              <w:rPr>
                                <w:rFonts w:ascii="Calibri" w:hAnsi="Calibri" w:cs="Calibri"/>
                                <w:sz w:val="24"/>
                                <w:szCs w:val="24"/>
                              </w:rPr>
                            </w:pPr>
                            <w:r>
                              <w:rPr>
                                <w:rFonts w:ascii="Calibri" w:hAnsi="Calibri" w:cs="Calibri"/>
                                <w:sz w:val="24"/>
                                <w:szCs w:val="24"/>
                              </w:rPr>
                              <w:t>Geschäftliche Reisen</w:t>
                            </w:r>
                          </w:p>
                          <w:p w14:paraId="32FF04C4" w14:textId="77777777" w:rsidR="003525E1" w:rsidRPr="00DC4637" w:rsidRDefault="003525E1" w:rsidP="003525E1">
                            <w:pPr>
                              <w:pStyle w:val="Listenabsatz"/>
                              <w:numPr>
                                <w:ilvl w:val="0"/>
                                <w:numId w:val="66"/>
                              </w:numPr>
                              <w:spacing w:before="120" w:after="120"/>
                              <w:ind w:hanging="357"/>
                              <w:contextualSpacing w:val="0"/>
                              <w:jc w:val="both"/>
                              <w:rPr>
                                <w:rFonts w:ascii="Calibri" w:hAnsi="Calibri" w:cs="Calibri"/>
                                <w:sz w:val="24"/>
                                <w:szCs w:val="24"/>
                              </w:rPr>
                            </w:pPr>
                            <w:r>
                              <w:rPr>
                                <w:rFonts w:ascii="Calibri" w:hAnsi="Calibri" w:cs="Calibri"/>
                                <w:sz w:val="24"/>
                                <w:szCs w:val="24"/>
                              </w:rPr>
                              <w:t>m</w:t>
                            </w:r>
                            <w:r w:rsidRPr="00DC4637">
                              <w:rPr>
                                <w:rFonts w:ascii="Calibri" w:hAnsi="Calibri" w:cs="Calibri"/>
                                <w:sz w:val="24"/>
                                <w:szCs w:val="24"/>
                              </w:rPr>
                              <w:t xml:space="preserve">uss nicht in einem </w:t>
                            </w:r>
                            <w:r>
                              <w:rPr>
                                <w:rFonts w:ascii="Calibri" w:hAnsi="Calibri" w:cs="Calibri"/>
                                <w:sz w:val="24"/>
                                <w:szCs w:val="24"/>
                              </w:rPr>
                              <w:t>Kalenderjahr liegen</w:t>
                            </w:r>
                          </w:p>
                        </w:txbxContent>
                      </v:textbox>
                    </v:rect>
                  </w:pict>
                </mc:Fallback>
              </mc:AlternateContent>
            </w:r>
          </w:p>
          <w:p w14:paraId="1A3BB302" w14:textId="295E4357" w:rsidR="003525E1" w:rsidRDefault="007401C3" w:rsidP="00194231">
            <w:pPr>
              <w:spacing w:before="120" w:after="120"/>
              <w:jc w:val="center"/>
              <w:rPr>
                <w:rFonts w:ascii="Calibri" w:hAnsi="Calibri" w:cs="Calibri"/>
                <w:sz w:val="24"/>
                <w:szCs w:val="24"/>
              </w:rPr>
            </w:pPr>
            <w:r>
              <w:rPr>
                <w:rFonts w:ascii="Calibri" w:hAnsi="Calibri" w:cs="Calibri"/>
                <w:noProof/>
                <w:sz w:val="24"/>
                <w:szCs w:val="24"/>
                <w14:ligatures w14:val="standardContextual"/>
              </w:rPr>
              <mc:AlternateContent>
                <mc:Choice Requires="wps">
                  <w:drawing>
                    <wp:anchor distT="0" distB="0" distL="114300" distR="114300" simplePos="0" relativeHeight="251749888" behindDoc="0" locked="0" layoutInCell="1" allowOverlap="1" wp14:anchorId="1A965D76" wp14:editId="081A759A">
                      <wp:simplePos x="0" y="0"/>
                      <wp:positionH relativeFrom="column">
                        <wp:posOffset>3913505</wp:posOffset>
                      </wp:positionH>
                      <wp:positionV relativeFrom="paragraph">
                        <wp:posOffset>288290</wp:posOffset>
                      </wp:positionV>
                      <wp:extent cx="1390650" cy="409575"/>
                      <wp:effectExtent l="0" t="0" r="0" b="9525"/>
                      <wp:wrapNone/>
                      <wp:docPr id="1688840723" name="Rechteck 1688840723"/>
                      <wp:cNvGraphicFramePr/>
                      <a:graphic xmlns:a="http://schemas.openxmlformats.org/drawingml/2006/main">
                        <a:graphicData uri="http://schemas.microsoft.com/office/word/2010/wordprocessingShape">
                          <wps:wsp>
                            <wps:cNvSpPr/>
                            <wps:spPr>
                              <a:xfrm>
                                <a:off x="0" y="0"/>
                                <a:ext cx="1390650" cy="4095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1BF9A998" w14:textId="403E181B" w:rsidR="003525E1" w:rsidRPr="00DC4637" w:rsidRDefault="003525E1" w:rsidP="003525E1">
                                  <w:pPr>
                                    <w:spacing w:before="120" w:after="120"/>
                                    <w:jc w:val="both"/>
                                    <w:rPr>
                                      <w:rFonts w:ascii="Calibri" w:hAnsi="Calibri" w:cs="Calibri"/>
                                      <w:sz w:val="24"/>
                                      <w:szCs w:val="24"/>
                                    </w:rPr>
                                  </w:pPr>
                                  <w:r>
                                    <w:rPr>
                                      <w:rFonts w:ascii="Calibri" w:hAnsi="Calibri" w:cs="Calibri"/>
                                      <w:sz w:val="24"/>
                                      <w:szCs w:val="24"/>
                                    </w:rPr>
                                    <w:t xml:space="preserve">ist </w:t>
                                  </w:r>
                                  <w:r w:rsidR="007401C3">
                                    <w:rPr>
                                      <w:rFonts w:ascii="Calibri" w:hAnsi="Calibri" w:cs="Calibri"/>
                                      <w:color w:val="FF0000"/>
                                      <w:sz w:val="24"/>
                                      <w:szCs w:val="24"/>
                                    </w:rPr>
                                    <w:t>_______</w:t>
                                  </w:r>
                                  <w:r w:rsidRPr="00DC4637">
                                    <w:rPr>
                                      <w:rFonts w:ascii="Calibri" w:hAnsi="Calibri" w:cs="Calibri"/>
                                      <w:color w:val="FF0000"/>
                                      <w:sz w:val="24"/>
                                      <w:szCs w:val="24"/>
                                    </w:rPr>
                                    <w:t xml:space="preserve"> </w:t>
                                  </w:r>
                                  <w:r>
                                    <w:rPr>
                                      <w:rFonts w:ascii="Calibri" w:hAnsi="Calibri" w:cs="Calibri"/>
                                      <w:sz w:val="24"/>
                                      <w:szCs w:val="24"/>
                                    </w:rPr>
                                    <w:t>der Fall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965D76" id="Rechteck 1688840723" o:spid="_x0000_s1053" style="position:absolute;left:0;text-align:left;margin-left:308.15pt;margin-top:22.7pt;width:109.5pt;height:32.25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" fillcolor="white [3201]" stroked="f" strokeweight="2pt">
                      <v:textbox>
                        <w:txbxContent>
                          <w:p w14:paraId="1BF9A998" w14:textId="403E181B" w:rsidR="003525E1" w:rsidRPr="00DC4637" w:rsidRDefault="003525E1" w:rsidP="003525E1">
                            <w:pPr>
                              <w:spacing w:before="120" w:after="120"/>
                              <w:jc w:val="both"/>
                              <w:rPr>
                                <w:rFonts w:ascii="Calibri" w:hAnsi="Calibri" w:cs="Calibri"/>
                                <w:sz w:val="24"/>
                                <w:szCs w:val="24"/>
                              </w:rPr>
                            </w:pPr>
                            <w:r>
                              <w:rPr>
                                <w:rFonts w:ascii="Calibri" w:hAnsi="Calibri" w:cs="Calibri"/>
                                <w:sz w:val="24"/>
                                <w:szCs w:val="24"/>
                              </w:rPr>
                              <w:t xml:space="preserve">ist </w:t>
                            </w:r>
                            <w:r w:rsidR="007401C3">
                              <w:rPr>
                                <w:rFonts w:ascii="Calibri" w:hAnsi="Calibri" w:cs="Calibri"/>
                                <w:color w:val="FF0000"/>
                                <w:sz w:val="24"/>
                                <w:szCs w:val="24"/>
                              </w:rPr>
                              <w:t>_______</w:t>
                            </w:r>
                            <w:r w:rsidRPr="00DC4637">
                              <w:rPr>
                                <w:rFonts w:ascii="Calibri" w:hAnsi="Calibri" w:cs="Calibri"/>
                                <w:color w:val="FF0000"/>
                                <w:sz w:val="24"/>
                                <w:szCs w:val="24"/>
                              </w:rPr>
                              <w:t xml:space="preserve"> </w:t>
                            </w:r>
                            <w:r>
                              <w:rPr>
                                <w:rFonts w:ascii="Calibri" w:hAnsi="Calibri" w:cs="Calibri"/>
                                <w:sz w:val="24"/>
                                <w:szCs w:val="24"/>
                              </w:rPr>
                              <w:t>der Fall</w:t>
                            </w:r>
                          </w:p>
                        </w:txbxContent>
                      </v:textbox>
                    </v:rect>
                  </w:pict>
                </mc:Fallback>
              </mc:AlternateContent>
            </w:r>
            <w:r>
              <w:rPr>
                <w:rFonts w:ascii="Calibri" w:hAnsi="Calibri" w:cs="Calibri"/>
                <w:noProof/>
                <w:sz w:val="24"/>
                <w:szCs w:val="24"/>
                <w14:ligatures w14:val="standardContextual"/>
              </w:rPr>
              <mc:AlternateContent>
                <mc:Choice Requires="wps">
                  <w:drawing>
                    <wp:anchor distT="0" distB="0" distL="114300" distR="114300" simplePos="0" relativeHeight="251748864" behindDoc="0" locked="0" layoutInCell="1" allowOverlap="1" wp14:anchorId="3D9E3E2F" wp14:editId="1E6067AA">
                      <wp:simplePos x="0" y="0"/>
                      <wp:positionH relativeFrom="column">
                        <wp:posOffset>855980</wp:posOffset>
                      </wp:positionH>
                      <wp:positionV relativeFrom="paragraph">
                        <wp:posOffset>335915</wp:posOffset>
                      </wp:positionV>
                      <wp:extent cx="1676400" cy="409575"/>
                      <wp:effectExtent l="0" t="0" r="0" b="9525"/>
                      <wp:wrapNone/>
                      <wp:docPr id="1688840724" name="Rechteck 1688840724"/>
                      <wp:cNvGraphicFramePr/>
                      <a:graphic xmlns:a="http://schemas.openxmlformats.org/drawingml/2006/main">
                        <a:graphicData uri="http://schemas.microsoft.com/office/word/2010/wordprocessingShape">
                          <wps:wsp>
                            <wps:cNvSpPr/>
                            <wps:spPr>
                              <a:xfrm>
                                <a:off x="0" y="0"/>
                                <a:ext cx="1676400" cy="4095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1CD46B9D" w14:textId="19E6084A" w:rsidR="003525E1" w:rsidRPr="00DC4637" w:rsidRDefault="003525E1" w:rsidP="003525E1">
                                  <w:pPr>
                                    <w:spacing w:before="120" w:after="120"/>
                                    <w:jc w:val="both"/>
                                    <w:rPr>
                                      <w:rFonts w:ascii="Calibri" w:hAnsi="Calibri" w:cs="Calibri"/>
                                      <w:sz w:val="24"/>
                                      <w:szCs w:val="24"/>
                                    </w:rPr>
                                  </w:pPr>
                                  <w:r>
                                    <w:rPr>
                                      <w:rFonts w:ascii="Calibri" w:hAnsi="Calibri" w:cs="Calibri"/>
                                      <w:sz w:val="24"/>
                                      <w:szCs w:val="24"/>
                                    </w:rPr>
                                    <w:t xml:space="preserve">ist </w:t>
                                  </w:r>
                                  <w:r w:rsidR="007401C3">
                                    <w:rPr>
                                      <w:rFonts w:ascii="Calibri" w:hAnsi="Calibri" w:cs="Calibri"/>
                                      <w:color w:val="00B050"/>
                                      <w:sz w:val="24"/>
                                      <w:szCs w:val="24"/>
                                    </w:rPr>
                                    <w:t>_______</w:t>
                                  </w:r>
                                  <w:r w:rsidRPr="00DC4637">
                                    <w:rPr>
                                      <w:rFonts w:ascii="Calibri" w:hAnsi="Calibri" w:cs="Calibri"/>
                                      <w:color w:val="00B050"/>
                                      <w:sz w:val="24"/>
                                      <w:szCs w:val="24"/>
                                    </w:rPr>
                                    <w:t xml:space="preserve"> </w:t>
                                  </w:r>
                                  <w:r>
                                    <w:rPr>
                                      <w:rFonts w:ascii="Calibri" w:hAnsi="Calibri" w:cs="Calibri"/>
                                      <w:sz w:val="24"/>
                                      <w:szCs w:val="24"/>
                                    </w:rPr>
                                    <w:t>der Fall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9E3E2F" id="Rechteck 1688840724" o:spid="_x0000_s1054" style="position:absolute;left:0;text-align:left;margin-left:67.4pt;margin-top:26.45pt;width:132pt;height:32.2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" fillcolor="white [3201]" stroked="f" strokeweight="2pt">
                      <v:textbox>
                        <w:txbxContent>
                          <w:p w14:paraId="1CD46B9D" w14:textId="19E6084A" w:rsidR="003525E1" w:rsidRPr="00DC4637" w:rsidRDefault="003525E1" w:rsidP="003525E1">
                            <w:pPr>
                              <w:spacing w:before="120" w:after="120"/>
                              <w:jc w:val="both"/>
                              <w:rPr>
                                <w:rFonts w:ascii="Calibri" w:hAnsi="Calibri" w:cs="Calibri"/>
                                <w:sz w:val="24"/>
                                <w:szCs w:val="24"/>
                              </w:rPr>
                            </w:pPr>
                            <w:r>
                              <w:rPr>
                                <w:rFonts w:ascii="Calibri" w:hAnsi="Calibri" w:cs="Calibri"/>
                                <w:sz w:val="24"/>
                                <w:szCs w:val="24"/>
                              </w:rPr>
                              <w:t xml:space="preserve">ist </w:t>
                            </w:r>
                            <w:r w:rsidR="007401C3">
                              <w:rPr>
                                <w:rFonts w:ascii="Calibri" w:hAnsi="Calibri" w:cs="Calibri"/>
                                <w:color w:val="00B050"/>
                                <w:sz w:val="24"/>
                                <w:szCs w:val="24"/>
                              </w:rPr>
                              <w:t>_______</w:t>
                            </w:r>
                            <w:r w:rsidRPr="00DC4637">
                              <w:rPr>
                                <w:rFonts w:ascii="Calibri" w:hAnsi="Calibri" w:cs="Calibri"/>
                                <w:color w:val="00B050"/>
                                <w:sz w:val="24"/>
                                <w:szCs w:val="24"/>
                              </w:rPr>
                              <w:t xml:space="preserve"> </w:t>
                            </w:r>
                            <w:r>
                              <w:rPr>
                                <w:rFonts w:ascii="Calibri" w:hAnsi="Calibri" w:cs="Calibri"/>
                                <w:sz w:val="24"/>
                                <w:szCs w:val="24"/>
                              </w:rPr>
                              <w:t>der Fall</w:t>
                            </w:r>
                          </w:p>
                        </w:txbxContent>
                      </v:textbox>
                    </v:rect>
                  </w:pict>
                </mc:Fallback>
              </mc:AlternateContent>
            </w:r>
          </w:p>
        </w:tc>
      </w:tr>
    </w:tbl>
    <w:p w14:paraId="164162A7" w14:textId="77777777" w:rsidR="003525E1" w:rsidRDefault="003525E1" w:rsidP="003525E1">
      <w:pPr>
        <w:spacing w:before="120" w:after="120"/>
        <w:jc w:val="both"/>
        <w:rPr>
          <w:rFonts w:ascii="Calibri" w:hAnsi="Calibri" w:cs="Calibri"/>
          <w:sz w:val="24"/>
          <w:szCs w:val="24"/>
        </w:rPr>
      </w:pPr>
    </w:p>
    <w:tbl>
      <w:tblPr>
        <w:tblStyle w:val="Tabellenraster"/>
        <w:tblW w:w="9923" w:type="dxa"/>
        <w:jc w:val="center"/>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4876"/>
        <w:gridCol w:w="1735"/>
        <w:gridCol w:w="1693"/>
        <w:gridCol w:w="1714"/>
      </w:tblGrid>
      <w:tr w:rsidR="003525E1" w:rsidRPr="00EA575E" w14:paraId="43806210" w14:textId="77777777" w:rsidTr="00194231">
        <w:trPr>
          <w:jc w:val="center"/>
        </w:trPr>
        <w:tc>
          <w:tcPr>
            <w:tcW w:w="5669" w:type="dxa"/>
            <w:vMerge w:val="restart"/>
          </w:tcPr>
          <w:p w14:paraId="6572508C" w14:textId="77777777" w:rsidR="003525E1" w:rsidRPr="00283D93" w:rsidRDefault="003525E1" w:rsidP="00194231">
            <w:pPr>
              <w:spacing w:before="480" w:after="60"/>
              <w:jc w:val="both"/>
              <w:rPr>
                <w:rFonts w:asciiTheme="minorHAnsi" w:hAnsiTheme="minorHAnsi" w:cstheme="minorHAnsi"/>
                <w:i/>
                <w:iCs/>
                <w:sz w:val="24"/>
                <w:szCs w:val="24"/>
                <w:u w:val="words"/>
              </w:rPr>
            </w:pPr>
            <w:r w:rsidRPr="00283D93">
              <w:rPr>
                <w:rFonts w:ascii="Lucida Calligraphy" w:hAnsi="Lucida Calligraphy" w:cstheme="minorHAnsi"/>
                <w:sz w:val="24"/>
                <w:szCs w:val="24"/>
                <w:u w:val="words"/>
              </w:rPr>
              <w:lastRenderedPageBreak/>
              <w:t>Wie schätze ich mich selber ein?</w:t>
            </w:r>
          </w:p>
        </w:tc>
        <w:tc>
          <w:tcPr>
            <w:tcW w:w="1418" w:type="dxa"/>
          </w:tcPr>
          <w:p w14:paraId="6D88E752" w14:textId="77777777" w:rsidR="003525E1" w:rsidRPr="00EA575E" w:rsidRDefault="003525E1" w:rsidP="00194231">
            <w:pPr>
              <w:spacing w:before="60" w:after="60"/>
              <w:jc w:val="center"/>
              <w:rPr>
                <w:rFonts w:asciiTheme="minorHAnsi" w:hAnsiTheme="minorHAnsi" w:cstheme="minorHAnsi"/>
                <w:i/>
                <w:iCs/>
                <w:noProof/>
                <w:sz w:val="24"/>
                <w:szCs w:val="24"/>
              </w:rPr>
            </w:pPr>
            <w:r w:rsidRPr="00EA575E">
              <w:rPr>
                <w:rFonts w:asciiTheme="minorHAnsi" w:hAnsiTheme="minorHAnsi" w:cstheme="minorHAnsi"/>
                <w:i/>
                <w:iCs/>
                <w:noProof/>
                <w:sz w:val="24"/>
                <w:szCs w:val="24"/>
              </w:rPr>
              <w:t>JA</w:t>
            </w:r>
          </w:p>
        </w:tc>
        <w:tc>
          <w:tcPr>
            <w:tcW w:w="1418" w:type="dxa"/>
          </w:tcPr>
          <w:p w14:paraId="381F142C" w14:textId="77777777" w:rsidR="003525E1" w:rsidRPr="00EA575E" w:rsidRDefault="003525E1" w:rsidP="00194231">
            <w:pPr>
              <w:spacing w:before="60" w:after="60"/>
              <w:jc w:val="center"/>
              <w:rPr>
                <w:rFonts w:asciiTheme="minorHAnsi" w:hAnsiTheme="minorHAnsi" w:cstheme="minorHAnsi"/>
                <w:i/>
                <w:iCs/>
                <w:noProof/>
                <w:sz w:val="24"/>
                <w:szCs w:val="24"/>
              </w:rPr>
            </w:pPr>
            <w:r w:rsidRPr="00EA575E">
              <w:rPr>
                <w:rFonts w:asciiTheme="minorHAnsi" w:hAnsiTheme="minorHAnsi" w:cstheme="minorHAnsi"/>
                <w:i/>
                <w:iCs/>
                <w:noProof/>
                <w:sz w:val="24"/>
                <w:szCs w:val="24"/>
              </w:rPr>
              <w:t>Mit Hilfe</w:t>
            </w:r>
          </w:p>
        </w:tc>
        <w:tc>
          <w:tcPr>
            <w:tcW w:w="1418" w:type="dxa"/>
          </w:tcPr>
          <w:p w14:paraId="1B55BEAB" w14:textId="77777777" w:rsidR="003525E1" w:rsidRPr="00EA575E" w:rsidRDefault="003525E1" w:rsidP="00194231">
            <w:pPr>
              <w:spacing w:before="60" w:after="60"/>
              <w:jc w:val="center"/>
              <w:rPr>
                <w:rFonts w:asciiTheme="minorHAnsi" w:hAnsiTheme="minorHAnsi" w:cstheme="minorHAnsi"/>
                <w:i/>
                <w:iCs/>
                <w:noProof/>
                <w:sz w:val="24"/>
                <w:szCs w:val="24"/>
              </w:rPr>
            </w:pPr>
            <w:r w:rsidRPr="00EA575E">
              <w:rPr>
                <w:rFonts w:asciiTheme="minorHAnsi" w:hAnsiTheme="minorHAnsi" w:cstheme="minorHAnsi"/>
                <w:i/>
                <w:iCs/>
                <w:noProof/>
                <w:sz w:val="24"/>
                <w:szCs w:val="24"/>
              </w:rPr>
              <w:t>NEIN</w:t>
            </w:r>
          </w:p>
        </w:tc>
      </w:tr>
      <w:tr w:rsidR="003525E1" w:rsidRPr="00B341D8" w14:paraId="511CCC14" w14:textId="77777777" w:rsidTr="00194231">
        <w:trPr>
          <w:jc w:val="center"/>
        </w:trPr>
        <w:tc>
          <w:tcPr>
            <w:tcW w:w="5669" w:type="dxa"/>
            <w:vMerge/>
          </w:tcPr>
          <w:p w14:paraId="2F3EE5A4" w14:textId="77777777" w:rsidR="003525E1" w:rsidRPr="00B341D8" w:rsidRDefault="003525E1" w:rsidP="00194231">
            <w:pPr>
              <w:spacing w:before="60" w:after="60"/>
              <w:jc w:val="both"/>
              <w:rPr>
                <w:rFonts w:ascii="Lucida Calligraphy" w:hAnsi="Lucida Calligraphy" w:cstheme="minorHAnsi"/>
                <w:sz w:val="24"/>
                <w:szCs w:val="24"/>
              </w:rPr>
            </w:pPr>
          </w:p>
        </w:tc>
        <w:tc>
          <w:tcPr>
            <w:tcW w:w="1418" w:type="dxa"/>
            <w:tcBorders>
              <w:bottom w:val="dotted" w:sz="4" w:space="0" w:color="auto"/>
            </w:tcBorders>
          </w:tcPr>
          <w:p w14:paraId="1AFC98A6" w14:textId="77777777" w:rsidR="003525E1" w:rsidRPr="00B341D8" w:rsidRDefault="003525E1" w:rsidP="00194231">
            <w:pPr>
              <w:spacing w:before="60" w:after="60"/>
              <w:jc w:val="center"/>
              <w:rPr>
                <w:rFonts w:asciiTheme="minorHAnsi" w:hAnsiTheme="minorHAnsi" w:cstheme="minorHAnsi"/>
                <w:sz w:val="24"/>
                <w:szCs w:val="24"/>
              </w:rPr>
            </w:pPr>
            <w:r>
              <w:rPr>
                <w:noProof/>
              </w:rPr>
              <w:drawing>
                <wp:inline distT="0" distB="0" distL="0" distR="0" wp14:anchorId="394BC92F" wp14:editId="2B71DFF3">
                  <wp:extent cx="523875" cy="533400"/>
                  <wp:effectExtent l="0" t="0" r="9525" b="0"/>
                  <wp:docPr id="1688840734" name="Grafik 1688840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r="79008"/>
                          <a:stretch/>
                        </pic:blipFill>
                        <pic:spPr bwMode="auto">
                          <a:xfrm>
                            <a:off x="0" y="0"/>
                            <a:ext cx="523875" cy="533400"/>
                          </a:xfrm>
                          <a:prstGeom prst="rect">
                            <a:avLst/>
                          </a:prstGeom>
                          <a:ln>
                            <a:noFill/>
                          </a:ln>
                          <a:extLst>
                            <a:ext uri="{53640926-AAD7-44D8-BBD7-CCE9431645EC}">
                              <a14:shadowObscured xmlns:a14="http://schemas.microsoft.com/office/drawing/2010/main"/>
                            </a:ext>
                          </a:extLst>
                        </pic:spPr>
                      </pic:pic>
                    </a:graphicData>
                  </a:graphic>
                </wp:inline>
              </w:drawing>
            </w:r>
          </w:p>
        </w:tc>
        <w:tc>
          <w:tcPr>
            <w:tcW w:w="1418" w:type="dxa"/>
            <w:tcBorders>
              <w:bottom w:val="dotted" w:sz="4" w:space="0" w:color="auto"/>
            </w:tcBorders>
          </w:tcPr>
          <w:p w14:paraId="6778EA80" w14:textId="77777777" w:rsidR="003525E1" w:rsidRPr="00B341D8" w:rsidRDefault="003525E1" w:rsidP="00194231">
            <w:pPr>
              <w:spacing w:before="60" w:after="60"/>
              <w:jc w:val="center"/>
              <w:rPr>
                <w:rFonts w:asciiTheme="minorHAnsi" w:hAnsiTheme="minorHAnsi" w:cstheme="minorHAnsi"/>
                <w:sz w:val="24"/>
                <w:szCs w:val="24"/>
              </w:rPr>
            </w:pPr>
            <w:r>
              <w:rPr>
                <w:noProof/>
              </w:rPr>
              <w:drawing>
                <wp:inline distT="0" distB="0" distL="0" distR="0" wp14:anchorId="4AA938E1" wp14:editId="58F7F424">
                  <wp:extent cx="485775" cy="533400"/>
                  <wp:effectExtent l="0" t="0" r="9525" b="0"/>
                  <wp:docPr id="1688840735" name="Grafik 1688840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l="41603" r="38931"/>
                          <a:stretch/>
                        </pic:blipFill>
                        <pic:spPr bwMode="auto">
                          <a:xfrm>
                            <a:off x="0" y="0"/>
                            <a:ext cx="485775" cy="533400"/>
                          </a:xfrm>
                          <a:prstGeom prst="rect">
                            <a:avLst/>
                          </a:prstGeom>
                          <a:ln>
                            <a:noFill/>
                          </a:ln>
                          <a:extLst>
                            <a:ext uri="{53640926-AAD7-44D8-BBD7-CCE9431645EC}">
                              <a14:shadowObscured xmlns:a14="http://schemas.microsoft.com/office/drawing/2010/main"/>
                            </a:ext>
                          </a:extLst>
                        </pic:spPr>
                      </pic:pic>
                    </a:graphicData>
                  </a:graphic>
                </wp:inline>
              </w:drawing>
            </w:r>
          </w:p>
        </w:tc>
        <w:tc>
          <w:tcPr>
            <w:tcW w:w="1418" w:type="dxa"/>
            <w:tcBorders>
              <w:bottom w:val="dotted" w:sz="4" w:space="0" w:color="auto"/>
            </w:tcBorders>
          </w:tcPr>
          <w:p w14:paraId="24C9144E" w14:textId="77777777" w:rsidR="003525E1" w:rsidRPr="00B341D8" w:rsidRDefault="003525E1" w:rsidP="00194231">
            <w:pPr>
              <w:spacing w:before="60" w:after="60"/>
              <w:jc w:val="center"/>
              <w:rPr>
                <w:rFonts w:asciiTheme="minorHAnsi" w:hAnsiTheme="minorHAnsi" w:cstheme="minorHAnsi"/>
                <w:sz w:val="24"/>
                <w:szCs w:val="24"/>
              </w:rPr>
            </w:pPr>
            <w:r>
              <w:rPr>
                <w:noProof/>
              </w:rPr>
              <w:drawing>
                <wp:inline distT="0" distB="0" distL="0" distR="0" wp14:anchorId="3B5DF234" wp14:editId="1E2188AA">
                  <wp:extent cx="504825" cy="533400"/>
                  <wp:effectExtent l="0" t="0" r="9525" b="0"/>
                  <wp:docPr id="1688840736" name="Grafik 1688840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l="79389" t="-1786" r="382" b="1786"/>
                          <a:stretch/>
                        </pic:blipFill>
                        <pic:spPr bwMode="auto">
                          <a:xfrm>
                            <a:off x="0" y="0"/>
                            <a:ext cx="504825" cy="533400"/>
                          </a:xfrm>
                          <a:prstGeom prst="rect">
                            <a:avLst/>
                          </a:prstGeom>
                          <a:ln>
                            <a:noFill/>
                          </a:ln>
                          <a:extLst>
                            <a:ext uri="{53640926-AAD7-44D8-BBD7-CCE9431645EC}">
                              <a14:shadowObscured xmlns:a14="http://schemas.microsoft.com/office/drawing/2010/main"/>
                            </a:ext>
                          </a:extLst>
                        </pic:spPr>
                      </pic:pic>
                    </a:graphicData>
                  </a:graphic>
                </wp:inline>
              </w:drawing>
            </w:r>
          </w:p>
        </w:tc>
      </w:tr>
      <w:tr w:rsidR="003525E1" w:rsidRPr="00EA575E" w14:paraId="40D68F49" w14:textId="77777777" w:rsidTr="00194231">
        <w:trPr>
          <w:jc w:val="center"/>
        </w:trPr>
        <w:tc>
          <w:tcPr>
            <w:tcW w:w="5669" w:type="dxa"/>
            <w:tcBorders>
              <w:right w:val="dotted" w:sz="4" w:space="0" w:color="auto"/>
            </w:tcBorders>
          </w:tcPr>
          <w:p w14:paraId="58CDE9A4" w14:textId="77777777" w:rsidR="003525E1" w:rsidRPr="00082FED" w:rsidRDefault="003525E1" w:rsidP="00194231">
            <w:pPr>
              <w:spacing w:before="120" w:after="120"/>
              <w:ind w:left="113"/>
              <w:jc w:val="both"/>
              <w:rPr>
                <w:rFonts w:ascii="Calibri" w:hAnsi="Calibri" w:cs="Calibri"/>
                <w:sz w:val="24"/>
                <w:szCs w:val="24"/>
              </w:rPr>
            </w:pPr>
            <w:r w:rsidRPr="00082FED">
              <w:rPr>
                <w:rFonts w:ascii="Calibri" w:hAnsi="Calibri" w:cs="Calibri"/>
                <w:sz w:val="24"/>
                <w:szCs w:val="24"/>
              </w:rPr>
              <w:t xml:space="preserve">Ich kann das Wesen der Einkommensteuer anhand verschiedener Merkmale </w:t>
            </w:r>
            <w:r>
              <w:rPr>
                <w:rFonts w:ascii="Calibri" w:hAnsi="Calibri" w:cs="Calibri"/>
                <w:sz w:val="24"/>
                <w:szCs w:val="24"/>
              </w:rPr>
              <w:t>erklären</w:t>
            </w:r>
            <w:r w:rsidRPr="00082FED">
              <w:rPr>
                <w:rFonts w:ascii="Calibri" w:hAnsi="Calibri" w:cs="Calibri"/>
                <w:sz w:val="24"/>
                <w:szCs w:val="24"/>
              </w:rPr>
              <w:t>.</w:t>
            </w:r>
          </w:p>
        </w:tc>
        <w:tc>
          <w:tcPr>
            <w:tcW w:w="1418" w:type="dxa"/>
            <w:tcBorders>
              <w:top w:val="dotted" w:sz="4" w:space="0" w:color="auto"/>
              <w:left w:val="dotted" w:sz="4" w:space="0" w:color="auto"/>
              <w:bottom w:val="dotted" w:sz="4" w:space="0" w:color="auto"/>
              <w:right w:val="dotted" w:sz="4" w:space="0" w:color="auto"/>
            </w:tcBorders>
          </w:tcPr>
          <w:p w14:paraId="6E891244" w14:textId="77777777" w:rsidR="003525E1" w:rsidRPr="00EA575E" w:rsidRDefault="003525E1"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1B8EA4CE" w14:textId="77777777" w:rsidR="003525E1" w:rsidRPr="00EA575E" w:rsidRDefault="003525E1"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4A552E1B" w14:textId="77777777" w:rsidR="003525E1" w:rsidRPr="00EA575E" w:rsidRDefault="003525E1" w:rsidP="00194231">
            <w:pPr>
              <w:spacing w:before="120" w:after="120"/>
              <w:jc w:val="center"/>
              <w:rPr>
                <w:rFonts w:asciiTheme="minorHAnsi" w:hAnsiTheme="minorHAnsi" w:cstheme="minorHAnsi"/>
                <w:sz w:val="24"/>
                <w:szCs w:val="24"/>
              </w:rPr>
            </w:pPr>
          </w:p>
        </w:tc>
      </w:tr>
      <w:tr w:rsidR="003525E1" w:rsidRPr="00EA575E" w14:paraId="48B54E6B" w14:textId="77777777" w:rsidTr="00194231">
        <w:trPr>
          <w:jc w:val="center"/>
        </w:trPr>
        <w:tc>
          <w:tcPr>
            <w:tcW w:w="5669" w:type="dxa"/>
            <w:tcBorders>
              <w:right w:val="dotted" w:sz="4" w:space="0" w:color="auto"/>
            </w:tcBorders>
          </w:tcPr>
          <w:p w14:paraId="0243B652" w14:textId="77777777" w:rsidR="003525E1" w:rsidRPr="00082FED" w:rsidRDefault="003525E1" w:rsidP="00194231">
            <w:pPr>
              <w:spacing w:before="120" w:after="120"/>
              <w:ind w:left="113"/>
              <w:jc w:val="both"/>
              <w:rPr>
                <w:rFonts w:ascii="Calibri" w:hAnsi="Calibri" w:cs="Calibri"/>
                <w:sz w:val="24"/>
                <w:szCs w:val="24"/>
              </w:rPr>
            </w:pPr>
            <w:r w:rsidRPr="00082FED">
              <w:rPr>
                <w:rFonts w:ascii="Calibri" w:hAnsi="Calibri" w:cs="Calibri"/>
                <w:sz w:val="24"/>
                <w:szCs w:val="24"/>
              </w:rPr>
              <w:t xml:space="preserve">Ich kenne den Unterschied zwischen der persönlichen und der sachlichen Einkommensteuerpflicht. </w:t>
            </w:r>
          </w:p>
        </w:tc>
        <w:tc>
          <w:tcPr>
            <w:tcW w:w="1418" w:type="dxa"/>
            <w:tcBorders>
              <w:top w:val="dotted" w:sz="4" w:space="0" w:color="auto"/>
              <w:left w:val="dotted" w:sz="4" w:space="0" w:color="auto"/>
              <w:bottom w:val="dotted" w:sz="4" w:space="0" w:color="auto"/>
              <w:right w:val="dotted" w:sz="4" w:space="0" w:color="auto"/>
            </w:tcBorders>
          </w:tcPr>
          <w:p w14:paraId="7AB6103F" w14:textId="77777777" w:rsidR="003525E1" w:rsidRPr="00EA575E" w:rsidRDefault="003525E1" w:rsidP="00194231">
            <w:pPr>
              <w:spacing w:before="120" w:after="120"/>
              <w:jc w:val="center"/>
              <w:rPr>
                <w:rFonts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359A4464" w14:textId="77777777" w:rsidR="003525E1" w:rsidRPr="00EA575E" w:rsidRDefault="003525E1" w:rsidP="00194231">
            <w:pPr>
              <w:spacing w:before="120" w:after="120"/>
              <w:jc w:val="center"/>
              <w:rPr>
                <w:rFonts w:cstheme="minorHAnsi"/>
                <w:sz w:val="24"/>
                <w:szCs w:val="24"/>
              </w:rPr>
            </w:pPr>
          </w:p>
        </w:tc>
        <w:tc>
          <w:tcPr>
            <w:tcW w:w="1418" w:type="dxa"/>
            <w:tcBorders>
              <w:top w:val="dotted" w:sz="4" w:space="0" w:color="auto"/>
              <w:left w:val="dotted" w:sz="4" w:space="0" w:color="auto"/>
              <w:bottom w:val="dotted" w:sz="4" w:space="0" w:color="auto"/>
            </w:tcBorders>
          </w:tcPr>
          <w:p w14:paraId="7A3E7256" w14:textId="77777777" w:rsidR="003525E1" w:rsidRPr="00EA575E" w:rsidRDefault="003525E1" w:rsidP="00194231">
            <w:pPr>
              <w:spacing w:before="120" w:after="120"/>
              <w:jc w:val="center"/>
              <w:rPr>
                <w:rFonts w:cstheme="minorHAnsi"/>
                <w:sz w:val="24"/>
                <w:szCs w:val="24"/>
              </w:rPr>
            </w:pPr>
          </w:p>
        </w:tc>
      </w:tr>
      <w:tr w:rsidR="003525E1" w:rsidRPr="00EA575E" w14:paraId="714E991B" w14:textId="77777777" w:rsidTr="00194231">
        <w:trPr>
          <w:jc w:val="center"/>
        </w:trPr>
        <w:tc>
          <w:tcPr>
            <w:tcW w:w="5669" w:type="dxa"/>
            <w:tcBorders>
              <w:right w:val="dotted" w:sz="4" w:space="0" w:color="auto"/>
            </w:tcBorders>
          </w:tcPr>
          <w:p w14:paraId="6E8E3E67" w14:textId="77777777" w:rsidR="003525E1" w:rsidRPr="00082FED" w:rsidRDefault="003525E1" w:rsidP="00194231">
            <w:pPr>
              <w:spacing w:before="120" w:after="120"/>
              <w:ind w:left="113"/>
              <w:jc w:val="both"/>
              <w:rPr>
                <w:rFonts w:ascii="Calibri" w:hAnsi="Calibri" w:cs="Calibri"/>
                <w:sz w:val="24"/>
                <w:szCs w:val="24"/>
              </w:rPr>
            </w:pPr>
            <w:r w:rsidRPr="00082FED">
              <w:rPr>
                <w:rFonts w:ascii="Calibri" w:hAnsi="Calibri" w:cs="Calibri"/>
                <w:sz w:val="24"/>
                <w:szCs w:val="24"/>
              </w:rPr>
              <w:t>Ich kenne die 4 Merkmale der unbeschränkten persönlichen Einkommensteuerpflicht.</w:t>
            </w:r>
          </w:p>
        </w:tc>
        <w:tc>
          <w:tcPr>
            <w:tcW w:w="1418" w:type="dxa"/>
            <w:tcBorders>
              <w:top w:val="dotted" w:sz="4" w:space="0" w:color="auto"/>
              <w:left w:val="dotted" w:sz="4" w:space="0" w:color="auto"/>
              <w:bottom w:val="dotted" w:sz="4" w:space="0" w:color="auto"/>
              <w:right w:val="dotted" w:sz="4" w:space="0" w:color="auto"/>
            </w:tcBorders>
          </w:tcPr>
          <w:p w14:paraId="61FCE5F5" w14:textId="77777777" w:rsidR="003525E1" w:rsidRPr="00EA575E" w:rsidRDefault="003525E1"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3E0EE19D" w14:textId="77777777" w:rsidR="003525E1" w:rsidRPr="00EA575E" w:rsidRDefault="003525E1"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5BF2164E" w14:textId="77777777" w:rsidR="003525E1" w:rsidRPr="00EA575E" w:rsidRDefault="003525E1" w:rsidP="00194231">
            <w:pPr>
              <w:spacing w:before="120" w:after="120"/>
              <w:jc w:val="center"/>
              <w:rPr>
                <w:rFonts w:asciiTheme="minorHAnsi" w:hAnsiTheme="minorHAnsi" w:cstheme="minorHAnsi"/>
                <w:sz w:val="24"/>
                <w:szCs w:val="24"/>
              </w:rPr>
            </w:pPr>
          </w:p>
        </w:tc>
      </w:tr>
      <w:tr w:rsidR="003525E1" w:rsidRPr="00EA575E" w14:paraId="43348D69" w14:textId="77777777" w:rsidTr="00194231">
        <w:trPr>
          <w:jc w:val="center"/>
        </w:trPr>
        <w:tc>
          <w:tcPr>
            <w:tcW w:w="5669" w:type="dxa"/>
            <w:tcBorders>
              <w:right w:val="dotted" w:sz="4" w:space="0" w:color="auto"/>
            </w:tcBorders>
          </w:tcPr>
          <w:p w14:paraId="6F549ACA" w14:textId="77777777" w:rsidR="003525E1" w:rsidRPr="00082FED" w:rsidRDefault="003525E1" w:rsidP="00194231">
            <w:pPr>
              <w:spacing w:before="120" w:after="120"/>
              <w:ind w:left="113"/>
              <w:jc w:val="both"/>
              <w:rPr>
                <w:rFonts w:ascii="Calibri" w:hAnsi="Calibri" w:cs="Calibri"/>
                <w:sz w:val="24"/>
                <w:szCs w:val="24"/>
              </w:rPr>
            </w:pPr>
            <w:r w:rsidRPr="00082FED">
              <w:rPr>
                <w:rFonts w:ascii="Calibri" w:hAnsi="Calibri" w:cs="Calibri"/>
                <w:sz w:val="24"/>
                <w:szCs w:val="24"/>
              </w:rPr>
              <w:t>Ich kann erläutern, welche Rechtsfolgen sich aus der unbeschränkten und der beschränkten Einkommensteuerpflicht ergeben.</w:t>
            </w:r>
          </w:p>
        </w:tc>
        <w:tc>
          <w:tcPr>
            <w:tcW w:w="1418" w:type="dxa"/>
            <w:tcBorders>
              <w:top w:val="dotted" w:sz="4" w:space="0" w:color="auto"/>
              <w:left w:val="dotted" w:sz="4" w:space="0" w:color="auto"/>
              <w:bottom w:val="dotted" w:sz="4" w:space="0" w:color="auto"/>
              <w:right w:val="dotted" w:sz="4" w:space="0" w:color="auto"/>
            </w:tcBorders>
          </w:tcPr>
          <w:p w14:paraId="1BC32C80" w14:textId="77777777" w:rsidR="003525E1" w:rsidRPr="00EA575E" w:rsidRDefault="003525E1" w:rsidP="00194231">
            <w:pPr>
              <w:spacing w:before="120" w:after="120"/>
              <w:jc w:val="center"/>
              <w:rPr>
                <w:rFonts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298EDA62" w14:textId="77777777" w:rsidR="003525E1" w:rsidRPr="00EA575E" w:rsidRDefault="003525E1" w:rsidP="00194231">
            <w:pPr>
              <w:spacing w:before="120" w:after="120"/>
              <w:jc w:val="center"/>
              <w:rPr>
                <w:rFonts w:cstheme="minorHAnsi"/>
                <w:sz w:val="24"/>
                <w:szCs w:val="24"/>
              </w:rPr>
            </w:pPr>
          </w:p>
        </w:tc>
        <w:tc>
          <w:tcPr>
            <w:tcW w:w="1418" w:type="dxa"/>
            <w:tcBorders>
              <w:top w:val="dotted" w:sz="4" w:space="0" w:color="auto"/>
              <w:left w:val="dotted" w:sz="4" w:space="0" w:color="auto"/>
              <w:bottom w:val="dotted" w:sz="4" w:space="0" w:color="auto"/>
            </w:tcBorders>
          </w:tcPr>
          <w:p w14:paraId="685C97B3" w14:textId="77777777" w:rsidR="003525E1" w:rsidRPr="00EA575E" w:rsidRDefault="003525E1" w:rsidP="00194231">
            <w:pPr>
              <w:spacing w:before="120" w:after="120"/>
              <w:jc w:val="center"/>
              <w:rPr>
                <w:rFonts w:cstheme="minorHAnsi"/>
                <w:sz w:val="24"/>
                <w:szCs w:val="24"/>
              </w:rPr>
            </w:pPr>
          </w:p>
        </w:tc>
      </w:tr>
      <w:tr w:rsidR="003525E1" w:rsidRPr="00EA575E" w14:paraId="4D3DDC58" w14:textId="77777777" w:rsidTr="00194231">
        <w:trPr>
          <w:jc w:val="center"/>
        </w:trPr>
        <w:tc>
          <w:tcPr>
            <w:tcW w:w="5669" w:type="dxa"/>
            <w:tcBorders>
              <w:right w:val="dotted" w:sz="4" w:space="0" w:color="auto"/>
            </w:tcBorders>
          </w:tcPr>
          <w:p w14:paraId="5221D7C0" w14:textId="77777777" w:rsidR="003525E1" w:rsidRPr="00082FED" w:rsidRDefault="003525E1" w:rsidP="00194231">
            <w:pPr>
              <w:spacing w:before="120" w:after="120"/>
              <w:ind w:left="113"/>
              <w:jc w:val="both"/>
              <w:rPr>
                <w:rFonts w:ascii="Calibri" w:hAnsi="Calibri" w:cs="Calibri"/>
                <w:sz w:val="24"/>
                <w:szCs w:val="24"/>
              </w:rPr>
            </w:pPr>
            <w:r w:rsidRPr="00082FED">
              <w:rPr>
                <w:rFonts w:ascii="Calibri" w:hAnsi="Calibri" w:cs="Calibri"/>
                <w:sz w:val="24"/>
                <w:szCs w:val="24"/>
              </w:rPr>
              <w:t xml:space="preserve">Ich kann </w:t>
            </w:r>
            <w:r>
              <w:rPr>
                <w:rFonts w:ascii="Calibri" w:hAnsi="Calibri" w:cs="Calibri"/>
                <w:sz w:val="24"/>
                <w:szCs w:val="24"/>
              </w:rPr>
              <w:t xml:space="preserve">anhand von Beispielen </w:t>
            </w:r>
            <w:r w:rsidRPr="00082FED">
              <w:rPr>
                <w:rFonts w:ascii="Calibri" w:hAnsi="Calibri" w:cs="Calibri"/>
                <w:sz w:val="24"/>
                <w:szCs w:val="24"/>
              </w:rPr>
              <w:t xml:space="preserve">die 3 Sonderfälle für die unbeschränkte persönliche Einkommensteuerpflicht </w:t>
            </w:r>
            <w:r>
              <w:rPr>
                <w:rFonts w:ascii="Calibri" w:hAnsi="Calibri" w:cs="Calibri"/>
                <w:sz w:val="24"/>
                <w:szCs w:val="24"/>
              </w:rPr>
              <w:t>erläutern</w:t>
            </w:r>
            <w:r w:rsidRPr="00082FED">
              <w:rPr>
                <w:rFonts w:ascii="Calibri" w:hAnsi="Calibri" w:cs="Calibri"/>
                <w:sz w:val="24"/>
                <w:szCs w:val="24"/>
              </w:rPr>
              <w:t>.</w:t>
            </w:r>
          </w:p>
        </w:tc>
        <w:tc>
          <w:tcPr>
            <w:tcW w:w="1418" w:type="dxa"/>
            <w:tcBorders>
              <w:top w:val="dotted" w:sz="4" w:space="0" w:color="auto"/>
              <w:left w:val="dotted" w:sz="4" w:space="0" w:color="auto"/>
              <w:bottom w:val="dotted" w:sz="4" w:space="0" w:color="auto"/>
              <w:right w:val="dotted" w:sz="4" w:space="0" w:color="auto"/>
            </w:tcBorders>
          </w:tcPr>
          <w:p w14:paraId="775EBC16" w14:textId="77777777" w:rsidR="003525E1" w:rsidRPr="00EA575E" w:rsidRDefault="003525E1"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086281F2" w14:textId="77777777" w:rsidR="003525E1" w:rsidRPr="00EA575E" w:rsidRDefault="003525E1"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461FCE65" w14:textId="77777777" w:rsidR="003525E1" w:rsidRPr="00EA575E" w:rsidRDefault="003525E1" w:rsidP="00194231">
            <w:pPr>
              <w:spacing w:before="120" w:after="120"/>
              <w:jc w:val="center"/>
              <w:rPr>
                <w:rFonts w:asciiTheme="minorHAnsi" w:hAnsiTheme="minorHAnsi" w:cstheme="minorHAnsi"/>
                <w:sz w:val="24"/>
                <w:szCs w:val="24"/>
              </w:rPr>
            </w:pPr>
          </w:p>
        </w:tc>
      </w:tr>
      <w:tr w:rsidR="003525E1" w:rsidRPr="00EA575E" w14:paraId="72F7F9A7" w14:textId="77777777" w:rsidTr="00194231">
        <w:trPr>
          <w:jc w:val="center"/>
        </w:trPr>
        <w:tc>
          <w:tcPr>
            <w:tcW w:w="5669" w:type="dxa"/>
            <w:tcBorders>
              <w:right w:val="dotted" w:sz="4" w:space="0" w:color="auto"/>
            </w:tcBorders>
          </w:tcPr>
          <w:p w14:paraId="593B0C23" w14:textId="77777777" w:rsidR="003525E1" w:rsidRPr="00082FED" w:rsidRDefault="003525E1" w:rsidP="00194231">
            <w:pPr>
              <w:spacing w:before="120" w:after="120"/>
              <w:ind w:left="113"/>
              <w:jc w:val="both"/>
              <w:rPr>
                <w:rFonts w:ascii="Calibri" w:hAnsi="Calibri" w:cs="Calibri"/>
                <w:sz w:val="24"/>
                <w:szCs w:val="24"/>
              </w:rPr>
            </w:pPr>
            <w:r w:rsidRPr="00082FED">
              <w:rPr>
                <w:rFonts w:ascii="Calibri" w:hAnsi="Calibri" w:cs="Calibri"/>
                <w:sz w:val="24"/>
                <w:szCs w:val="24"/>
              </w:rPr>
              <w:t xml:space="preserve">Ich kann anhand vorgegebener Werte das zu versteuernde Einkommen ermitteln. </w:t>
            </w:r>
          </w:p>
        </w:tc>
        <w:tc>
          <w:tcPr>
            <w:tcW w:w="1418" w:type="dxa"/>
            <w:tcBorders>
              <w:top w:val="dotted" w:sz="4" w:space="0" w:color="auto"/>
              <w:left w:val="dotted" w:sz="4" w:space="0" w:color="auto"/>
              <w:bottom w:val="dotted" w:sz="4" w:space="0" w:color="auto"/>
              <w:right w:val="dotted" w:sz="4" w:space="0" w:color="auto"/>
            </w:tcBorders>
          </w:tcPr>
          <w:p w14:paraId="494D7155" w14:textId="77777777" w:rsidR="003525E1" w:rsidRPr="00EA575E" w:rsidRDefault="003525E1"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3B01A2D2" w14:textId="77777777" w:rsidR="003525E1" w:rsidRPr="00EA575E" w:rsidRDefault="003525E1"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48D01D11" w14:textId="77777777" w:rsidR="003525E1" w:rsidRPr="00EA575E" w:rsidRDefault="003525E1" w:rsidP="00194231">
            <w:pPr>
              <w:spacing w:before="120" w:after="120"/>
              <w:jc w:val="center"/>
              <w:rPr>
                <w:rFonts w:asciiTheme="minorHAnsi" w:hAnsiTheme="minorHAnsi" w:cstheme="minorHAnsi"/>
                <w:sz w:val="24"/>
                <w:szCs w:val="24"/>
              </w:rPr>
            </w:pPr>
          </w:p>
        </w:tc>
      </w:tr>
      <w:tr w:rsidR="003525E1" w:rsidRPr="00EA575E" w14:paraId="01DC486D" w14:textId="77777777" w:rsidTr="00194231">
        <w:trPr>
          <w:jc w:val="center"/>
        </w:trPr>
        <w:tc>
          <w:tcPr>
            <w:tcW w:w="5669" w:type="dxa"/>
            <w:tcBorders>
              <w:right w:val="dotted" w:sz="4" w:space="0" w:color="auto"/>
            </w:tcBorders>
          </w:tcPr>
          <w:p w14:paraId="2E316BC3" w14:textId="77777777" w:rsidR="003525E1" w:rsidRPr="00082FED" w:rsidRDefault="003525E1" w:rsidP="00194231">
            <w:pPr>
              <w:spacing w:before="120" w:after="120"/>
              <w:ind w:left="113"/>
              <w:jc w:val="both"/>
              <w:rPr>
                <w:rFonts w:ascii="Calibri" w:hAnsi="Calibri" w:cs="Calibri"/>
                <w:sz w:val="24"/>
                <w:szCs w:val="24"/>
              </w:rPr>
            </w:pPr>
            <w:r w:rsidRPr="00082FED">
              <w:rPr>
                <w:rFonts w:ascii="Calibri" w:hAnsi="Calibri" w:cs="Calibri"/>
                <w:sz w:val="24"/>
                <w:szCs w:val="24"/>
              </w:rPr>
              <w:t xml:space="preserve">Ich kann die Gewinn- und die Überschusseinkunftsarten aufzählen. </w:t>
            </w:r>
          </w:p>
        </w:tc>
        <w:tc>
          <w:tcPr>
            <w:tcW w:w="1418" w:type="dxa"/>
            <w:tcBorders>
              <w:top w:val="dotted" w:sz="4" w:space="0" w:color="auto"/>
              <w:left w:val="dotted" w:sz="4" w:space="0" w:color="auto"/>
              <w:bottom w:val="dotted" w:sz="4" w:space="0" w:color="auto"/>
              <w:right w:val="dotted" w:sz="4" w:space="0" w:color="auto"/>
            </w:tcBorders>
          </w:tcPr>
          <w:p w14:paraId="38FFE77D" w14:textId="77777777" w:rsidR="003525E1" w:rsidRPr="00EA575E" w:rsidRDefault="003525E1"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4C608378" w14:textId="77777777" w:rsidR="003525E1" w:rsidRPr="00EA575E" w:rsidRDefault="003525E1"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2DA0835D" w14:textId="77777777" w:rsidR="003525E1" w:rsidRPr="00EA575E" w:rsidRDefault="003525E1" w:rsidP="00194231">
            <w:pPr>
              <w:spacing w:before="120" w:after="120"/>
              <w:jc w:val="center"/>
              <w:rPr>
                <w:rFonts w:asciiTheme="minorHAnsi" w:hAnsiTheme="minorHAnsi" w:cstheme="minorHAnsi"/>
                <w:sz w:val="24"/>
                <w:szCs w:val="24"/>
              </w:rPr>
            </w:pPr>
          </w:p>
        </w:tc>
      </w:tr>
      <w:tr w:rsidR="003525E1" w:rsidRPr="00EA575E" w14:paraId="0DC7E4AD" w14:textId="77777777" w:rsidTr="00194231">
        <w:trPr>
          <w:jc w:val="center"/>
        </w:trPr>
        <w:tc>
          <w:tcPr>
            <w:tcW w:w="5669" w:type="dxa"/>
            <w:tcBorders>
              <w:right w:val="dotted" w:sz="4" w:space="0" w:color="auto"/>
            </w:tcBorders>
          </w:tcPr>
          <w:p w14:paraId="7AD33591" w14:textId="77777777" w:rsidR="003525E1" w:rsidRPr="00082FED" w:rsidRDefault="003525E1" w:rsidP="00194231">
            <w:pPr>
              <w:spacing w:before="120" w:after="120"/>
              <w:ind w:left="113"/>
              <w:jc w:val="both"/>
              <w:rPr>
                <w:rFonts w:ascii="Calibri" w:hAnsi="Calibri" w:cs="Calibri"/>
                <w:sz w:val="24"/>
                <w:szCs w:val="24"/>
              </w:rPr>
            </w:pPr>
            <w:r w:rsidRPr="00082FED">
              <w:rPr>
                <w:rFonts w:ascii="Calibri" w:hAnsi="Calibri" w:cs="Calibri"/>
                <w:sz w:val="24"/>
                <w:szCs w:val="24"/>
              </w:rPr>
              <w:t xml:space="preserve">Ich kann die beiden Verfahren der Gewinnermittlung voneinander unterscheiden. </w:t>
            </w:r>
          </w:p>
        </w:tc>
        <w:tc>
          <w:tcPr>
            <w:tcW w:w="1418" w:type="dxa"/>
            <w:tcBorders>
              <w:top w:val="dotted" w:sz="4" w:space="0" w:color="auto"/>
              <w:left w:val="dotted" w:sz="4" w:space="0" w:color="auto"/>
              <w:bottom w:val="dotted" w:sz="4" w:space="0" w:color="auto"/>
              <w:right w:val="dotted" w:sz="4" w:space="0" w:color="auto"/>
            </w:tcBorders>
          </w:tcPr>
          <w:p w14:paraId="13BAEFD2" w14:textId="77777777" w:rsidR="003525E1" w:rsidRPr="00EA575E" w:rsidRDefault="003525E1"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right w:val="dotted" w:sz="4" w:space="0" w:color="auto"/>
            </w:tcBorders>
          </w:tcPr>
          <w:p w14:paraId="058F0450" w14:textId="77777777" w:rsidR="003525E1" w:rsidRPr="00EA575E" w:rsidRDefault="003525E1" w:rsidP="00194231">
            <w:pPr>
              <w:spacing w:before="120" w:after="120"/>
              <w:jc w:val="center"/>
              <w:rPr>
                <w:rFonts w:asciiTheme="minorHAnsi" w:hAnsiTheme="minorHAnsi" w:cstheme="minorHAnsi"/>
                <w:sz w:val="24"/>
                <w:szCs w:val="24"/>
              </w:rPr>
            </w:pPr>
          </w:p>
        </w:tc>
        <w:tc>
          <w:tcPr>
            <w:tcW w:w="1418" w:type="dxa"/>
            <w:tcBorders>
              <w:top w:val="dotted" w:sz="4" w:space="0" w:color="auto"/>
              <w:left w:val="dotted" w:sz="4" w:space="0" w:color="auto"/>
              <w:bottom w:val="dotted" w:sz="4" w:space="0" w:color="auto"/>
            </w:tcBorders>
          </w:tcPr>
          <w:p w14:paraId="5AA52D4E" w14:textId="77777777" w:rsidR="003525E1" w:rsidRPr="00EA575E" w:rsidRDefault="003525E1" w:rsidP="00194231">
            <w:pPr>
              <w:spacing w:before="120" w:after="120"/>
              <w:jc w:val="center"/>
              <w:rPr>
                <w:rFonts w:asciiTheme="minorHAnsi" w:hAnsiTheme="minorHAnsi" w:cstheme="minorHAnsi"/>
                <w:sz w:val="24"/>
                <w:szCs w:val="24"/>
              </w:rPr>
            </w:pPr>
          </w:p>
        </w:tc>
      </w:tr>
      <w:tr w:rsidR="003525E1" w:rsidRPr="00EA575E" w14:paraId="67D18BCB" w14:textId="77777777" w:rsidTr="00194231">
        <w:trPr>
          <w:jc w:val="center"/>
        </w:trPr>
        <w:tc>
          <w:tcPr>
            <w:tcW w:w="5669" w:type="dxa"/>
          </w:tcPr>
          <w:p w14:paraId="489C846F" w14:textId="77777777" w:rsidR="003525E1" w:rsidRPr="00082FED" w:rsidRDefault="003525E1" w:rsidP="00194231">
            <w:pPr>
              <w:spacing w:before="120" w:after="120"/>
              <w:ind w:left="113"/>
              <w:jc w:val="both"/>
              <w:rPr>
                <w:rFonts w:ascii="Calibri" w:hAnsi="Calibri" w:cs="Calibri"/>
                <w:sz w:val="24"/>
                <w:szCs w:val="24"/>
              </w:rPr>
            </w:pPr>
            <w:r w:rsidRPr="00082FED">
              <w:rPr>
                <w:rFonts w:ascii="Calibri" w:hAnsi="Calibri" w:cs="Calibri"/>
                <w:sz w:val="24"/>
                <w:szCs w:val="24"/>
              </w:rPr>
              <w:t>Außerdem habe ich in dieser Einheit gelernt:</w:t>
            </w:r>
          </w:p>
        </w:tc>
        <w:tc>
          <w:tcPr>
            <w:tcW w:w="1418" w:type="dxa"/>
            <w:tcBorders>
              <w:top w:val="dotted" w:sz="4" w:space="0" w:color="auto"/>
            </w:tcBorders>
          </w:tcPr>
          <w:p w14:paraId="37916A05" w14:textId="77777777" w:rsidR="003525E1" w:rsidRPr="00EA575E" w:rsidRDefault="003525E1" w:rsidP="00194231">
            <w:pPr>
              <w:spacing w:before="120" w:after="120"/>
              <w:jc w:val="center"/>
              <w:rPr>
                <w:rFonts w:cstheme="minorHAnsi"/>
                <w:sz w:val="24"/>
                <w:szCs w:val="24"/>
              </w:rPr>
            </w:pPr>
          </w:p>
        </w:tc>
        <w:tc>
          <w:tcPr>
            <w:tcW w:w="1418" w:type="dxa"/>
            <w:tcBorders>
              <w:top w:val="dotted" w:sz="4" w:space="0" w:color="auto"/>
            </w:tcBorders>
          </w:tcPr>
          <w:p w14:paraId="609D1788" w14:textId="77777777" w:rsidR="003525E1" w:rsidRPr="00EA575E" w:rsidRDefault="003525E1" w:rsidP="00194231">
            <w:pPr>
              <w:spacing w:before="120" w:after="120"/>
              <w:jc w:val="center"/>
              <w:rPr>
                <w:rFonts w:cstheme="minorHAnsi"/>
                <w:sz w:val="24"/>
                <w:szCs w:val="24"/>
              </w:rPr>
            </w:pPr>
          </w:p>
        </w:tc>
        <w:tc>
          <w:tcPr>
            <w:tcW w:w="1418" w:type="dxa"/>
            <w:tcBorders>
              <w:top w:val="dotted" w:sz="4" w:space="0" w:color="auto"/>
            </w:tcBorders>
          </w:tcPr>
          <w:p w14:paraId="059CB4D2" w14:textId="77777777" w:rsidR="003525E1" w:rsidRPr="00EA575E" w:rsidRDefault="003525E1" w:rsidP="00194231">
            <w:pPr>
              <w:spacing w:before="120" w:after="120"/>
              <w:jc w:val="center"/>
              <w:rPr>
                <w:rFonts w:cstheme="minorHAnsi"/>
                <w:sz w:val="24"/>
                <w:szCs w:val="24"/>
              </w:rPr>
            </w:pPr>
          </w:p>
        </w:tc>
      </w:tr>
      <w:tr w:rsidR="003525E1" w:rsidRPr="00EA575E" w14:paraId="15558FAF" w14:textId="77777777" w:rsidTr="00194231">
        <w:trPr>
          <w:jc w:val="center"/>
        </w:trPr>
        <w:tc>
          <w:tcPr>
            <w:tcW w:w="9923" w:type="dxa"/>
            <w:gridSpan w:val="4"/>
          </w:tcPr>
          <w:p w14:paraId="6CECCABA" w14:textId="77777777" w:rsidR="003525E1" w:rsidRDefault="003525E1" w:rsidP="00194231">
            <w:pPr>
              <w:spacing w:before="240" w:after="60"/>
              <w:jc w:val="center"/>
              <w:rPr>
                <w:rFonts w:asciiTheme="minorHAnsi" w:hAnsiTheme="minorHAnsi" w:cstheme="minorHAnsi"/>
                <w:sz w:val="24"/>
                <w:szCs w:val="24"/>
              </w:rPr>
            </w:pPr>
            <w:r>
              <w:rPr>
                <w:rFonts w:asciiTheme="minorHAnsi" w:hAnsiTheme="minorHAnsi" w:cstheme="minorHAnsi"/>
                <w:sz w:val="24"/>
                <w:szCs w:val="24"/>
              </w:rPr>
              <w:t>__________________________________________________________________________________</w:t>
            </w:r>
          </w:p>
          <w:p w14:paraId="532A358F" w14:textId="77777777" w:rsidR="003525E1" w:rsidRPr="006F4210" w:rsidRDefault="003525E1" w:rsidP="00194231">
            <w:pPr>
              <w:spacing w:before="240" w:after="60"/>
              <w:rPr>
                <w:rFonts w:asciiTheme="minorHAnsi" w:hAnsiTheme="minorHAnsi" w:cstheme="minorHAnsi"/>
                <w:sz w:val="24"/>
                <w:szCs w:val="24"/>
              </w:rPr>
            </w:pPr>
            <w:r>
              <w:rPr>
                <w:rFonts w:asciiTheme="minorHAnsi" w:hAnsiTheme="minorHAnsi" w:cstheme="minorHAnsi"/>
                <w:sz w:val="24"/>
                <w:szCs w:val="24"/>
              </w:rPr>
              <w:t>__________________________________________________________________________________</w:t>
            </w:r>
          </w:p>
        </w:tc>
      </w:tr>
      <w:tr w:rsidR="003525E1" w:rsidRPr="00EA575E" w14:paraId="5DFE236A" w14:textId="77777777" w:rsidTr="00194231">
        <w:trPr>
          <w:jc w:val="center"/>
        </w:trPr>
        <w:tc>
          <w:tcPr>
            <w:tcW w:w="9923" w:type="dxa"/>
            <w:gridSpan w:val="4"/>
          </w:tcPr>
          <w:p w14:paraId="0E75F329" w14:textId="77777777" w:rsidR="003525E1" w:rsidRPr="00EA575E" w:rsidRDefault="003525E1" w:rsidP="00194231">
            <w:pPr>
              <w:spacing w:before="240" w:after="60"/>
              <w:jc w:val="center"/>
              <w:rPr>
                <w:rFonts w:cstheme="minorHAnsi"/>
                <w:sz w:val="24"/>
                <w:szCs w:val="24"/>
              </w:rPr>
            </w:pPr>
            <w:r>
              <w:rPr>
                <w:rFonts w:asciiTheme="minorHAnsi" w:hAnsiTheme="minorHAnsi" w:cstheme="minorHAnsi"/>
                <w:sz w:val="24"/>
                <w:szCs w:val="24"/>
              </w:rPr>
              <w:t>__________________________________________________________________________________</w:t>
            </w:r>
          </w:p>
        </w:tc>
      </w:tr>
      <w:tr w:rsidR="003525E1" w:rsidRPr="00EA575E" w14:paraId="453FA78F" w14:textId="77777777" w:rsidTr="00194231">
        <w:trPr>
          <w:jc w:val="center"/>
        </w:trPr>
        <w:tc>
          <w:tcPr>
            <w:tcW w:w="9923" w:type="dxa"/>
            <w:gridSpan w:val="4"/>
          </w:tcPr>
          <w:p w14:paraId="79A18A32" w14:textId="77777777" w:rsidR="003525E1" w:rsidRPr="00EA575E" w:rsidRDefault="003525E1" w:rsidP="00194231">
            <w:pPr>
              <w:spacing w:before="240" w:after="60"/>
              <w:jc w:val="center"/>
              <w:rPr>
                <w:rFonts w:cstheme="minorHAnsi"/>
                <w:sz w:val="24"/>
                <w:szCs w:val="24"/>
              </w:rPr>
            </w:pPr>
            <w:r>
              <w:rPr>
                <w:rFonts w:asciiTheme="minorHAnsi" w:hAnsiTheme="minorHAnsi" w:cstheme="minorHAnsi"/>
                <w:sz w:val="24"/>
                <w:szCs w:val="24"/>
              </w:rPr>
              <w:t>__________________________________________________________________________________</w:t>
            </w:r>
          </w:p>
        </w:tc>
      </w:tr>
    </w:tbl>
    <w:p w14:paraId="360BFB7B" w14:textId="77777777" w:rsidR="003525E1" w:rsidRDefault="003525E1" w:rsidP="003525E1">
      <w:pPr>
        <w:rPr>
          <w:rFonts w:ascii="Calibri" w:hAnsi="Calibri" w:cs="Calibri"/>
          <w:sz w:val="24"/>
          <w:szCs w:val="24"/>
        </w:rPr>
      </w:pPr>
    </w:p>
    <w:p w14:paraId="5BB7F37C" w14:textId="32294887" w:rsidR="00F05975" w:rsidRDefault="00F05975">
      <w:pPr>
        <w:rPr>
          <w:rFonts w:asciiTheme="minorHAnsi" w:hAnsiTheme="minorHAnsi" w:cstheme="minorHAnsi"/>
          <w:sz w:val="24"/>
          <w:szCs w:val="24"/>
          <w:lang w:val="en-US"/>
        </w:rPr>
      </w:pPr>
      <w:r>
        <w:rPr>
          <w:rFonts w:asciiTheme="minorHAnsi" w:hAnsiTheme="minorHAnsi" w:cstheme="minorHAnsi"/>
          <w:sz w:val="24"/>
          <w:szCs w:val="24"/>
          <w:lang w:val="en-US"/>
        </w:rPr>
        <w:br w:type="page"/>
      </w:r>
    </w:p>
    <w:p w14:paraId="3DB6D04F" w14:textId="77777777" w:rsidR="00F05975" w:rsidRDefault="00F05975" w:rsidP="00F05975">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 xml:space="preserve">Denn eins ist gewiss - die Prüfung kommt bestimmt </w:t>
      </w:r>
    </w:p>
    <w:p w14:paraId="29622DCF" w14:textId="77777777" w:rsidR="00F05975" w:rsidRPr="003061E4" w:rsidRDefault="00F05975" w:rsidP="00F05975">
      <w:pPr>
        <w:jc w:val="center"/>
        <w:rPr>
          <w:rFonts w:ascii="Calibri" w:hAnsi="Calibri" w:cs="Calibri"/>
          <w:sz w:val="12"/>
          <w:szCs w:val="12"/>
        </w:rPr>
      </w:pPr>
    </w:p>
    <w:p w14:paraId="36842023" w14:textId="77777777" w:rsidR="00F05975" w:rsidRPr="001C2CB1" w:rsidRDefault="00F05975" w:rsidP="00F05975">
      <w:pPr>
        <w:shd w:val="clear" w:color="auto" w:fill="C6D9F1"/>
        <w:spacing w:after="120"/>
        <w:jc w:val="center"/>
        <w:rPr>
          <w:rFonts w:ascii="Gadugi" w:hAnsi="Gadugi" w:cs="Estrangelo Edessa"/>
          <w:b/>
          <w:sz w:val="28"/>
          <w:szCs w:val="28"/>
        </w:rPr>
      </w:pPr>
      <w:r w:rsidRPr="00171CFA">
        <w:rPr>
          <w:rFonts w:ascii="Gadugi" w:hAnsi="Gadugi" w:cs="Estrangelo Edessa"/>
          <w:b/>
          <w:noProof/>
          <w:sz w:val="28"/>
          <w:szCs w:val="28"/>
        </w:rPr>
        <w:drawing>
          <wp:anchor distT="0" distB="0" distL="114300" distR="114300" simplePos="0" relativeHeight="251760128" behindDoc="0" locked="0" layoutInCell="1" allowOverlap="1" wp14:anchorId="563F655F" wp14:editId="5920D177">
            <wp:simplePos x="0" y="0"/>
            <wp:positionH relativeFrom="column">
              <wp:posOffset>69215</wp:posOffset>
            </wp:positionH>
            <wp:positionV relativeFrom="paragraph">
              <wp:posOffset>316230</wp:posOffset>
            </wp:positionV>
            <wp:extent cx="1809750" cy="556260"/>
            <wp:effectExtent l="0" t="0" r="0" b="0"/>
            <wp:wrapSquare wrapText="bothSides"/>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cstate="print">
                      <a:extLst>
                        <a:ext uri="{28A0092B-C50C-407E-A947-70E740481C1C}">
                          <a14:useLocalDpi xmlns:a14="http://schemas.microsoft.com/office/drawing/2010/main" val="0"/>
                        </a:ext>
                      </a:extLst>
                    </a:blip>
                    <a:stretch>
                      <a:fillRect/>
                    </a:stretch>
                  </pic:blipFill>
                  <pic:spPr>
                    <a:xfrm>
                      <a:off x="0" y="0"/>
                      <a:ext cx="1809750" cy="556260"/>
                    </a:xfrm>
                    <a:prstGeom prst="rect">
                      <a:avLst/>
                    </a:prstGeom>
                  </pic:spPr>
                </pic:pic>
              </a:graphicData>
            </a:graphic>
            <wp14:sizeRelH relativeFrom="margin">
              <wp14:pctWidth>0</wp14:pctWidth>
            </wp14:sizeRelH>
            <wp14:sizeRelV relativeFrom="margin">
              <wp14:pctHeight>0</wp14:pctHeight>
            </wp14:sizeRelV>
          </wp:anchor>
        </w:drawing>
      </w:r>
      <w:r w:rsidRPr="00171CFA">
        <w:rPr>
          <w:rFonts w:ascii="Gadugi" w:hAnsi="Gadugi" w:cs="Estrangelo Edessa"/>
          <w:b/>
          <w:sz w:val="28"/>
          <w:szCs w:val="28"/>
        </w:rPr>
        <w:t>Zeitliche Abgrenzungen</w:t>
      </w:r>
    </w:p>
    <w:p w14:paraId="05D1B290" w14:textId="77777777" w:rsidR="00F05975" w:rsidRDefault="00F05975" w:rsidP="00F05975">
      <w:pPr>
        <w:spacing w:before="120" w:after="120"/>
        <w:ind w:left="113"/>
        <w:jc w:val="both"/>
        <w:rPr>
          <w:rFonts w:asciiTheme="minorHAnsi" w:hAnsiTheme="minorHAnsi" w:cstheme="minorHAnsi"/>
          <w:noProof/>
          <w:sz w:val="24"/>
          <w:szCs w:val="24"/>
        </w:rPr>
      </w:pPr>
      <w:r>
        <w:rPr>
          <w:rFonts w:asciiTheme="minorHAnsi" w:hAnsiTheme="minorHAnsi" w:cstheme="minorHAnsi"/>
          <w:noProof/>
          <w:sz w:val="24"/>
          <w:szCs w:val="24"/>
        </w:rPr>
        <w:t>§ 252 Abs. 1 Nr. 5 HGB bestimmt: „</w:t>
      </w:r>
      <w:r w:rsidRPr="006A140B">
        <w:rPr>
          <w:rFonts w:asciiTheme="minorHAnsi" w:hAnsiTheme="minorHAnsi" w:cstheme="minorHAnsi"/>
          <w:noProof/>
          <w:sz w:val="24"/>
          <w:szCs w:val="24"/>
        </w:rPr>
        <w:t>Aufwendungen und Erträge des Geschäfts</w:t>
      </w:r>
      <w:r>
        <w:rPr>
          <w:rFonts w:asciiTheme="minorHAnsi" w:hAnsiTheme="minorHAnsi" w:cstheme="minorHAnsi"/>
          <w:noProof/>
          <w:sz w:val="24"/>
          <w:szCs w:val="24"/>
        </w:rPr>
        <w:softHyphen/>
      </w:r>
      <w:r w:rsidRPr="006A140B">
        <w:rPr>
          <w:rFonts w:asciiTheme="minorHAnsi" w:hAnsiTheme="minorHAnsi" w:cstheme="minorHAnsi"/>
          <w:noProof/>
          <w:sz w:val="24"/>
          <w:szCs w:val="24"/>
        </w:rPr>
        <w:t xml:space="preserve">jahrs sind </w:t>
      </w:r>
      <w:r w:rsidRPr="006A140B">
        <w:rPr>
          <w:rFonts w:asciiTheme="minorHAnsi" w:hAnsiTheme="minorHAnsi" w:cstheme="minorHAnsi"/>
          <w:b/>
          <w:bCs/>
          <w:noProof/>
          <w:sz w:val="24"/>
          <w:szCs w:val="24"/>
        </w:rPr>
        <w:t>unabhängig</w:t>
      </w:r>
      <w:r w:rsidRPr="006A140B">
        <w:rPr>
          <w:rFonts w:asciiTheme="minorHAnsi" w:hAnsiTheme="minorHAnsi" w:cstheme="minorHAnsi"/>
          <w:noProof/>
          <w:sz w:val="24"/>
          <w:szCs w:val="24"/>
        </w:rPr>
        <w:t xml:space="preserve"> von den Zeitpunkten der entsprechenden Zahlungen im Jahres</w:t>
      </w:r>
      <w:r>
        <w:rPr>
          <w:rFonts w:asciiTheme="minorHAnsi" w:hAnsiTheme="minorHAnsi" w:cstheme="minorHAnsi"/>
          <w:noProof/>
          <w:sz w:val="24"/>
          <w:szCs w:val="24"/>
        </w:rPr>
        <w:softHyphen/>
      </w:r>
      <w:r w:rsidRPr="006A140B">
        <w:rPr>
          <w:rFonts w:asciiTheme="minorHAnsi" w:hAnsiTheme="minorHAnsi" w:cstheme="minorHAnsi"/>
          <w:noProof/>
          <w:sz w:val="24"/>
          <w:szCs w:val="24"/>
        </w:rPr>
        <w:t>abschlu</w:t>
      </w:r>
      <w:r>
        <w:rPr>
          <w:rFonts w:asciiTheme="minorHAnsi" w:hAnsiTheme="minorHAnsi" w:cstheme="minorHAnsi"/>
          <w:noProof/>
          <w:sz w:val="24"/>
          <w:szCs w:val="24"/>
        </w:rPr>
        <w:t>ss</w:t>
      </w:r>
      <w:r w:rsidRPr="006A140B">
        <w:rPr>
          <w:rFonts w:asciiTheme="minorHAnsi" w:hAnsiTheme="minorHAnsi" w:cstheme="minorHAnsi"/>
          <w:noProof/>
          <w:sz w:val="24"/>
          <w:szCs w:val="24"/>
        </w:rPr>
        <w:t xml:space="preserve"> zu berücksichtigen</w:t>
      </w:r>
      <w:r>
        <w:rPr>
          <w:rFonts w:asciiTheme="minorHAnsi" w:hAnsiTheme="minorHAnsi" w:cstheme="minorHAnsi"/>
          <w:noProof/>
          <w:sz w:val="24"/>
          <w:szCs w:val="24"/>
        </w:rPr>
        <w:t xml:space="preserve">.“ </w:t>
      </w:r>
    </w:p>
    <w:p w14:paraId="58BBFB9A" w14:textId="77777777" w:rsidR="00F05975" w:rsidRPr="006A140B" w:rsidRDefault="00F05975" w:rsidP="00F05975">
      <w:pPr>
        <w:spacing w:before="120" w:after="240"/>
        <w:ind w:left="113"/>
        <w:jc w:val="both"/>
        <w:rPr>
          <w:rFonts w:asciiTheme="minorHAnsi" w:hAnsiTheme="minorHAnsi" w:cstheme="minorHAnsi"/>
          <w:i/>
          <w:iCs/>
          <w:noProof/>
          <w:sz w:val="24"/>
          <w:szCs w:val="24"/>
        </w:rPr>
      </w:pPr>
      <w:r w:rsidRPr="006A140B">
        <w:rPr>
          <w:rFonts w:asciiTheme="minorHAnsi" w:hAnsiTheme="minorHAnsi" w:cstheme="minorHAnsi"/>
          <w:i/>
          <w:iCs/>
          <w:noProof/>
          <w:sz w:val="24"/>
          <w:szCs w:val="24"/>
        </w:rPr>
        <w:t xml:space="preserve">Bevor Sie weiterlesen: Wiederholen Sie zunächst die Grundlagen zu Arten und Buchungen der zeitlichen Abgrenzungen (siehe </w:t>
      </w:r>
      <w:r>
        <w:rPr>
          <w:rFonts w:asciiTheme="minorHAnsi" w:hAnsiTheme="minorHAnsi" w:cstheme="minorHAnsi"/>
          <w:i/>
          <w:iCs/>
          <w:noProof/>
          <w:sz w:val="24"/>
          <w:szCs w:val="24"/>
        </w:rPr>
        <w:t xml:space="preserve">auch: </w:t>
      </w:r>
      <w:r w:rsidRPr="006A140B">
        <w:rPr>
          <w:rFonts w:asciiTheme="minorHAnsi" w:hAnsiTheme="minorHAnsi" w:cstheme="minorHAnsi"/>
          <w:i/>
          <w:iCs/>
          <w:noProof/>
          <w:sz w:val="24"/>
          <w:szCs w:val="24"/>
        </w:rPr>
        <w:t>Schaubild</w:t>
      </w:r>
      <w:r>
        <w:rPr>
          <w:rFonts w:asciiTheme="minorHAnsi" w:hAnsiTheme="minorHAnsi" w:cstheme="minorHAnsi"/>
          <w:i/>
          <w:iCs/>
          <w:noProof/>
          <w:sz w:val="24"/>
          <w:szCs w:val="24"/>
        </w:rPr>
        <w:t xml:space="preserve"> auf der nächsten Seite</w:t>
      </w:r>
      <w:r w:rsidRPr="006A140B">
        <w:rPr>
          <w:rFonts w:asciiTheme="minorHAnsi" w:hAnsiTheme="minorHAnsi" w:cstheme="minorHAnsi"/>
          <w:i/>
          <w:iCs/>
          <w:noProof/>
          <w:sz w:val="24"/>
          <w:szCs w:val="24"/>
        </w:rPr>
        <w:t>)</w:t>
      </w:r>
      <w:r>
        <w:rPr>
          <w:rFonts w:asciiTheme="minorHAnsi" w:hAnsiTheme="minorHAnsi" w:cstheme="minorHAnsi"/>
          <w:i/>
          <w:iCs/>
          <w:noProof/>
          <w:sz w:val="24"/>
          <w:szCs w:val="24"/>
        </w:rPr>
        <w:t>.</w:t>
      </w:r>
    </w:p>
    <w:tbl>
      <w:tblPr>
        <w:tblStyle w:val="Tabellenraster"/>
        <w:tblW w:w="102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21"/>
        <w:gridCol w:w="9285"/>
      </w:tblGrid>
      <w:tr w:rsidR="00F05975" w14:paraId="5849CF1B" w14:textId="77777777" w:rsidTr="00194231">
        <w:trPr>
          <w:trHeight w:hRule="exact" w:val="567"/>
        </w:trPr>
        <w:tc>
          <w:tcPr>
            <w:tcW w:w="637" w:type="dxa"/>
          </w:tcPr>
          <w:p w14:paraId="3EB0331D" w14:textId="77777777" w:rsidR="00F05975" w:rsidRDefault="00F05975" w:rsidP="00194231">
            <w:pPr>
              <w:spacing w:before="120" w:after="120"/>
              <w:jc w:val="both"/>
              <w:rPr>
                <w:rFonts w:ascii="Calibri" w:hAnsi="Calibri" w:cs="Calibri"/>
                <w:lang w:eastAsia="zh-CN" w:bidi="hi-IN"/>
              </w:rPr>
            </w:pPr>
            <w:r>
              <w:rPr>
                <w:noProof/>
              </w:rPr>
              <w:drawing>
                <wp:anchor distT="0" distB="0" distL="114300" distR="114300" simplePos="0" relativeHeight="251761152" behindDoc="0" locked="0" layoutInCell="1" allowOverlap="1" wp14:anchorId="5B10A7E8" wp14:editId="29065BC7">
                  <wp:simplePos x="0" y="0"/>
                  <wp:positionH relativeFrom="margin">
                    <wp:posOffset>6985</wp:posOffset>
                  </wp:positionH>
                  <wp:positionV relativeFrom="paragraph">
                    <wp:posOffset>29210</wp:posOffset>
                  </wp:positionV>
                  <wp:extent cx="428625" cy="311150"/>
                  <wp:effectExtent l="0" t="0" r="9525" b="0"/>
                  <wp:wrapSquare wrapText="bothSides"/>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28625" cy="3111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9138" w:type="dxa"/>
          </w:tcPr>
          <w:p w14:paraId="08A5B628" w14:textId="77777777" w:rsidR="00F05975" w:rsidRPr="000957AF" w:rsidRDefault="00F05975" w:rsidP="00194231">
            <w:pPr>
              <w:spacing w:before="120" w:after="120"/>
              <w:jc w:val="center"/>
              <w:rPr>
                <w:rFonts w:ascii="Calibri" w:hAnsi="Calibri" w:cs="Calibri"/>
                <w:b/>
                <w:bCs/>
                <w:sz w:val="24"/>
                <w:szCs w:val="24"/>
                <w:lang w:eastAsia="zh-CN" w:bidi="hi-IN"/>
              </w:rPr>
            </w:pPr>
            <w:r w:rsidRPr="000957AF">
              <w:rPr>
                <w:rFonts w:ascii="Calibri" w:hAnsi="Calibri" w:cs="Calibri"/>
                <w:b/>
                <w:bCs/>
                <w:sz w:val="24"/>
                <w:szCs w:val="24"/>
                <w:highlight w:val="yellow"/>
                <w:lang w:eastAsia="zh-CN" w:bidi="hi-IN"/>
              </w:rPr>
              <w:t>Basiswissen zu den 4 Varianten der zeitlichen Abgrenzung</w:t>
            </w:r>
          </w:p>
        </w:tc>
      </w:tr>
      <w:tr w:rsidR="00F05975" w14:paraId="4D03DBFA" w14:textId="77777777" w:rsidTr="00194231">
        <w:tc>
          <w:tcPr>
            <w:tcW w:w="637" w:type="dxa"/>
          </w:tcPr>
          <w:p w14:paraId="229B2FF4" w14:textId="77777777" w:rsidR="00F05975" w:rsidRDefault="00F05975" w:rsidP="00194231">
            <w:pPr>
              <w:spacing w:before="120" w:after="120"/>
              <w:jc w:val="center"/>
              <w:rPr>
                <w:rFonts w:ascii="Calibri" w:hAnsi="Calibri" w:cs="Calibri"/>
                <w:lang w:eastAsia="zh-CN" w:bidi="hi-IN"/>
              </w:rPr>
            </w:pPr>
            <w:r>
              <w:rPr>
                <w:rFonts w:ascii="Calibri" w:hAnsi="Calibri" w:cs="Calibri"/>
                <w:lang w:eastAsia="zh-CN" w:bidi="hi-IN"/>
              </w:rPr>
              <w:t>①</w:t>
            </w:r>
          </w:p>
        </w:tc>
        <w:tc>
          <w:tcPr>
            <w:tcW w:w="9138" w:type="dxa"/>
          </w:tcPr>
          <w:p w14:paraId="368B61C2" w14:textId="03A768D9" w:rsidR="00F05975" w:rsidRDefault="00F05975" w:rsidP="00194231">
            <w:pPr>
              <w:spacing w:before="120" w:after="120"/>
              <w:jc w:val="both"/>
              <w:rPr>
                <w:rFonts w:ascii="Calibri" w:hAnsi="Calibri" w:cs="Calibri"/>
                <w:lang w:eastAsia="zh-CN" w:bidi="hi-IN"/>
              </w:rPr>
            </w:pPr>
            <w:r>
              <w:rPr>
                <w:rFonts w:ascii="Calibri" w:hAnsi="Calibri" w:cs="Calibri"/>
                <w:lang w:eastAsia="zh-CN" w:bidi="hi-IN"/>
              </w:rPr>
              <w:t xml:space="preserve">Erfasse alle </w:t>
            </w:r>
            <w:r w:rsidRPr="006A140B">
              <w:rPr>
                <w:rFonts w:ascii="Calibri" w:hAnsi="Calibri" w:cs="Calibri"/>
                <w:b/>
                <w:smallCaps/>
                <w:sz w:val="24"/>
                <w:lang w:eastAsia="zh-CN" w:bidi="hi-IN"/>
              </w:rPr>
              <w:t>Aufwendungen</w:t>
            </w:r>
            <w:r>
              <w:rPr>
                <w:rFonts w:ascii="Calibri" w:hAnsi="Calibri" w:cs="Calibri"/>
                <w:lang w:eastAsia="zh-CN" w:bidi="hi-IN"/>
              </w:rPr>
              <w:t xml:space="preserve"> und </w:t>
            </w:r>
            <w:r w:rsidRPr="006A140B">
              <w:rPr>
                <w:rFonts w:ascii="Calibri" w:hAnsi="Calibri" w:cs="Calibri"/>
                <w:b/>
                <w:smallCaps/>
                <w:sz w:val="24"/>
                <w:lang w:eastAsia="zh-CN" w:bidi="hi-IN"/>
              </w:rPr>
              <w:t>Erträge</w:t>
            </w:r>
            <w:r>
              <w:rPr>
                <w:rFonts w:ascii="Calibri" w:hAnsi="Calibri" w:cs="Calibri"/>
                <w:lang w:eastAsia="zh-CN" w:bidi="hi-IN"/>
              </w:rPr>
              <w:t xml:space="preserve"> in dem </w:t>
            </w:r>
            <w:r w:rsidRPr="006A140B">
              <w:rPr>
                <w:rFonts w:ascii="Calibri" w:hAnsi="Calibri" w:cs="Calibri"/>
                <w:b/>
                <w:smallCaps/>
                <w:sz w:val="24"/>
                <w:lang w:eastAsia="zh-CN" w:bidi="hi-IN"/>
              </w:rPr>
              <w:t>Geschäftsjahr</w:t>
            </w:r>
            <w:r>
              <w:rPr>
                <w:rFonts w:ascii="Calibri" w:hAnsi="Calibri" w:cs="Calibri"/>
                <w:lang w:eastAsia="zh-CN" w:bidi="hi-IN"/>
              </w:rPr>
              <w:t xml:space="preserve">, zu dem sie </w:t>
            </w:r>
            <w:r w:rsidR="0049302A">
              <w:rPr>
                <w:rFonts w:ascii="Calibri" w:hAnsi="Calibri" w:cs="Calibri"/>
                <w:bCs/>
                <w:smallCaps/>
                <w:sz w:val="24"/>
                <w:lang w:eastAsia="zh-CN" w:bidi="hi-IN"/>
              </w:rPr>
              <w:t>________________</w:t>
            </w:r>
            <w:r>
              <w:rPr>
                <w:rFonts w:ascii="Calibri" w:hAnsi="Calibri" w:cs="Calibri"/>
                <w:lang w:eastAsia="zh-CN" w:bidi="hi-IN"/>
              </w:rPr>
              <w:t xml:space="preserve"> zählen. Grenze die am Jahresende die </w:t>
            </w:r>
            <w:r w:rsidR="0049302A">
              <w:rPr>
                <w:rFonts w:ascii="Calibri" w:hAnsi="Calibri" w:cs="Calibri"/>
                <w:bCs/>
                <w:smallCaps/>
                <w:sz w:val="24"/>
                <w:lang w:eastAsia="zh-CN" w:bidi="hi-IN"/>
              </w:rPr>
              <w:t>_______________</w:t>
            </w:r>
            <w:r>
              <w:rPr>
                <w:rFonts w:ascii="Calibri" w:hAnsi="Calibri" w:cs="Calibri"/>
                <w:lang w:eastAsia="zh-CN" w:bidi="hi-IN"/>
              </w:rPr>
              <w:t xml:space="preserve"> </w:t>
            </w:r>
            <w:r w:rsidRPr="006A140B">
              <w:rPr>
                <w:rFonts w:ascii="Calibri" w:hAnsi="Calibri" w:cs="Calibri"/>
                <w:b/>
                <w:smallCaps/>
                <w:sz w:val="24"/>
                <w:lang w:eastAsia="zh-CN" w:bidi="hi-IN"/>
              </w:rPr>
              <w:t>Vorgänge</w:t>
            </w:r>
            <w:r>
              <w:rPr>
                <w:rFonts w:ascii="Calibri" w:hAnsi="Calibri" w:cs="Calibri"/>
                <w:lang w:eastAsia="zh-CN" w:bidi="hi-IN"/>
              </w:rPr>
              <w:t xml:space="preserve"> (Auszahlungen und Einzahlungen) ab, deren dazugehörigen </w:t>
            </w:r>
            <w:r w:rsidRPr="006A140B">
              <w:rPr>
                <w:rFonts w:ascii="Calibri" w:hAnsi="Calibri" w:cs="Calibri"/>
                <w:b/>
                <w:smallCaps/>
                <w:sz w:val="24"/>
                <w:lang w:eastAsia="zh-CN" w:bidi="hi-IN"/>
              </w:rPr>
              <w:t>Aufwendungen</w:t>
            </w:r>
            <w:r>
              <w:rPr>
                <w:rFonts w:ascii="Calibri" w:hAnsi="Calibri" w:cs="Calibri"/>
                <w:lang w:eastAsia="zh-CN" w:bidi="hi-IN"/>
              </w:rPr>
              <w:t xml:space="preserve"> und </w:t>
            </w:r>
            <w:r w:rsidRPr="006A140B">
              <w:rPr>
                <w:rFonts w:ascii="Calibri" w:hAnsi="Calibri" w:cs="Calibri"/>
                <w:b/>
                <w:smallCaps/>
                <w:sz w:val="24"/>
                <w:lang w:eastAsia="zh-CN" w:bidi="hi-IN"/>
              </w:rPr>
              <w:t>Erträge</w:t>
            </w:r>
            <w:r>
              <w:rPr>
                <w:rFonts w:ascii="Calibri" w:hAnsi="Calibri" w:cs="Calibri"/>
                <w:lang w:eastAsia="zh-CN" w:bidi="hi-IN"/>
              </w:rPr>
              <w:t xml:space="preserve"> nicht dem gleichen Jahr zuzuordnen sind. Unterscheide zwischen </w:t>
            </w:r>
            <w:r w:rsidRPr="006A140B">
              <w:rPr>
                <w:rFonts w:ascii="Calibri" w:hAnsi="Calibri" w:cs="Calibri"/>
                <w:b/>
                <w:smallCaps/>
                <w:sz w:val="24"/>
                <w:lang w:eastAsia="zh-CN" w:bidi="hi-IN"/>
              </w:rPr>
              <w:t>transitorischen</w:t>
            </w:r>
            <w:r>
              <w:rPr>
                <w:rFonts w:ascii="Calibri" w:hAnsi="Calibri" w:cs="Calibri"/>
                <w:lang w:eastAsia="zh-CN" w:bidi="hi-IN"/>
              </w:rPr>
              <w:t xml:space="preserve"> und </w:t>
            </w:r>
            <w:r w:rsidRPr="006A140B">
              <w:rPr>
                <w:rFonts w:ascii="Calibri" w:hAnsi="Calibri" w:cs="Calibri"/>
                <w:b/>
                <w:smallCaps/>
                <w:sz w:val="24"/>
                <w:lang w:eastAsia="zh-CN" w:bidi="hi-IN"/>
              </w:rPr>
              <w:t>antizipativen</w:t>
            </w:r>
            <w:r>
              <w:rPr>
                <w:rFonts w:ascii="Calibri" w:hAnsi="Calibri" w:cs="Calibri"/>
                <w:lang w:eastAsia="zh-CN" w:bidi="hi-IN"/>
              </w:rPr>
              <w:t xml:space="preserve"> Vorgängen:</w:t>
            </w:r>
          </w:p>
          <w:p w14:paraId="1C321935" w14:textId="75CA46F7" w:rsidR="00F05975" w:rsidRPr="006A140B" w:rsidRDefault="00F05975" w:rsidP="00F05975">
            <w:pPr>
              <w:pStyle w:val="Listenabsatz"/>
              <w:numPr>
                <w:ilvl w:val="0"/>
                <w:numId w:val="117"/>
              </w:numPr>
              <w:tabs>
                <w:tab w:val="left" w:pos="1034"/>
                <w:tab w:val="left" w:pos="3019"/>
                <w:tab w:val="left" w:pos="4366"/>
                <w:tab w:val="left" w:pos="5995"/>
                <w:tab w:val="left" w:pos="7271"/>
              </w:tabs>
              <w:spacing w:before="120" w:after="120"/>
              <w:ind w:left="357" w:hanging="357"/>
              <w:contextualSpacing w:val="0"/>
              <w:jc w:val="both"/>
              <w:rPr>
                <w:rFonts w:ascii="Calibri" w:hAnsi="Calibri" w:cs="Calibri"/>
                <w:i/>
                <w:iCs/>
                <w:lang w:eastAsia="zh-CN" w:bidi="hi-IN"/>
              </w:rPr>
            </w:pPr>
            <w:r w:rsidRPr="006A140B">
              <w:rPr>
                <w:rFonts w:ascii="Calibri" w:hAnsi="Calibri" w:cs="Calibri"/>
                <w:b/>
                <w:smallCaps/>
                <w:sz w:val="24"/>
                <w:lang w:eastAsia="zh-CN" w:bidi="hi-IN"/>
              </w:rPr>
              <w:t>Transitorische</w:t>
            </w:r>
            <w:r w:rsidRPr="006A140B">
              <w:rPr>
                <w:rFonts w:ascii="Calibri" w:hAnsi="Calibri" w:cs="Calibri"/>
                <w:lang w:eastAsia="zh-CN" w:bidi="hi-IN"/>
              </w:rPr>
              <w:t xml:space="preserve"> Vorgänge</w:t>
            </w:r>
            <w:r w:rsidRPr="009472FF">
              <w:rPr>
                <w:rFonts w:ascii="Calibri" w:hAnsi="Calibri" w:cs="Calibri"/>
                <w:lang w:eastAsia="zh-CN" w:bidi="hi-IN"/>
              </w:rPr>
              <w:t xml:space="preserve">: </w:t>
            </w:r>
            <w:r w:rsidRPr="009472FF">
              <w:rPr>
                <w:rFonts w:ascii="Calibri" w:hAnsi="Calibri" w:cs="Calibri"/>
                <w:lang w:eastAsia="zh-CN" w:bidi="hi-IN"/>
              </w:rPr>
              <w:tab/>
            </w:r>
            <w:r w:rsidRPr="006A140B">
              <w:rPr>
                <w:rFonts w:ascii="Calibri" w:hAnsi="Calibri" w:cs="Calibri"/>
                <w:i/>
                <w:iCs/>
                <w:u w:val="single"/>
                <w:lang w:eastAsia="zh-CN" w:bidi="hi-IN"/>
              </w:rPr>
              <w:t>Zahlung</w:t>
            </w:r>
            <w:r w:rsidRPr="006A140B">
              <w:rPr>
                <w:rFonts w:ascii="Calibri" w:hAnsi="Calibri" w:cs="Calibri"/>
                <w:i/>
                <w:iCs/>
                <w:lang w:eastAsia="zh-CN" w:bidi="hi-IN"/>
              </w:rPr>
              <w:t xml:space="preserve"> =</w:t>
            </w:r>
            <w:r w:rsidRPr="006A140B">
              <w:rPr>
                <w:rFonts w:ascii="Calibri" w:hAnsi="Calibri" w:cs="Calibri"/>
                <w:i/>
                <w:iCs/>
                <w:lang w:eastAsia="zh-CN" w:bidi="hi-IN"/>
              </w:rPr>
              <w:tab/>
            </w:r>
            <w:r w:rsidR="004679C9">
              <w:rPr>
                <w:rFonts w:ascii="Calibri" w:hAnsi="Calibri" w:cs="Calibri"/>
                <w:i/>
                <w:iCs/>
                <w:lang w:eastAsia="zh-CN" w:bidi="hi-IN"/>
              </w:rPr>
              <w:t>______</w:t>
            </w:r>
            <w:r w:rsidRPr="006A140B">
              <w:rPr>
                <w:rFonts w:ascii="Calibri" w:hAnsi="Calibri" w:cs="Calibri"/>
                <w:i/>
                <w:iCs/>
                <w:lang w:eastAsia="zh-CN" w:bidi="hi-IN"/>
              </w:rPr>
              <w:t xml:space="preserve"> Jahr</w:t>
            </w:r>
            <w:r w:rsidRPr="006A140B">
              <w:rPr>
                <w:rFonts w:ascii="Calibri" w:hAnsi="Calibri" w:cs="Calibri"/>
                <w:i/>
                <w:iCs/>
                <w:lang w:eastAsia="zh-CN" w:bidi="hi-IN"/>
              </w:rPr>
              <w:tab/>
            </w:r>
            <w:r w:rsidRPr="006A140B">
              <w:rPr>
                <w:rFonts w:ascii="Calibri" w:hAnsi="Calibri" w:cs="Calibri"/>
                <w:i/>
                <w:iCs/>
                <w:u w:val="single"/>
                <w:lang w:eastAsia="zh-CN" w:bidi="hi-IN"/>
              </w:rPr>
              <w:t>Erfolg</w:t>
            </w:r>
            <w:r w:rsidRPr="006A140B">
              <w:rPr>
                <w:rFonts w:ascii="Calibri" w:hAnsi="Calibri" w:cs="Calibri"/>
                <w:i/>
                <w:iCs/>
                <w:lang w:eastAsia="zh-CN" w:bidi="hi-IN"/>
              </w:rPr>
              <w:t xml:space="preserve"> =</w:t>
            </w:r>
            <w:r w:rsidRPr="006A140B">
              <w:rPr>
                <w:rFonts w:ascii="Calibri" w:hAnsi="Calibri" w:cs="Calibri"/>
                <w:i/>
                <w:iCs/>
                <w:lang w:eastAsia="zh-CN" w:bidi="hi-IN"/>
              </w:rPr>
              <w:tab/>
            </w:r>
            <w:r w:rsidR="004679C9">
              <w:rPr>
                <w:rFonts w:ascii="Calibri" w:hAnsi="Calibri" w:cs="Calibri"/>
                <w:i/>
                <w:iCs/>
                <w:lang w:eastAsia="zh-CN" w:bidi="hi-IN"/>
              </w:rPr>
              <w:t>______</w:t>
            </w:r>
            <w:r w:rsidRPr="006A140B">
              <w:rPr>
                <w:rFonts w:ascii="Calibri" w:hAnsi="Calibri" w:cs="Calibri"/>
                <w:i/>
                <w:iCs/>
                <w:lang w:eastAsia="zh-CN" w:bidi="hi-IN"/>
              </w:rPr>
              <w:t xml:space="preserve"> Jahr</w:t>
            </w:r>
          </w:p>
          <w:p w14:paraId="48FDD5E7" w14:textId="357D2844" w:rsidR="00F05975" w:rsidRDefault="00F05975" w:rsidP="00F05975">
            <w:pPr>
              <w:pStyle w:val="Listenabsatz"/>
              <w:numPr>
                <w:ilvl w:val="0"/>
                <w:numId w:val="117"/>
              </w:numPr>
              <w:tabs>
                <w:tab w:val="left" w:pos="3019"/>
                <w:tab w:val="left" w:pos="4366"/>
                <w:tab w:val="left" w:pos="5995"/>
                <w:tab w:val="left" w:pos="7271"/>
              </w:tabs>
              <w:spacing w:before="120" w:after="120"/>
              <w:ind w:left="357" w:hanging="357"/>
              <w:contextualSpacing w:val="0"/>
              <w:jc w:val="both"/>
              <w:rPr>
                <w:rFonts w:ascii="Calibri" w:hAnsi="Calibri" w:cs="Calibri"/>
                <w:lang w:eastAsia="zh-CN" w:bidi="hi-IN"/>
              </w:rPr>
            </w:pPr>
            <w:r w:rsidRPr="006A140B">
              <w:rPr>
                <w:rFonts w:ascii="Calibri" w:hAnsi="Calibri" w:cs="Calibri"/>
                <w:b/>
                <w:smallCaps/>
                <w:sz w:val="24"/>
                <w:lang w:eastAsia="zh-CN" w:bidi="hi-IN"/>
              </w:rPr>
              <w:t>Antizipative</w:t>
            </w:r>
            <w:r>
              <w:rPr>
                <w:rFonts w:ascii="Calibri" w:hAnsi="Calibri" w:cs="Calibri"/>
                <w:lang w:eastAsia="zh-CN" w:bidi="hi-IN"/>
              </w:rPr>
              <w:t xml:space="preserve"> Vorgänge:</w:t>
            </w:r>
            <w:r>
              <w:rPr>
                <w:rFonts w:ascii="Calibri" w:hAnsi="Calibri" w:cs="Calibri"/>
                <w:lang w:eastAsia="zh-CN" w:bidi="hi-IN"/>
              </w:rPr>
              <w:tab/>
            </w:r>
            <w:r w:rsidRPr="006A140B">
              <w:rPr>
                <w:rFonts w:ascii="Calibri" w:hAnsi="Calibri" w:cs="Calibri"/>
                <w:i/>
                <w:iCs/>
                <w:u w:val="single"/>
                <w:lang w:eastAsia="zh-CN" w:bidi="hi-IN"/>
              </w:rPr>
              <w:t>Erfolg</w:t>
            </w:r>
            <w:r w:rsidRPr="006A140B">
              <w:rPr>
                <w:rFonts w:ascii="Calibri" w:hAnsi="Calibri" w:cs="Calibri"/>
                <w:i/>
                <w:iCs/>
                <w:lang w:eastAsia="zh-CN" w:bidi="hi-IN"/>
              </w:rPr>
              <w:t xml:space="preserve"> =</w:t>
            </w:r>
            <w:r w:rsidRPr="006A140B">
              <w:rPr>
                <w:rFonts w:ascii="Calibri" w:hAnsi="Calibri" w:cs="Calibri"/>
                <w:i/>
                <w:iCs/>
                <w:lang w:eastAsia="zh-CN" w:bidi="hi-IN"/>
              </w:rPr>
              <w:tab/>
            </w:r>
            <w:r w:rsidR="004679C9">
              <w:rPr>
                <w:rFonts w:ascii="Calibri" w:hAnsi="Calibri" w:cs="Calibri"/>
                <w:i/>
                <w:iCs/>
                <w:lang w:eastAsia="zh-CN" w:bidi="hi-IN"/>
              </w:rPr>
              <w:t>______</w:t>
            </w:r>
            <w:r w:rsidRPr="006A140B">
              <w:rPr>
                <w:rFonts w:ascii="Calibri" w:hAnsi="Calibri" w:cs="Calibri"/>
                <w:i/>
                <w:iCs/>
                <w:lang w:eastAsia="zh-CN" w:bidi="hi-IN"/>
              </w:rPr>
              <w:t xml:space="preserve"> Jahr</w:t>
            </w:r>
            <w:r w:rsidRPr="006A140B">
              <w:rPr>
                <w:rFonts w:ascii="Calibri" w:hAnsi="Calibri" w:cs="Calibri"/>
                <w:i/>
                <w:iCs/>
                <w:lang w:eastAsia="zh-CN" w:bidi="hi-IN"/>
              </w:rPr>
              <w:tab/>
            </w:r>
            <w:r w:rsidRPr="006A140B">
              <w:rPr>
                <w:rFonts w:ascii="Calibri" w:hAnsi="Calibri" w:cs="Calibri"/>
                <w:i/>
                <w:iCs/>
                <w:u w:val="single"/>
                <w:lang w:eastAsia="zh-CN" w:bidi="hi-IN"/>
              </w:rPr>
              <w:t>Zahlung</w:t>
            </w:r>
            <w:r w:rsidRPr="006A140B">
              <w:rPr>
                <w:rFonts w:ascii="Calibri" w:hAnsi="Calibri" w:cs="Calibri"/>
                <w:i/>
                <w:iCs/>
                <w:lang w:eastAsia="zh-CN" w:bidi="hi-IN"/>
              </w:rPr>
              <w:t xml:space="preserve"> =</w:t>
            </w:r>
            <w:r w:rsidRPr="006A140B">
              <w:rPr>
                <w:rFonts w:ascii="Calibri" w:hAnsi="Calibri" w:cs="Calibri"/>
                <w:i/>
                <w:iCs/>
                <w:lang w:eastAsia="zh-CN" w:bidi="hi-IN"/>
              </w:rPr>
              <w:tab/>
            </w:r>
            <w:r w:rsidR="004679C9">
              <w:rPr>
                <w:rFonts w:ascii="Calibri" w:hAnsi="Calibri" w:cs="Calibri"/>
                <w:i/>
                <w:iCs/>
                <w:lang w:eastAsia="zh-CN" w:bidi="hi-IN"/>
              </w:rPr>
              <w:t>______</w:t>
            </w:r>
            <w:r w:rsidRPr="006A140B">
              <w:rPr>
                <w:rFonts w:ascii="Calibri" w:hAnsi="Calibri" w:cs="Calibri"/>
                <w:i/>
                <w:iCs/>
                <w:lang w:eastAsia="zh-CN" w:bidi="hi-IN"/>
              </w:rPr>
              <w:t xml:space="preserve"> Jahr</w:t>
            </w:r>
          </w:p>
        </w:tc>
      </w:tr>
      <w:tr w:rsidR="00F05975" w14:paraId="45D78C91" w14:textId="77777777" w:rsidTr="00194231">
        <w:tc>
          <w:tcPr>
            <w:tcW w:w="637" w:type="dxa"/>
          </w:tcPr>
          <w:p w14:paraId="281AF697" w14:textId="77777777" w:rsidR="00F05975" w:rsidRDefault="00F05975" w:rsidP="00194231">
            <w:pPr>
              <w:spacing w:before="120" w:after="120"/>
              <w:jc w:val="center"/>
              <w:rPr>
                <w:rFonts w:ascii="Calibri" w:hAnsi="Calibri" w:cs="Calibri"/>
                <w:lang w:eastAsia="zh-CN" w:bidi="hi-IN"/>
              </w:rPr>
            </w:pPr>
            <w:r>
              <w:rPr>
                <w:rFonts w:ascii="Calibri" w:hAnsi="Calibri" w:cs="Calibri"/>
                <w:lang w:eastAsia="zh-CN" w:bidi="hi-IN"/>
              </w:rPr>
              <w:t>②</w:t>
            </w:r>
          </w:p>
        </w:tc>
        <w:tc>
          <w:tcPr>
            <w:tcW w:w="9138" w:type="dxa"/>
          </w:tcPr>
          <w:p w14:paraId="2D72C07E" w14:textId="77777777" w:rsidR="00F05975" w:rsidRDefault="00F05975" w:rsidP="00194231">
            <w:pPr>
              <w:spacing w:before="120" w:after="120"/>
              <w:jc w:val="both"/>
              <w:rPr>
                <w:rFonts w:ascii="Calibri" w:hAnsi="Calibri" w:cs="Calibri"/>
                <w:lang w:eastAsia="zh-CN" w:bidi="hi-IN"/>
              </w:rPr>
            </w:pPr>
            <w:r w:rsidRPr="006A140B">
              <w:rPr>
                <w:rFonts w:ascii="Calibri" w:hAnsi="Calibri" w:cs="Calibri"/>
                <w:b/>
                <w:smallCaps/>
                <w:sz w:val="24"/>
                <w:lang w:eastAsia="zh-CN" w:bidi="hi-IN"/>
              </w:rPr>
              <w:t>Arten</w:t>
            </w:r>
            <w:r>
              <w:rPr>
                <w:rFonts w:ascii="Calibri" w:hAnsi="Calibri" w:cs="Calibri"/>
                <w:lang w:eastAsia="zh-CN" w:bidi="hi-IN"/>
              </w:rPr>
              <w:t xml:space="preserve"> der </w:t>
            </w:r>
            <w:r w:rsidRPr="006A140B">
              <w:rPr>
                <w:rFonts w:ascii="Calibri" w:hAnsi="Calibri" w:cs="Calibri"/>
                <w:b/>
                <w:smallCaps/>
                <w:sz w:val="24"/>
                <w:lang w:eastAsia="zh-CN" w:bidi="hi-IN"/>
              </w:rPr>
              <w:t>zeitlichen</w:t>
            </w:r>
            <w:r>
              <w:rPr>
                <w:rFonts w:ascii="Calibri" w:hAnsi="Calibri" w:cs="Calibri"/>
                <w:lang w:eastAsia="zh-CN" w:bidi="hi-IN"/>
              </w:rPr>
              <w:t xml:space="preserve"> </w:t>
            </w:r>
            <w:r w:rsidRPr="006A140B">
              <w:rPr>
                <w:rFonts w:ascii="Calibri" w:hAnsi="Calibri" w:cs="Calibri"/>
                <w:b/>
                <w:smallCaps/>
                <w:sz w:val="24"/>
                <w:lang w:eastAsia="zh-CN" w:bidi="hi-IN"/>
              </w:rPr>
              <w:t>Abgrenzung</w:t>
            </w:r>
          </w:p>
          <w:p w14:paraId="264F801C" w14:textId="77777777" w:rsidR="00F05975" w:rsidRDefault="00F05975" w:rsidP="00F05975">
            <w:pPr>
              <w:pStyle w:val="Listenabsatz"/>
              <w:numPr>
                <w:ilvl w:val="0"/>
                <w:numId w:val="117"/>
              </w:numPr>
              <w:spacing w:before="120" w:after="120"/>
              <w:ind w:left="357" w:hanging="357"/>
              <w:contextualSpacing w:val="0"/>
              <w:jc w:val="both"/>
              <w:rPr>
                <w:rFonts w:ascii="Calibri" w:hAnsi="Calibri" w:cs="Calibri"/>
                <w:lang w:eastAsia="zh-CN" w:bidi="hi-IN"/>
              </w:rPr>
            </w:pPr>
            <w:r w:rsidRPr="006A140B">
              <w:rPr>
                <w:rFonts w:ascii="Calibri" w:hAnsi="Calibri" w:cs="Calibri"/>
                <w:b/>
                <w:smallCaps/>
                <w:sz w:val="24"/>
                <w:u w:val="single"/>
                <w:lang w:eastAsia="zh-CN" w:bidi="hi-IN"/>
              </w:rPr>
              <w:t>A</w:t>
            </w:r>
            <w:r w:rsidRPr="006A140B">
              <w:rPr>
                <w:rFonts w:ascii="Calibri" w:hAnsi="Calibri" w:cs="Calibri"/>
                <w:b/>
                <w:smallCaps/>
                <w:sz w:val="24"/>
                <w:lang w:eastAsia="zh-CN" w:bidi="hi-IN"/>
              </w:rPr>
              <w:t>ktive</w:t>
            </w:r>
            <w:r>
              <w:rPr>
                <w:rFonts w:ascii="Calibri" w:hAnsi="Calibri" w:cs="Calibri"/>
                <w:lang w:eastAsia="zh-CN" w:bidi="hi-IN"/>
              </w:rPr>
              <w:t xml:space="preserve"> </w:t>
            </w:r>
            <w:r w:rsidRPr="006A140B">
              <w:rPr>
                <w:rFonts w:ascii="Calibri" w:hAnsi="Calibri" w:cs="Calibri"/>
                <w:b/>
                <w:smallCaps/>
                <w:sz w:val="24"/>
                <w:u w:val="single"/>
                <w:lang w:eastAsia="zh-CN" w:bidi="hi-IN"/>
              </w:rPr>
              <w:t>R</w:t>
            </w:r>
            <w:r w:rsidRPr="006A140B">
              <w:rPr>
                <w:rFonts w:ascii="Calibri" w:hAnsi="Calibri" w:cs="Calibri"/>
                <w:b/>
                <w:smallCaps/>
                <w:sz w:val="24"/>
                <w:lang w:eastAsia="zh-CN" w:bidi="hi-IN"/>
              </w:rPr>
              <w:t>echnungs</w:t>
            </w:r>
            <w:r w:rsidRPr="006A140B">
              <w:rPr>
                <w:rFonts w:ascii="Calibri" w:hAnsi="Calibri" w:cs="Calibri"/>
                <w:b/>
                <w:smallCaps/>
                <w:sz w:val="24"/>
                <w:u w:val="single"/>
                <w:lang w:eastAsia="zh-CN" w:bidi="hi-IN"/>
              </w:rPr>
              <w:t>a</w:t>
            </w:r>
            <w:r w:rsidRPr="006A140B">
              <w:rPr>
                <w:rFonts w:ascii="Calibri" w:hAnsi="Calibri" w:cs="Calibri"/>
                <w:b/>
                <w:smallCaps/>
                <w:sz w:val="24"/>
                <w:lang w:eastAsia="zh-CN" w:bidi="hi-IN"/>
              </w:rPr>
              <w:t>bgrenzung</w:t>
            </w:r>
            <w:r>
              <w:rPr>
                <w:rFonts w:ascii="Calibri" w:hAnsi="Calibri" w:cs="Calibri"/>
                <w:lang w:eastAsia="zh-CN" w:bidi="hi-IN"/>
              </w:rPr>
              <w:t xml:space="preserve"> (</w:t>
            </w:r>
            <w:r w:rsidRPr="006A140B">
              <w:rPr>
                <w:rFonts w:ascii="Calibri" w:hAnsi="Calibri" w:cs="Calibri"/>
                <w:b/>
                <w:bCs/>
                <w:lang w:eastAsia="zh-CN" w:bidi="hi-IN"/>
              </w:rPr>
              <w:t>ARA</w:t>
            </w:r>
            <w:r>
              <w:rPr>
                <w:rFonts w:ascii="Calibri" w:hAnsi="Calibri" w:cs="Calibri"/>
                <w:lang w:eastAsia="zh-CN" w:bidi="hi-IN"/>
              </w:rPr>
              <w:t>)</w:t>
            </w:r>
          </w:p>
          <w:p w14:paraId="52F27FF2" w14:textId="77777777" w:rsidR="00F05975" w:rsidRPr="006A140B" w:rsidRDefault="00F05975" w:rsidP="00F05975">
            <w:pPr>
              <w:pStyle w:val="Listenabsatz"/>
              <w:numPr>
                <w:ilvl w:val="0"/>
                <w:numId w:val="118"/>
              </w:numPr>
              <w:spacing w:before="120" w:after="120"/>
              <w:ind w:left="738" w:hanging="284"/>
              <w:contextualSpacing w:val="0"/>
              <w:jc w:val="both"/>
              <w:rPr>
                <w:rFonts w:ascii="Calibri" w:hAnsi="Calibri" w:cs="Calibri"/>
                <w:lang w:eastAsia="zh-CN" w:bidi="hi-IN"/>
              </w:rPr>
            </w:pPr>
            <w:r w:rsidRPr="006A140B">
              <w:rPr>
                <w:rFonts w:ascii="Calibri" w:hAnsi="Calibri" w:cs="Calibri"/>
                <w:b/>
                <w:bCs/>
                <w:color w:val="FF0000"/>
                <w:lang w:eastAsia="zh-CN" w:bidi="hi-IN"/>
              </w:rPr>
              <w:t>Auszahlung</w:t>
            </w:r>
            <w:r w:rsidRPr="006A140B">
              <w:rPr>
                <w:rFonts w:ascii="Calibri" w:hAnsi="Calibri" w:cs="Calibri"/>
                <w:color w:val="FF0000"/>
                <w:lang w:eastAsia="zh-CN" w:bidi="hi-IN"/>
              </w:rPr>
              <w:t xml:space="preserve"> </w:t>
            </w:r>
            <w:r w:rsidRPr="006A140B">
              <w:rPr>
                <w:rFonts w:ascii="Calibri" w:hAnsi="Calibri" w:cs="Calibri"/>
                <w:lang w:eastAsia="zh-CN" w:bidi="hi-IN"/>
              </w:rPr>
              <w:t xml:space="preserve">im </w:t>
            </w:r>
            <w:r w:rsidRPr="006A140B">
              <w:rPr>
                <w:rFonts w:ascii="Calibri" w:hAnsi="Calibri" w:cs="Calibri"/>
                <w:b/>
                <w:bCs/>
                <w:lang w:eastAsia="zh-CN" w:bidi="hi-IN"/>
              </w:rPr>
              <w:t>alten</w:t>
            </w:r>
            <w:r w:rsidRPr="006A140B">
              <w:rPr>
                <w:rFonts w:ascii="Calibri" w:hAnsi="Calibri" w:cs="Calibri"/>
                <w:lang w:eastAsia="zh-CN" w:bidi="hi-IN"/>
              </w:rPr>
              <w:t xml:space="preserve"> Jahr, die </w:t>
            </w:r>
            <w:r>
              <w:rPr>
                <w:rFonts w:ascii="Calibri" w:hAnsi="Calibri" w:cs="Calibri"/>
                <w:lang w:eastAsia="zh-CN" w:bidi="hi-IN"/>
              </w:rPr>
              <w:t xml:space="preserve">ganz / teilweise </w:t>
            </w:r>
            <w:r w:rsidRPr="006A140B">
              <w:rPr>
                <w:rFonts w:ascii="Calibri" w:hAnsi="Calibri" w:cs="Calibri"/>
                <w:b/>
                <w:bCs/>
                <w:color w:val="FF0000"/>
                <w:lang w:eastAsia="zh-CN" w:bidi="hi-IN"/>
              </w:rPr>
              <w:t>Aufwand</w:t>
            </w:r>
            <w:r w:rsidRPr="006A140B">
              <w:rPr>
                <w:rFonts w:ascii="Calibri" w:hAnsi="Calibri" w:cs="Calibri"/>
                <w:lang w:eastAsia="zh-CN" w:bidi="hi-IN"/>
              </w:rPr>
              <w:t xml:space="preserve"> im </w:t>
            </w:r>
            <w:r w:rsidRPr="006A140B">
              <w:rPr>
                <w:rFonts w:ascii="Calibri" w:hAnsi="Calibri" w:cs="Calibri"/>
                <w:b/>
                <w:bCs/>
                <w:lang w:eastAsia="zh-CN" w:bidi="hi-IN"/>
              </w:rPr>
              <w:t>neuen</w:t>
            </w:r>
            <w:r w:rsidRPr="006A140B">
              <w:rPr>
                <w:rFonts w:ascii="Calibri" w:hAnsi="Calibri" w:cs="Calibri"/>
                <w:lang w:eastAsia="zh-CN" w:bidi="hi-IN"/>
              </w:rPr>
              <w:t xml:space="preserve"> Jahr darstellt</w:t>
            </w:r>
          </w:p>
          <w:p w14:paraId="3C235595" w14:textId="77777777" w:rsidR="00F05975" w:rsidRPr="006A140B" w:rsidRDefault="00F05975" w:rsidP="00F05975">
            <w:pPr>
              <w:pStyle w:val="Listenabsatz"/>
              <w:numPr>
                <w:ilvl w:val="0"/>
                <w:numId w:val="118"/>
              </w:numPr>
              <w:spacing w:before="120" w:after="120"/>
              <w:ind w:left="738" w:hanging="284"/>
              <w:contextualSpacing w:val="0"/>
              <w:jc w:val="both"/>
              <w:rPr>
                <w:rFonts w:ascii="Calibri" w:hAnsi="Calibri" w:cs="Calibri"/>
                <w:lang w:eastAsia="zh-CN" w:bidi="hi-IN"/>
              </w:rPr>
            </w:pPr>
            <w:r w:rsidRPr="006A140B">
              <w:rPr>
                <w:rFonts w:ascii="Calibri" w:hAnsi="Calibri" w:cs="Calibri"/>
                <w:lang w:eastAsia="zh-CN" w:bidi="hi-IN"/>
              </w:rPr>
              <w:t>Beispiel: Am 01.1</w:t>
            </w:r>
            <w:r>
              <w:rPr>
                <w:rFonts w:ascii="Calibri" w:hAnsi="Calibri" w:cs="Calibri"/>
                <w:lang w:eastAsia="zh-CN" w:bidi="hi-IN"/>
              </w:rPr>
              <w:t>2</w:t>
            </w:r>
            <w:r w:rsidRPr="006A140B">
              <w:rPr>
                <w:rFonts w:ascii="Calibri" w:hAnsi="Calibri" w:cs="Calibri"/>
                <w:lang w:eastAsia="zh-CN" w:bidi="hi-IN"/>
              </w:rPr>
              <w:t>.202</w:t>
            </w:r>
            <w:r>
              <w:rPr>
                <w:rFonts w:ascii="Calibri" w:hAnsi="Calibri" w:cs="Calibri"/>
                <w:lang w:eastAsia="zh-CN" w:bidi="hi-IN"/>
              </w:rPr>
              <w:t>4</w:t>
            </w:r>
            <w:r w:rsidRPr="006A140B">
              <w:rPr>
                <w:rFonts w:ascii="Calibri" w:hAnsi="Calibri" w:cs="Calibri"/>
                <w:lang w:eastAsia="zh-CN" w:bidi="hi-IN"/>
              </w:rPr>
              <w:t xml:space="preserve"> </w:t>
            </w:r>
            <w:r>
              <w:rPr>
                <w:rFonts w:ascii="Calibri" w:hAnsi="Calibri" w:cs="Calibri"/>
                <w:lang w:eastAsia="zh-CN" w:bidi="hi-IN"/>
              </w:rPr>
              <w:t>zahlen wir</w:t>
            </w:r>
            <w:r w:rsidRPr="006A140B">
              <w:rPr>
                <w:rFonts w:ascii="Calibri" w:hAnsi="Calibri" w:cs="Calibri"/>
                <w:lang w:eastAsia="zh-CN" w:bidi="hi-IN"/>
              </w:rPr>
              <w:t xml:space="preserve"> </w:t>
            </w:r>
            <w:r>
              <w:rPr>
                <w:rFonts w:ascii="Calibri" w:hAnsi="Calibri" w:cs="Calibri"/>
                <w:lang w:eastAsia="zh-CN" w:bidi="hi-IN"/>
              </w:rPr>
              <w:t>9</w:t>
            </w:r>
            <w:r w:rsidRPr="006A140B">
              <w:rPr>
                <w:rFonts w:ascii="Calibri" w:hAnsi="Calibri" w:cs="Calibri"/>
                <w:lang w:eastAsia="zh-CN" w:bidi="hi-IN"/>
              </w:rPr>
              <w:t xml:space="preserve">.000 € Miete für </w:t>
            </w:r>
            <w:r>
              <w:rPr>
                <w:rFonts w:ascii="Calibri" w:hAnsi="Calibri" w:cs="Calibri"/>
                <w:lang w:eastAsia="zh-CN" w:bidi="hi-IN"/>
              </w:rPr>
              <w:t>3</w:t>
            </w:r>
            <w:r w:rsidRPr="006A140B">
              <w:rPr>
                <w:rFonts w:ascii="Calibri" w:hAnsi="Calibri" w:cs="Calibri"/>
                <w:lang w:eastAsia="zh-CN" w:bidi="hi-IN"/>
              </w:rPr>
              <w:t xml:space="preserve"> Monate im Voraus </w:t>
            </w:r>
          </w:p>
          <w:p w14:paraId="329719D5" w14:textId="613405B4" w:rsidR="00F05975" w:rsidRPr="006A140B" w:rsidRDefault="004679C9" w:rsidP="00F05975">
            <w:pPr>
              <w:pStyle w:val="Listenabsatz"/>
              <w:numPr>
                <w:ilvl w:val="1"/>
                <w:numId w:val="119"/>
              </w:numPr>
              <w:spacing w:before="60" w:after="60"/>
              <w:ind w:left="1434" w:hanging="357"/>
              <w:contextualSpacing w:val="0"/>
              <w:jc w:val="both"/>
              <w:rPr>
                <w:rFonts w:ascii="Calibri" w:hAnsi="Calibri" w:cs="Calibri"/>
                <w:lang w:eastAsia="zh-CN" w:bidi="hi-IN"/>
              </w:rPr>
            </w:pPr>
            <w:r>
              <w:rPr>
                <w:rFonts w:ascii="Calibri" w:hAnsi="Calibri" w:cs="Calibri"/>
                <w:lang w:eastAsia="zh-CN" w:bidi="hi-IN"/>
              </w:rPr>
              <w:t>______</w:t>
            </w:r>
            <w:r w:rsidR="00F05975" w:rsidRPr="006A140B">
              <w:rPr>
                <w:rFonts w:ascii="Calibri" w:hAnsi="Calibri" w:cs="Calibri"/>
                <w:lang w:eastAsia="zh-CN" w:bidi="hi-IN"/>
              </w:rPr>
              <w:t xml:space="preserve"> €</w:t>
            </w:r>
            <w:r w:rsidR="00F05975">
              <w:rPr>
                <w:rFonts w:ascii="Calibri" w:hAnsi="Calibri" w:cs="Calibri"/>
                <w:lang w:eastAsia="zh-CN" w:bidi="hi-IN"/>
              </w:rPr>
              <w:tab/>
              <w:t xml:space="preserve">sind </w:t>
            </w:r>
            <w:r>
              <w:rPr>
                <w:rFonts w:ascii="Calibri" w:hAnsi="Calibri" w:cs="Calibri"/>
                <w:lang w:eastAsia="zh-CN" w:bidi="hi-IN"/>
              </w:rPr>
              <w:t>_____</w:t>
            </w:r>
            <w:r w:rsidR="00F05975">
              <w:rPr>
                <w:rFonts w:ascii="Calibri" w:hAnsi="Calibri" w:cs="Calibri"/>
                <w:lang w:eastAsia="zh-CN" w:bidi="hi-IN"/>
              </w:rPr>
              <w:t xml:space="preserve"> als Aufwand erfolgswirksam</w:t>
            </w:r>
          </w:p>
          <w:p w14:paraId="69C6DF03" w14:textId="29ECC8C0" w:rsidR="00F05975" w:rsidRPr="006A140B" w:rsidRDefault="004679C9" w:rsidP="00F05975">
            <w:pPr>
              <w:pStyle w:val="Listenabsatz"/>
              <w:numPr>
                <w:ilvl w:val="1"/>
                <w:numId w:val="119"/>
              </w:numPr>
              <w:spacing w:before="60" w:after="60"/>
              <w:ind w:left="1434" w:hanging="357"/>
              <w:contextualSpacing w:val="0"/>
              <w:jc w:val="both"/>
              <w:rPr>
                <w:rFonts w:ascii="Calibri" w:hAnsi="Calibri" w:cs="Calibri"/>
                <w:lang w:eastAsia="zh-CN" w:bidi="hi-IN"/>
              </w:rPr>
            </w:pPr>
            <w:r>
              <w:rPr>
                <w:rFonts w:ascii="Calibri" w:hAnsi="Calibri" w:cs="Calibri"/>
                <w:lang w:eastAsia="zh-CN" w:bidi="hi-IN"/>
              </w:rPr>
              <w:t>______</w:t>
            </w:r>
            <w:r w:rsidR="00F05975" w:rsidRPr="006A140B">
              <w:rPr>
                <w:rFonts w:ascii="Calibri" w:hAnsi="Calibri" w:cs="Calibri"/>
                <w:lang w:eastAsia="zh-CN" w:bidi="hi-IN"/>
              </w:rPr>
              <w:t xml:space="preserve"> €</w:t>
            </w:r>
            <w:r w:rsidR="00F05975">
              <w:rPr>
                <w:rFonts w:ascii="Calibri" w:hAnsi="Calibri" w:cs="Calibri"/>
                <w:lang w:eastAsia="zh-CN" w:bidi="hi-IN"/>
              </w:rPr>
              <w:tab/>
              <w:t xml:space="preserve">sind </w:t>
            </w:r>
            <w:r>
              <w:rPr>
                <w:rFonts w:ascii="Calibri" w:hAnsi="Calibri" w:cs="Calibri"/>
                <w:lang w:eastAsia="zh-CN" w:bidi="hi-IN"/>
              </w:rPr>
              <w:t>_____</w:t>
            </w:r>
            <w:r w:rsidR="00F05975">
              <w:rPr>
                <w:rFonts w:ascii="Calibri" w:hAnsi="Calibri" w:cs="Calibri"/>
                <w:lang w:eastAsia="zh-CN" w:bidi="hi-IN"/>
              </w:rPr>
              <w:t xml:space="preserve"> als Aufwand erfolgswirksam</w:t>
            </w:r>
          </w:p>
          <w:p w14:paraId="0D665FBE" w14:textId="77777777" w:rsidR="00F05975" w:rsidRPr="006A140B" w:rsidRDefault="00F05975" w:rsidP="00F05975">
            <w:pPr>
              <w:pStyle w:val="Listenabsatz"/>
              <w:numPr>
                <w:ilvl w:val="0"/>
                <w:numId w:val="117"/>
              </w:numPr>
              <w:spacing w:before="120" w:after="120"/>
              <w:ind w:left="357" w:hanging="357"/>
              <w:contextualSpacing w:val="0"/>
              <w:jc w:val="both"/>
              <w:rPr>
                <w:rFonts w:ascii="Calibri" w:hAnsi="Calibri" w:cs="Calibri"/>
                <w:lang w:eastAsia="zh-CN" w:bidi="hi-IN"/>
              </w:rPr>
            </w:pPr>
            <w:r w:rsidRPr="006A140B">
              <w:rPr>
                <w:rFonts w:ascii="Calibri" w:hAnsi="Calibri" w:cs="Calibri"/>
                <w:b/>
                <w:smallCaps/>
                <w:sz w:val="24"/>
                <w:u w:val="single"/>
                <w:lang w:eastAsia="zh-CN" w:bidi="hi-IN"/>
              </w:rPr>
              <w:t>P</w:t>
            </w:r>
            <w:r w:rsidRPr="006A140B">
              <w:rPr>
                <w:rFonts w:ascii="Calibri" w:hAnsi="Calibri" w:cs="Calibri"/>
                <w:b/>
                <w:smallCaps/>
                <w:sz w:val="24"/>
                <w:lang w:eastAsia="zh-CN" w:bidi="hi-IN"/>
              </w:rPr>
              <w:t>assive</w:t>
            </w:r>
            <w:r w:rsidRPr="006A140B">
              <w:rPr>
                <w:rFonts w:ascii="Calibri" w:hAnsi="Calibri" w:cs="Calibri"/>
                <w:lang w:eastAsia="zh-CN" w:bidi="hi-IN"/>
              </w:rPr>
              <w:t xml:space="preserve"> </w:t>
            </w:r>
            <w:r w:rsidRPr="006A140B">
              <w:rPr>
                <w:rFonts w:ascii="Calibri" w:hAnsi="Calibri" w:cs="Calibri"/>
                <w:b/>
                <w:smallCaps/>
                <w:sz w:val="24"/>
                <w:u w:val="single"/>
                <w:lang w:eastAsia="zh-CN" w:bidi="hi-IN"/>
              </w:rPr>
              <w:t>R</w:t>
            </w:r>
            <w:r w:rsidRPr="006A140B">
              <w:rPr>
                <w:rFonts w:ascii="Calibri" w:hAnsi="Calibri" w:cs="Calibri"/>
                <w:b/>
                <w:smallCaps/>
                <w:sz w:val="24"/>
                <w:lang w:eastAsia="zh-CN" w:bidi="hi-IN"/>
              </w:rPr>
              <w:t>echnungs</w:t>
            </w:r>
            <w:r w:rsidRPr="006A140B">
              <w:rPr>
                <w:rFonts w:ascii="Calibri" w:hAnsi="Calibri" w:cs="Calibri"/>
                <w:b/>
                <w:smallCaps/>
                <w:sz w:val="24"/>
                <w:u w:val="single"/>
                <w:lang w:eastAsia="zh-CN" w:bidi="hi-IN"/>
              </w:rPr>
              <w:t>a</w:t>
            </w:r>
            <w:r w:rsidRPr="006A140B">
              <w:rPr>
                <w:rFonts w:ascii="Calibri" w:hAnsi="Calibri" w:cs="Calibri"/>
                <w:b/>
                <w:smallCaps/>
                <w:sz w:val="24"/>
                <w:lang w:eastAsia="zh-CN" w:bidi="hi-IN"/>
              </w:rPr>
              <w:t>bgrenzung</w:t>
            </w:r>
            <w:r w:rsidRPr="006A140B">
              <w:rPr>
                <w:rFonts w:ascii="Calibri" w:hAnsi="Calibri" w:cs="Calibri"/>
                <w:lang w:eastAsia="zh-CN" w:bidi="hi-IN"/>
              </w:rPr>
              <w:t xml:space="preserve"> (</w:t>
            </w:r>
            <w:r w:rsidRPr="006A140B">
              <w:rPr>
                <w:rFonts w:ascii="Calibri" w:hAnsi="Calibri" w:cs="Calibri"/>
                <w:b/>
                <w:bCs/>
                <w:lang w:eastAsia="zh-CN" w:bidi="hi-IN"/>
              </w:rPr>
              <w:t>PRA</w:t>
            </w:r>
            <w:r w:rsidRPr="006A140B">
              <w:rPr>
                <w:rFonts w:ascii="Calibri" w:hAnsi="Calibri" w:cs="Calibri"/>
                <w:lang w:eastAsia="zh-CN" w:bidi="hi-IN"/>
              </w:rPr>
              <w:t>)</w:t>
            </w:r>
          </w:p>
          <w:p w14:paraId="2B73B3D9" w14:textId="77777777" w:rsidR="00F05975" w:rsidRPr="006A140B" w:rsidRDefault="00F05975" w:rsidP="00F05975">
            <w:pPr>
              <w:pStyle w:val="Listenabsatz"/>
              <w:numPr>
                <w:ilvl w:val="0"/>
                <w:numId w:val="118"/>
              </w:numPr>
              <w:spacing w:before="120" w:after="120"/>
              <w:ind w:left="738" w:hanging="284"/>
              <w:contextualSpacing w:val="0"/>
              <w:jc w:val="both"/>
              <w:rPr>
                <w:rFonts w:ascii="Calibri" w:hAnsi="Calibri" w:cs="Calibri"/>
                <w:lang w:eastAsia="zh-CN" w:bidi="hi-IN"/>
              </w:rPr>
            </w:pPr>
            <w:r w:rsidRPr="006A140B">
              <w:rPr>
                <w:rFonts w:ascii="Calibri" w:hAnsi="Calibri" w:cs="Calibri"/>
                <w:b/>
                <w:bCs/>
                <w:color w:val="00B050"/>
                <w:lang w:eastAsia="zh-CN" w:bidi="hi-IN"/>
              </w:rPr>
              <w:t>Einzahlung</w:t>
            </w:r>
            <w:r w:rsidRPr="006A140B">
              <w:rPr>
                <w:rFonts w:ascii="Calibri" w:hAnsi="Calibri" w:cs="Calibri"/>
                <w:color w:val="00B050"/>
                <w:lang w:eastAsia="zh-CN" w:bidi="hi-IN"/>
              </w:rPr>
              <w:t xml:space="preserve"> </w:t>
            </w:r>
            <w:r w:rsidRPr="006A140B">
              <w:rPr>
                <w:rFonts w:ascii="Calibri" w:hAnsi="Calibri" w:cs="Calibri"/>
                <w:lang w:eastAsia="zh-CN" w:bidi="hi-IN"/>
              </w:rPr>
              <w:t xml:space="preserve">im </w:t>
            </w:r>
            <w:r w:rsidRPr="006A140B">
              <w:rPr>
                <w:rFonts w:ascii="Calibri" w:hAnsi="Calibri" w:cs="Calibri"/>
                <w:b/>
                <w:bCs/>
                <w:lang w:eastAsia="zh-CN" w:bidi="hi-IN"/>
              </w:rPr>
              <w:t>alten</w:t>
            </w:r>
            <w:r w:rsidRPr="006A140B">
              <w:rPr>
                <w:rFonts w:ascii="Calibri" w:hAnsi="Calibri" w:cs="Calibri"/>
                <w:lang w:eastAsia="zh-CN" w:bidi="hi-IN"/>
              </w:rPr>
              <w:t xml:space="preserve"> Jahr, die </w:t>
            </w:r>
            <w:r>
              <w:rPr>
                <w:rFonts w:ascii="Calibri" w:hAnsi="Calibri" w:cs="Calibri"/>
                <w:lang w:eastAsia="zh-CN" w:bidi="hi-IN"/>
              </w:rPr>
              <w:t xml:space="preserve">ganz / teilweise </w:t>
            </w:r>
            <w:r w:rsidRPr="006A140B">
              <w:rPr>
                <w:rFonts w:ascii="Calibri" w:hAnsi="Calibri" w:cs="Calibri"/>
                <w:b/>
                <w:bCs/>
                <w:color w:val="00B050"/>
                <w:lang w:eastAsia="zh-CN" w:bidi="hi-IN"/>
              </w:rPr>
              <w:t>Ertrag</w:t>
            </w:r>
            <w:r w:rsidRPr="006A140B">
              <w:rPr>
                <w:rFonts w:ascii="Calibri" w:hAnsi="Calibri" w:cs="Calibri"/>
                <w:lang w:eastAsia="zh-CN" w:bidi="hi-IN"/>
              </w:rPr>
              <w:t xml:space="preserve"> im </w:t>
            </w:r>
            <w:r w:rsidRPr="006A140B">
              <w:rPr>
                <w:rFonts w:ascii="Calibri" w:hAnsi="Calibri" w:cs="Calibri"/>
                <w:b/>
                <w:bCs/>
                <w:lang w:eastAsia="zh-CN" w:bidi="hi-IN"/>
              </w:rPr>
              <w:t>neuen</w:t>
            </w:r>
            <w:r w:rsidRPr="006A140B">
              <w:rPr>
                <w:rFonts w:ascii="Calibri" w:hAnsi="Calibri" w:cs="Calibri"/>
                <w:lang w:eastAsia="zh-CN" w:bidi="hi-IN"/>
              </w:rPr>
              <w:t xml:space="preserve"> Jahr darstellt</w:t>
            </w:r>
          </w:p>
          <w:p w14:paraId="10C74BAD" w14:textId="77777777" w:rsidR="00F05975" w:rsidRPr="006A140B" w:rsidRDefault="00F05975" w:rsidP="00F05975">
            <w:pPr>
              <w:pStyle w:val="Listenabsatz"/>
              <w:numPr>
                <w:ilvl w:val="0"/>
                <w:numId w:val="118"/>
              </w:numPr>
              <w:spacing w:before="120" w:after="120"/>
              <w:ind w:left="738" w:hanging="284"/>
              <w:contextualSpacing w:val="0"/>
              <w:jc w:val="both"/>
              <w:rPr>
                <w:rFonts w:ascii="Calibri" w:hAnsi="Calibri" w:cs="Calibri"/>
                <w:lang w:eastAsia="zh-CN" w:bidi="hi-IN"/>
              </w:rPr>
            </w:pPr>
            <w:r w:rsidRPr="006A140B">
              <w:rPr>
                <w:rFonts w:ascii="Calibri" w:hAnsi="Calibri" w:cs="Calibri"/>
                <w:lang w:eastAsia="zh-CN" w:bidi="hi-IN"/>
              </w:rPr>
              <w:t>Beispiel: Am 01.1</w:t>
            </w:r>
            <w:r>
              <w:rPr>
                <w:rFonts w:ascii="Calibri" w:hAnsi="Calibri" w:cs="Calibri"/>
                <w:lang w:eastAsia="zh-CN" w:bidi="hi-IN"/>
              </w:rPr>
              <w:t>1</w:t>
            </w:r>
            <w:r w:rsidRPr="006A140B">
              <w:rPr>
                <w:rFonts w:ascii="Calibri" w:hAnsi="Calibri" w:cs="Calibri"/>
                <w:lang w:eastAsia="zh-CN" w:bidi="hi-IN"/>
              </w:rPr>
              <w:t>.202</w:t>
            </w:r>
            <w:r>
              <w:rPr>
                <w:rFonts w:ascii="Calibri" w:hAnsi="Calibri" w:cs="Calibri"/>
                <w:lang w:eastAsia="zh-CN" w:bidi="hi-IN"/>
              </w:rPr>
              <w:t>4</w:t>
            </w:r>
            <w:r w:rsidRPr="006A140B">
              <w:rPr>
                <w:rFonts w:ascii="Calibri" w:hAnsi="Calibri" w:cs="Calibri"/>
                <w:lang w:eastAsia="zh-CN" w:bidi="hi-IN"/>
              </w:rPr>
              <w:t xml:space="preserve"> </w:t>
            </w:r>
            <w:r>
              <w:rPr>
                <w:rFonts w:ascii="Calibri" w:hAnsi="Calibri" w:cs="Calibri"/>
                <w:lang w:eastAsia="zh-CN" w:bidi="hi-IN"/>
              </w:rPr>
              <w:t>erhalten</w:t>
            </w:r>
            <w:r w:rsidRPr="006A140B">
              <w:rPr>
                <w:rFonts w:ascii="Calibri" w:hAnsi="Calibri" w:cs="Calibri"/>
                <w:lang w:eastAsia="zh-CN" w:bidi="hi-IN"/>
              </w:rPr>
              <w:t xml:space="preserve"> </w:t>
            </w:r>
            <w:r>
              <w:rPr>
                <w:rFonts w:ascii="Calibri" w:hAnsi="Calibri" w:cs="Calibri"/>
                <w:lang w:eastAsia="zh-CN" w:bidi="hi-IN"/>
              </w:rPr>
              <w:t>wir 9.000</w:t>
            </w:r>
            <w:r w:rsidRPr="006A140B">
              <w:rPr>
                <w:rFonts w:ascii="Calibri" w:hAnsi="Calibri" w:cs="Calibri"/>
                <w:lang w:eastAsia="zh-CN" w:bidi="hi-IN"/>
              </w:rPr>
              <w:t xml:space="preserve"> € </w:t>
            </w:r>
            <w:r>
              <w:rPr>
                <w:rFonts w:ascii="Calibri" w:hAnsi="Calibri" w:cs="Calibri"/>
                <w:lang w:eastAsia="zh-CN" w:bidi="hi-IN"/>
              </w:rPr>
              <w:t>Pacht</w:t>
            </w:r>
            <w:r w:rsidRPr="006A140B">
              <w:rPr>
                <w:rFonts w:ascii="Calibri" w:hAnsi="Calibri" w:cs="Calibri"/>
                <w:lang w:eastAsia="zh-CN" w:bidi="hi-IN"/>
              </w:rPr>
              <w:t xml:space="preserve"> für </w:t>
            </w:r>
            <w:r>
              <w:rPr>
                <w:rFonts w:ascii="Calibri" w:hAnsi="Calibri" w:cs="Calibri"/>
                <w:lang w:eastAsia="zh-CN" w:bidi="hi-IN"/>
              </w:rPr>
              <w:t>6</w:t>
            </w:r>
            <w:r w:rsidRPr="006A140B">
              <w:rPr>
                <w:rFonts w:ascii="Calibri" w:hAnsi="Calibri" w:cs="Calibri"/>
                <w:lang w:eastAsia="zh-CN" w:bidi="hi-IN"/>
              </w:rPr>
              <w:t xml:space="preserve"> Monate im Voraus </w:t>
            </w:r>
          </w:p>
          <w:p w14:paraId="48AED608" w14:textId="1FFC0590" w:rsidR="00F05975" w:rsidRPr="006A140B" w:rsidRDefault="004679C9" w:rsidP="00F05975">
            <w:pPr>
              <w:pStyle w:val="Listenabsatz"/>
              <w:numPr>
                <w:ilvl w:val="1"/>
                <w:numId w:val="119"/>
              </w:numPr>
              <w:spacing w:before="60" w:after="60"/>
              <w:ind w:left="1434" w:hanging="357"/>
              <w:contextualSpacing w:val="0"/>
              <w:jc w:val="both"/>
              <w:rPr>
                <w:rFonts w:ascii="Calibri" w:hAnsi="Calibri" w:cs="Calibri"/>
                <w:lang w:eastAsia="zh-CN" w:bidi="hi-IN"/>
              </w:rPr>
            </w:pPr>
            <w:r>
              <w:rPr>
                <w:rFonts w:ascii="Calibri" w:hAnsi="Calibri" w:cs="Calibri"/>
                <w:lang w:eastAsia="zh-CN" w:bidi="hi-IN"/>
              </w:rPr>
              <w:t>______</w:t>
            </w:r>
            <w:r w:rsidR="00F05975" w:rsidRPr="006A140B">
              <w:rPr>
                <w:rFonts w:ascii="Calibri" w:hAnsi="Calibri" w:cs="Calibri"/>
                <w:lang w:eastAsia="zh-CN" w:bidi="hi-IN"/>
              </w:rPr>
              <w:t xml:space="preserve"> €</w:t>
            </w:r>
            <w:r w:rsidR="00F05975">
              <w:rPr>
                <w:rFonts w:ascii="Calibri" w:hAnsi="Calibri" w:cs="Calibri"/>
                <w:lang w:eastAsia="zh-CN" w:bidi="hi-IN"/>
              </w:rPr>
              <w:tab/>
              <w:t xml:space="preserve">sind </w:t>
            </w:r>
            <w:r>
              <w:rPr>
                <w:rFonts w:ascii="Calibri" w:hAnsi="Calibri" w:cs="Calibri"/>
                <w:lang w:eastAsia="zh-CN" w:bidi="hi-IN"/>
              </w:rPr>
              <w:t>_____</w:t>
            </w:r>
            <w:r w:rsidR="00F05975">
              <w:rPr>
                <w:rFonts w:ascii="Calibri" w:hAnsi="Calibri" w:cs="Calibri"/>
                <w:lang w:eastAsia="zh-CN" w:bidi="hi-IN"/>
              </w:rPr>
              <w:t xml:space="preserve"> als Ertrag erfolgswirksam</w:t>
            </w:r>
          </w:p>
          <w:p w14:paraId="7655D4DC" w14:textId="32AF0D92" w:rsidR="00F05975" w:rsidRPr="006A140B" w:rsidRDefault="004679C9" w:rsidP="00F05975">
            <w:pPr>
              <w:pStyle w:val="Listenabsatz"/>
              <w:numPr>
                <w:ilvl w:val="1"/>
                <w:numId w:val="119"/>
              </w:numPr>
              <w:spacing w:before="60" w:after="60"/>
              <w:ind w:left="1434" w:hanging="357"/>
              <w:contextualSpacing w:val="0"/>
              <w:jc w:val="both"/>
              <w:rPr>
                <w:rFonts w:ascii="Calibri" w:hAnsi="Calibri" w:cs="Calibri"/>
                <w:lang w:eastAsia="zh-CN" w:bidi="hi-IN"/>
              </w:rPr>
            </w:pPr>
            <w:r>
              <w:rPr>
                <w:rFonts w:ascii="Calibri" w:hAnsi="Calibri" w:cs="Calibri"/>
                <w:lang w:eastAsia="zh-CN" w:bidi="hi-IN"/>
              </w:rPr>
              <w:t>______</w:t>
            </w:r>
            <w:r w:rsidR="00F05975" w:rsidRPr="006A140B">
              <w:rPr>
                <w:rFonts w:ascii="Calibri" w:hAnsi="Calibri" w:cs="Calibri"/>
                <w:lang w:eastAsia="zh-CN" w:bidi="hi-IN"/>
              </w:rPr>
              <w:t xml:space="preserve"> €</w:t>
            </w:r>
            <w:r w:rsidR="00F05975">
              <w:rPr>
                <w:rFonts w:ascii="Calibri" w:hAnsi="Calibri" w:cs="Calibri"/>
                <w:lang w:eastAsia="zh-CN" w:bidi="hi-IN"/>
              </w:rPr>
              <w:tab/>
              <w:t xml:space="preserve">sind </w:t>
            </w:r>
            <w:r>
              <w:rPr>
                <w:rFonts w:ascii="Calibri" w:hAnsi="Calibri" w:cs="Calibri"/>
                <w:lang w:eastAsia="zh-CN" w:bidi="hi-IN"/>
              </w:rPr>
              <w:t>_____</w:t>
            </w:r>
            <w:r w:rsidR="00F05975">
              <w:rPr>
                <w:rFonts w:ascii="Calibri" w:hAnsi="Calibri" w:cs="Calibri"/>
                <w:lang w:eastAsia="zh-CN" w:bidi="hi-IN"/>
              </w:rPr>
              <w:t xml:space="preserve"> als Ertrag erfolgswirksam</w:t>
            </w:r>
          </w:p>
          <w:p w14:paraId="55D3E199" w14:textId="77777777" w:rsidR="00F05975" w:rsidRPr="006A140B" w:rsidRDefault="00F05975" w:rsidP="00F05975">
            <w:pPr>
              <w:pStyle w:val="Listenabsatz"/>
              <w:numPr>
                <w:ilvl w:val="0"/>
                <w:numId w:val="117"/>
              </w:numPr>
              <w:spacing w:before="120" w:after="120"/>
              <w:ind w:left="357" w:hanging="357"/>
              <w:contextualSpacing w:val="0"/>
              <w:jc w:val="both"/>
              <w:rPr>
                <w:rFonts w:ascii="Calibri" w:hAnsi="Calibri" w:cs="Calibri"/>
                <w:lang w:eastAsia="zh-CN" w:bidi="hi-IN"/>
              </w:rPr>
            </w:pPr>
            <w:r w:rsidRPr="006A140B">
              <w:rPr>
                <w:rFonts w:ascii="Calibri" w:hAnsi="Calibri" w:cs="Calibri"/>
                <w:b/>
                <w:bCs/>
                <w:smallCaps/>
                <w:u w:val="single"/>
                <w:lang w:eastAsia="zh-CN" w:bidi="hi-IN"/>
              </w:rPr>
              <w:t>So</w:t>
            </w:r>
            <w:r w:rsidRPr="006A140B">
              <w:rPr>
                <w:rFonts w:ascii="Calibri" w:hAnsi="Calibri" w:cs="Calibri"/>
                <w:b/>
                <w:smallCaps/>
                <w:sz w:val="24"/>
                <w:lang w:eastAsia="zh-CN" w:bidi="hi-IN"/>
              </w:rPr>
              <w:t>nstige</w:t>
            </w:r>
            <w:r w:rsidRPr="006A140B">
              <w:rPr>
                <w:rFonts w:ascii="Calibri" w:hAnsi="Calibri" w:cs="Calibri"/>
                <w:smallCaps/>
                <w:lang w:eastAsia="zh-CN" w:bidi="hi-IN"/>
              </w:rPr>
              <w:t xml:space="preserve"> </w:t>
            </w:r>
            <w:r w:rsidRPr="006A140B">
              <w:rPr>
                <w:rFonts w:ascii="Calibri" w:hAnsi="Calibri" w:cs="Calibri"/>
                <w:b/>
                <w:bCs/>
                <w:smallCaps/>
                <w:u w:val="single"/>
                <w:lang w:eastAsia="zh-CN" w:bidi="hi-IN"/>
              </w:rPr>
              <w:t>Verb</w:t>
            </w:r>
            <w:r w:rsidRPr="006A140B">
              <w:rPr>
                <w:rFonts w:ascii="Calibri" w:hAnsi="Calibri" w:cs="Calibri"/>
                <w:b/>
                <w:smallCaps/>
                <w:sz w:val="24"/>
                <w:lang w:eastAsia="zh-CN" w:bidi="hi-IN"/>
              </w:rPr>
              <w:t>indlichkeiten</w:t>
            </w:r>
            <w:r>
              <w:rPr>
                <w:rFonts w:ascii="Calibri" w:hAnsi="Calibri" w:cs="Calibri"/>
                <w:lang w:eastAsia="zh-CN" w:bidi="hi-IN"/>
              </w:rPr>
              <w:t xml:space="preserve"> (</w:t>
            </w:r>
            <w:r w:rsidRPr="006A140B">
              <w:rPr>
                <w:rFonts w:ascii="Calibri" w:hAnsi="Calibri" w:cs="Calibri"/>
                <w:b/>
                <w:bCs/>
                <w:lang w:eastAsia="zh-CN" w:bidi="hi-IN"/>
              </w:rPr>
              <w:t>SoVerb</w:t>
            </w:r>
            <w:r>
              <w:rPr>
                <w:rFonts w:ascii="Calibri" w:hAnsi="Calibri" w:cs="Calibri"/>
                <w:lang w:eastAsia="zh-CN" w:bidi="hi-IN"/>
              </w:rPr>
              <w:t xml:space="preserve">) </w:t>
            </w:r>
          </w:p>
          <w:p w14:paraId="3C829727" w14:textId="77777777" w:rsidR="00F05975" w:rsidRDefault="00F05975" w:rsidP="00F05975">
            <w:pPr>
              <w:pStyle w:val="Listenabsatz"/>
              <w:numPr>
                <w:ilvl w:val="0"/>
                <w:numId w:val="118"/>
              </w:numPr>
              <w:spacing w:before="120" w:after="120"/>
              <w:ind w:left="738" w:hanging="284"/>
              <w:contextualSpacing w:val="0"/>
              <w:jc w:val="both"/>
              <w:rPr>
                <w:rFonts w:ascii="Calibri" w:hAnsi="Calibri" w:cs="Calibri"/>
                <w:lang w:eastAsia="zh-CN" w:bidi="hi-IN"/>
              </w:rPr>
            </w:pPr>
            <w:r>
              <w:rPr>
                <w:rFonts w:ascii="Calibri" w:hAnsi="Calibri" w:cs="Calibri"/>
                <w:lang w:eastAsia="zh-CN" w:bidi="hi-IN"/>
              </w:rPr>
              <w:t xml:space="preserve">Ganz / teilweise </w:t>
            </w:r>
            <w:r w:rsidRPr="006A140B">
              <w:rPr>
                <w:rFonts w:ascii="Calibri" w:hAnsi="Calibri" w:cs="Calibri"/>
                <w:b/>
                <w:bCs/>
                <w:color w:val="FF0000"/>
                <w:lang w:eastAsia="zh-CN" w:bidi="hi-IN"/>
              </w:rPr>
              <w:t>Aufwand</w:t>
            </w:r>
            <w:r>
              <w:rPr>
                <w:rFonts w:ascii="Calibri" w:hAnsi="Calibri" w:cs="Calibri"/>
                <w:lang w:eastAsia="zh-CN" w:bidi="hi-IN"/>
              </w:rPr>
              <w:t xml:space="preserve"> im </w:t>
            </w:r>
            <w:r w:rsidRPr="006A140B">
              <w:rPr>
                <w:rFonts w:ascii="Calibri" w:hAnsi="Calibri" w:cs="Calibri"/>
                <w:b/>
                <w:bCs/>
                <w:lang w:eastAsia="zh-CN" w:bidi="hi-IN"/>
              </w:rPr>
              <w:t>alten</w:t>
            </w:r>
            <w:r>
              <w:rPr>
                <w:rFonts w:ascii="Calibri" w:hAnsi="Calibri" w:cs="Calibri"/>
                <w:lang w:eastAsia="zh-CN" w:bidi="hi-IN"/>
              </w:rPr>
              <w:t xml:space="preserve"> Jahr, der im </w:t>
            </w:r>
            <w:r w:rsidRPr="006A140B">
              <w:rPr>
                <w:rFonts w:ascii="Calibri" w:hAnsi="Calibri" w:cs="Calibri"/>
                <w:b/>
                <w:bCs/>
                <w:lang w:eastAsia="zh-CN" w:bidi="hi-IN"/>
              </w:rPr>
              <w:t>neuen</w:t>
            </w:r>
            <w:r>
              <w:rPr>
                <w:rFonts w:ascii="Calibri" w:hAnsi="Calibri" w:cs="Calibri"/>
                <w:lang w:eastAsia="zh-CN" w:bidi="hi-IN"/>
              </w:rPr>
              <w:t xml:space="preserve"> Jahr zu einer </w:t>
            </w:r>
            <w:r w:rsidRPr="006A140B">
              <w:rPr>
                <w:rFonts w:ascii="Calibri" w:hAnsi="Calibri" w:cs="Calibri"/>
                <w:b/>
                <w:bCs/>
                <w:color w:val="FF0000"/>
                <w:lang w:eastAsia="zh-CN" w:bidi="hi-IN"/>
              </w:rPr>
              <w:t>Auszahlung</w:t>
            </w:r>
            <w:r>
              <w:rPr>
                <w:rFonts w:ascii="Calibri" w:hAnsi="Calibri" w:cs="Calibri"/>
                <w:lang w:eastAsia="zh-CN" w:bidi="hi-IN"/>
              </w:rPr>
              <w:t xml:space="preserve"> führt</w:t>
            </w:r>
          </w:p>
          <w:p w14:paraId="78ED9492" w14:textId="77777777" w:rsidR="00F05975" w:rsidRDefault="00F05975" w:rsidP="00F05975">
            <w:pPr>
              <w:pStyle w:val="Listenabsatz"/>
              <w:numPr>
                <w:ilvl w:val="0"/>
                <w:numId w:val="118"/>
              </w:numPr>
              <w:spacing w:before="120" w:after="120"/>
              <w:ind w:left="738" w:hanging="284"/>
              <w:contextualSpacing w:val="0"/>
              <w:jc w:val="both"/>
              <w:rPr>
                <w:rFonts w:ascii="Calibri" w:hAnsi="Calibri" w:cs="Calibri"/>
                <w:lang w:eastAsia="zh-CN" w:bidi="hi-IN"/>
              </w:rPr>
            </w:pPr>
            <w:r>
              <w:rPr>
                <w:rFonts w:ascii="Calibri" w:hAnsi="Calibri" w:cs="Calibri"/>
                <w:lang w:eastAsia="zh-CN" w:bidi="hi-IN"/>
              </w:rPr>
              <w:t>Beispiel: Am 28.02.2025 zahlen wir 5.000 € Miete rückwirkend für die 2 letzten Monate des Vorjahres</w:t>
            </w:r>
          </w:p>
          <w:p w14:paraId="4D69AA56" w14:textId="703922DA" w:rsidR="00F05975" w:rsidRDefault="004679C9" w:rsidP="00F05975">
            <w:pPr>
              <w:pStyle w:val="Listenabsatz"/>
              <w:numPr>
                <w:ilvl w:val="1"/>
                <w:numId w:val="119"/>
              </w:numPr>
              <w:spacing w:before="60" w:after="60"/>
              <w:ind w:left="1434" w:hanging="357"/>
              <w:contextualSpacing w:val="0"/>
              <w:jc w:val="both"/>
              <w:rPr>
                <w:rFonts w:ascii="Calibri" w:hAnsi="Calibri" w:cs="Calibri"/>
                <w:lang w:eastAsia="zh-CN" w:bidi="hi-IN"/>
              </w:rPr>
            </w:pPr>
            <w:r>
              <w:rPr>
                <w:rFonts w:ascii="Calibri" w:hAnsi="Calibri" w:cs="Calibri"/>
                <w:lang w:eastAsia="zh-CN" w:bidi="hi-IN"/>
              </w:rPr>
              <w:t>______</w:t>
            </w:r>
            <w:r w:rsidR="00F05975">
              <w:rPr>
                <w:rFonts w:ascii="Calibri" w:hAnsi="Calibri" w:cs="Calibri"/>
                <w:lang w:eastAsia="zh-CN" w:bidi="hi-IN"/>
              </w:rPr>
              <w:t xml:space="preserve"> €</w:t>
            </w:r>
            <w:r w:rsidR="00F05975">
              <w:rPr>
                <w:rFonts w:ascii="Calibri" w:hAnsi="Calibri" w:cs="Calibri"/>
                <w:lang w:eastAsia="zh-CN" w:bidi="hi-IN"/>
              </w:rPr>
              <w:tab/>
              <w:t xml:space="preserve">sind </w:t>
            </w:r>
            <w:r>
              <w:rPr>
                <w:rFonts w:ascii="Calibri" w:hAnsi="Calibri" w:cs="Calibri"/>
                <w:lang w:eastAsia="zh-CN" w:bidi="hi-IN"/>
              </w:rPr>
              <w:t>_____</w:t>
            </w:r>
            <w:r w:rsidR="00F05975">
              <w:rPr>
                <w:rFonts w:ascii="Calibri" w:hAnsi="Calibri" w:cs="Calibri"/>
                <w:lang w:eastAsia="zh-CN" w:bidi="hi-IN"/>
              </w:rPr>
              <w:t xml:space="preserve"> als Aufwand erfolgswirksam</w:t>
            </w:r>
          </w:p>
          <w:p w14:paraId="69B88479" w14:textId="0F105149" w:rsidR="00F05975" w:rsidRDefault="004679C9" w:rsidP="00F05975">
            <w:pPr>
              <w:pStyle w:val="Listenabsatz"/>
              <w:numPr>
                <w:ilvl w:val="1"/>
                <w:numId w:val="119"/>
              </w:numPr>
              <w:spacing w:before="60" w:after="60"/>
              <w:ind w:left="1434" w:hanging="357"/>
              <w:contextualSpacing w:val="0"/>
              <w:jc w:val="both"/>
              <w:rPr>
                <w:rFonts w:ascii="Calibri" w:hAnsi="Calibri" w:cs="Calibri"/>
                <w:lang w:eastAsia="zh-CN" w:bidi="hi-IN"/>
              </w:rPr>
            </w:pPr>
            <w:r>
              <w:rPr>
                <w:rFonts w:ascii="Calibri" w:hAnsi="Calibri" w:cs="Calibri"/>
                <w:lang w:eastAsia="zh-CN" w:bidi="hi-IN"/>
              </w:rPr>
              <w:t>______</w:t>
            </w:r>
            <w:r w:rsidR="00F05975">
              <w:rPr>
                <w:rFonts w:ascii="Calibri" w:hAnsi="Calibri" w:cs="Calibri"/>
                <w:lang w:eastAsia="zh-CN" w:bidi="hi-IN"/>
              </w:rPr>
              <w:t xml:space="preserve"> €</w:t>
            </w:r>
            <w:r w:rsidR="00F05975">
              <w:rPr>
                <w:rFonts w:ascii="Calibri" w:hAnsi="Calibri" w:cs="Calibri"/>
                <w:lang w:eastAsia="zh-CN" w:bidi="hi-IN"/>
              </w:rPr>
              <w:tab/>
            </w:r>
            <w:r w:rsidR="00F05975">
              <w:rPr>
                <w:rFonts w:ascii="Calibri" w:hAnsi="Calibri" w:cs="Calibri"/>
                <w:lang w:eastAsia="zh-CN" w:bidi="hi-IN"/>
              </w:rPr>
              <w:tab/>
              <w:t xml:space="preserve">sind </w:t>
            </w:r>
            <w:r>
              <w:rPr>
                <w:rFonts w:ascii="Calibri" w:hAnsi="Calibri" w:cs="Calibri"/>
                <w:lang w:eastAsia="zh-CN" w:bidi="hi-IN"/>
              </w:rPr>
              <w:t>_____</w:t>
            </w:r>
            <w:r w:rsidR="00F05975">
              <w:rPr>
                <w:rFonts w:ascii="Calibri" w:hAnsi="Calibri" w:cs="Calibri"/>
                <w:lang w:eastAsia="zh-CN" w:bidi="hi-IN"/>
              </w:rPr>
              <w:t xml:space="preserve"> als Aufwand erfolgswirksam</w:t>
            </w:r>
          </w:p>
          <w:p w14:paraId="66BF10FD" w14:textId="77777777" w:rsidR="00F05975" w:rsidRPr="004839F0" w:rsidRDefault="00F05975" w:rsidP="00F05975">
            <w:pPr>
              <w:pStyle w:val="Listenabsatz"/>
              <w:numPr>
                <w:ilvl w:val="0"/>
                <w:numId w:val="117"/>
              </w:numPr>
              <w:spacing w:before="120" w:after="120"/>
              <w:ind w:left="357" w:hanging="357"/>
              <w:contextualSpacing w:val="0"/>
              <w:jc w:val="both"/>
              <w:rPr>
                <w:rFonts w:ascii="Calibri" w:hAnsi="Calibri" w:cs="Calibri"/>
                <w:lang w:eastAsia="zh-CN" w:bidi="hi-IN"/>
              </w:rPr>
            </w:pPr>
            <w:r w:rsidRPr="006A140B">
              <w:rPr>
                <w:rFonts w:ascii="Calibri" w:hAnsi="Calibri" w:cs="Calibri"/>
                <w:b/>
                <w:smallCaps/>
                <w:sz w:val="24"/>
                <w:u w:val="single"/>
                <w:lang w:eastAsia="zh-CN" w:bidi="hi-IN"/>
              </w:rPr>
              <w:t>So</w:t>
            </w:r>
            <w:r w:rsidRPr="006A140B">
              <w:rPr>
                <w:rFonts w:ascii="Calibri" w:hAnsi="Calibri" w:cs="Calibri"/>
                <w:b/>
                <w:smallCaps/>
                <w:sz w:val="24"/>
                <w:lang w:eastAsia="zh-CN" w:bidi="hi-IN"/>
              </w:rPr>
              <w:t>nstige</w:t>
            </w:r>
            <w:r>
              <w:rPr>
                <w:rFonts w:ascii="Calibri" w:hAnsi="Calibri" w:cs="Calibri"/>
                <w:lang w:eastAsia="zh-CN" w:bidi="hi-IN"/>
              </w:rPr>
              <w:t xml:space="preserve"> </w:t>
            </w:r>
            <w:r w:rsidRPr="006A140B">
              <w:rPr>
                <w:rFonts w:ascii="Calibri" w:hAnsi="Calibri" w:cs="Calibri"/>
                <w:b/>
                <w:smallCaps/>
                <w:sz w:val="24"/>
                <w:u w:val="single"/>
                <w:lang w:eastAsia="zh-CN" w:bidi="hi-IN"/>
              </w:rPr>
              <w:t>Fo</w:t>
            </w:r>
            <w:r w:rsidRPr="006A140B">
              <w:rPr>
                <w:rFonts w:ascii="Calibri" w:hAnsi="Calibri" w:cs="Calibri"/>
                <w:b/>
                <w:smallCaps/>
                <w:sz w:val="24"/>
                <w:lang w:eastAsia="zh-CN" w:bidi="hi-IN"/>
              </w:rPr>
              <w:t>rderungen</w:t>
            </w:r>
            <w:r>
              <w:rPr>
                <w:rFonts w:ascii="Calibri" w:hAnsi="Calibri" w:cs="Calibri"/>
                <w:lang w:eastAsia="zh-CN" w:bidi="hi-IN"/>
              </w:rPr>
              <w:t xml:space="preserve"> (</w:t>
            </w:r>
            <w:r w:rsidRPr="006A140B">
              <w:rPr>
                <w:rFonts w:ascii="Calibri" w:hAnsi="Calibri" w:cs="Calibri"/>
                <w:b/>
                <w:bCs/>
                <w:lang w:eastAsia="zh-CN" w:bidi="hi-IN"/>
              </w:rPr>
              <w:t>SoFo</w:t>
            </w:r>
            <w:r>
              <w:rPr>
                <w:rFonts w:ascii="Calibri" w:hAnsi="Calibri" w:cs="Calibri"/>
                <w:lang w:eastAsia="zh-CN" w:bidi="hi-IN"/>
              </w:rPr>
              <w:t xml:space="preserve">) </w:t>
            </w:r>
          </w:p>
          <w:p w14:paraId="4AFB9D7D" w14:textId="77777777" w:rsidR="00F05975" w:rsidRDefault="00F05975" w:rsidP="00F05975">
            <w:pPr>
              <w:pStyle w:val="Listenabsatz"/>
              <w:numPr>
                <w:ilvl w:val="0"/>
                <w:numId w:val="118"/>
              </w:numPr>
              <w:spacing w:before="120" w:after="120"/>
              <w:ind w:left="738" w:hanging="284"/>
              <w:contextualSpacing w:val="0"/>
              <w:jc w:val="both"/>
              <w:rPr>
                <w:rFonts w:ascii="Calibri" w:hAnsi="Calibri" w:cs="Calibri"/>
                <w:lang w:eastAsia="zh-CN" w:bidi="hi-IN"/>
              </w:rPr>
            </w:pPr>
            <w:r>
              <w:rPr>
                <w:rFonts w:ascii="Calibri" w:hAnsi="Calibri" w:cs="Calibri"/>
                <w:lang w:eastAsia="zh-CN" w:bidi="hi-IN"/>
              </w:rPr>
              <w:t xml:space="preserve">Ganz / teilweise </w:t>
            </w:r>
            <w:r w:rsidRPr="006A140B">
              <w:rPr>
                <w:rFonts w:ascii="Calibri" w:hAnsi="Calibri" w:cs="Calibri"/>
                <w:b/>
                <w:bCs/>
                <w:color w:val="00B050"/>
                <w:lang w:eastAsia="zh-CN" w:bidi="hi-IN"/>
              </w:rPr>
              <w:t>Ertrag</w:t>
            </w:r>
            <w:r>
              <w:rPr>
                <w:rFonts w:ascii="Calibri" w:hAnsi="Calibri" w:cs="Calibri"/>
                <w:lang w:eastAsia="zh-CN" w:bidi="hi-IN"/>
              </w:rPr>
              <w:t xml:space="preserve"> im </w:t>
            </w:r>
            <w:r w:rsidRPr="006A140B">
              <w:rPr>
                <w:rFonts w:ascii="Calibri" w:hAnsi="Calibri" w:cs="Calibri"/>
                <w:b/>
                <w:bCs/>
                <w:lang w:eastAsia="zh-CN" w:bidi="hi-IN"/>
              </w:rPr>
              <w:t>alten</w:t>
            </w:r>
            <w:r>
              <w:rPr>
                <w:rFonts w:ascii="Calibri" w:hAnsi="Calibri" w:cs="Calibri"/>
                <w:lang w:eastAsia="zh-CN" w:bidi="hi-IN"/>
              </w:rPr>
              <w:t xml:space="preserve"> Jahr, der im </w:t>
            </w:r>
            <w:r w:rsidRPr="006A140B">
              <w:rPr>
                <w:rFonts w:ascii="Calibri" w:hAnsi="Calibri" w:cs="Calibri"/>
                <w:b/>
                <w:bCs/>
                <w:lang w:eastAsia="zh-CN" w:bidi="hi-IN"/>
              </w:rPr>
              <w:t>neuen</w:t>
            </w:r>
            <w:r>
              <w:rPr>
                <w:rFonts w:ascii="Calibri" w:hAnsi="Calibri" w:cs="Calibri"/>
                <w:lang w:eastAsia="zh-CN" w:bidi="hi-IN"/>
              </w:rPr>
              <w:t xml:space="preserve"> Jahr zu einer </w:t>
            </w:r>
            <w:r w:rsidRPr="006A140B">
              <w:rPr>
                <w:rFonts w:ascii="Calibri" w:hAnsi="Calibri" w:cs="Calibri"/>
                <w:b/>
                <w:bCs/>
                <w:color w:val="00B050"/>
                <w:lang w:eastAsia="zh-CN" w:bidi="hi-IN"/>
              </w:rPr>
              <w:t>Einzahlung</w:t>
            </w:r>
            <w:r>
              <w:rPr>
                <w:rFonts w:ascii="Calibri" w:hAnsi="Calibri" w:cs="Calibri"/>
                <w:lang w:eastAsia="zh-CN" w:bidi="hi-IN"/>
              </w:rPr>
              <w:t xml:space="preserve"> führt</w:t>
            </w:r>
          </w:p>
          <w:p w14:paraId="31D5AD9C" w14:textId="77777777" w:rsidR="00F05975" w:rsidRDefault="00F05975" w:rsidP="00F05975">
            <w:pPr>
              <w:pStyle w:val="Listenabsatz"/>
              <w:numPr>
                <w:ilvl w:val="0"/>
                <w:numId w:val="118"/>
              </w:numPr>
              <w:spacing w:before="120" w:after="120"/>
              <w:ind w:left="738" w:hanging="284"/>
              <w:contextualSpacing w:val="0"/>
              <w:jc w:val="both"/>
              <w:rPr>
                <w:rFonts w:ascii="Calibri" w:hAnsi="Calibri" w:cs="Calibri"/>
                <w:lang w:eastAsia="zh-CN" w:bidi="hi-IN"/>
              </w:rPr>
            </w:pPr>
            <w:r w:rsidRPr="00363F42">
              <w:rPr>
                <w:rFonts w:ascii="Calibri" w:hAnsi="Calibri" w:cs="Calibri"/>
                <w:lang w:eastAsia="zh-CN" w:bidi="hi-IN"/>
              </w:rPr>
              <w:t>Beispiel: Am 3</w:t>
            </w:r>
            <w:r>
              <w:rPr>
                <w:rFonts w:ascii="Calibri" w:hAnsi="Calibri" w:cs="Calibri"/>
                <w:lang w:eastAsia="zh-CN" w:bidi="hi-IN"/>
              </w:rPr>
              <w:t>0</w:t>
            </w:r>
            <w:r w:rsidRPr="00363F42">
              <w:rPr>
                <w:rFonts w:ascii="Calibri" w:hAnsi="Calibri" w:cs="Calibri"/>
                <w:lang w:eastAsia="zh-CN" w:bidi="hi-IN"/>
              </w:rPr>
              <w:t>.04.202</w:t>
            </w:r>
            <w:r>
              <w:rPr>
                <w:rFonts w:ascii="Calibri" w:hAnsi="Calibri" w:cs="Calibri"/>
                <w:lang w:eastAsia="zh-CN" w:bidi="hi-IN"/>
              </w:rPr>
              <w:t xml:space="preserve">5 </w:t>
            </w:r>
            <w:r w:rsidRPr="00363F42">
              <w:rPr>
                <w:rFonts w:ascii="Calibri" w:hAnsi="Calibri" w:cs="Calibri"/>
                <w:lang w:eastAsia="zh-CN" w:bidi="hi-IN"/>
              </w:rPr>
              <w:t xml:space="preserve">erhalten wir </w:t>
            </w:r>
            <w:r>
              <w:rPr>
                <w:rFonts w:ascii="Calibri" w:hAnsi="Calibri" w:cs="Calibri"/>
                <w:lang w:eastAsia="zh-CN" w:bidi="hi-IN"/>
              </w:rPr>
              <w:t>12.900</w:t>
            </w:r>
            <w:r w:rsidRPr="00363F42">
              <w:rPr>
                <w:rFonts w:ascii="Calibri" w:hAnsi="Calibri" w:cs="Calibri"/>
                <w:lang w:eastAsia="zh-CN" w:bidi="hi-IN"/>
              </w:rPr>
              <w:t xml:space="preserve"> € </w:t>
            </w:r>
            <w:r>
              <w:rPr>
                <w:rFonts w:ascii="Calibri" w:hAnsi="Calibri" w:cs="Calibri"/>
                <w:lang w:eastAsia="zh-CN" w:bidi="hi-IN"/>
              </w:rPr>
              <w:t>Pacht</w:t>
            </w:r>
            <w:r w:rsidRPr="00363F42">
              <w:rPr>
                <w:rFonts w:ascii="Calibri" w:hAnsi="Calibri" w:cs="Calibri"/>
                <w:lang w:eastAsia="zh-CN" w:bidi="hi-IN"/>
              </w:rPr>
              <w:t xml:space="preserve"> rückwirkend für 6 Monate </w:t>
            </w:r>
          </w:p>
          <w:p w14:paraId="6D721468" w14:textId="7BFF0076" w:rsidR="00F05975" w:rsidRPr="00363F42" w:rsidRDefault="004679C9" w:rsidP="00F05975">
            <w:pPr>
              <w:pStyle w:val="Listenabsatz"/>
              <w:numPr>
                <w:ilvl w:val="1"/>
                <w:numId w:val="119"/>
              </w:numPr>
              <w:spacing w:before="60" w:after="60"/>
              <w:ind w:left="1434" w:hanging="357"/>
              <w:contextualSpacing w:val="0"/>
              <w:jc w:val="both"/>
              <w:rPr>
                <w:rFonts w:ascii="Calibri" w:hAnsi="Calibri" w:cs="Calibri"/>
                <w:lang w:eastAsia="zh-CN" w:bidi="hi-IN"/>
              </w:rPr>
            </w:pPr>
            <w:r>
              <w:rPr>
                <w:rFonts w:ascii="Calibri" w:hAnsi="Calibri" w:cs="Calibri"/>
                <w:lang w:eastAsia="zh-CN" w:bidi="hi-IN"/>
              </w:rPr>
              <w:t>______</w:t>
            </w:r>
            <w:r w:rsidR="00F05975" w:rsidRPr="00363F42">
              <w:rPr>
                <w:rFonts w:ascii="Calibri" w:hAnsi="Calibri" w:cs="Calibri"/>
                <w:lang w:eastAsia="zh-CN" w:bidi="hi-IN"/>
              </w:rPr>
              <w:t xml:space="preserve"> € </w:t>
            </w:r>
            <w:r w:rsidR="00F05975">
              <w:rPr>
                <w:rFonts w:ascii="Calibri" w:hAnsi="Calibri" w:cs="Calibri"/>
                <w:lang w:eastAsia="zh-CN" w:bidi="hi-IN"/>
              </w:rPr>
              <w:tab/>
            </w:r>
            <w:r w:rsidR="00F05975" w:rsidRPr="00363F42">
              <w:rPr>
                <w:rFonts w:ascii="Calibri" w:hAnsi="Calibri" w:cs="Calibri"/>
                <w:lang w:eastAsia="zh-CN" w:bidi="hi-IN"/>
              </w:rPr>
              <w:t xml:space="preserve">sind </w:t>
            </w:r>
            <w:r>
              <w:rPr>
                <w:rFonts w:ascii="Calibri" w:hAnsi="Calibri" w:cs="Calibri"/>
                <w:lang w:eastAsia="zh-CN" w:bidi="hi-IN"/>
              </w:rPr>
              <w:t>_____</w:t>
            </w:r>
            <w:r w:rsidR="00F05975" w:rsidRPr="00363F42">
              <w:rPr>
                <w:rFonts w:ascii="Calibri" w:hAnsi="Calibri" w:cs="Calibri"/>
                <w:lang w:eastAsia="zh-CN" w:bidi="hi-IN"/>
              </w:rPr>
              <w:t xml:space="preserve"> als </w:t>
            </w:r>
            <w:r w:rsidR="00F05975">
              <w:rPr>
                <w:rFonts w:ascii="Calibri" w:hAnsi="Calibri" w:cs="Calibri"/>
                <w:lang w:eastAsia="zh-CN" w:bidi="hi-IN"/>
              </w:rPr>
              <w:t>Ertrag</w:t>
            </w:r>
            <w:r w:rsidR="00F05975" w:rsidRPr="00363F42">
              <w:rPr>
                <w:rFonts w:ascii="Calibri" w:hAnsi="Calibri" w:cs="Calibri"/>
                <w:lang w:eastAsia="zh-CN" w:bidi="hi-IN"/>
              </w:rPr>
              <w:t xml:space="preserve"> erfolgswirksam</w:t>
            </w:r>
          </w:p>
          <w:p w14:paraId="4C85D8B6" w14:textId="2E76A417" w:rsidR="00F05975" w:rsidRDefault="004679C9" w:rsidP="00F05975">
            <w:pPr>
              <w:pStyle w:val="Listenabsatz"/>
              <w:numPr>
                <w:ilvl w:val="1"/>
                <w:numId w:val="119"/>
              </w:numPr>
              <w:spacing w:before="60" w:after="60"/>
              <w:ind w:left="1434" w:hanging="357"/>
              <w:contextualSpacing w:val="0"/>
              <w:jc w:val="both"/>
              <w:rPr>
                <w:rFonts w:ascii="Calibri" w:hAnsi="Calibri" w:cs="Calibri"/>
                <w:lang w:eastAsia="zh-CN" w:bidi="hi-IN"/>
              </w:rPr>
            </w:pPr>
            <w:r>
              <w:rPr>
                <w:rFonts w:ascii="Calibri" w:hAnsi="Calibri" w:cs="Calibri"/>
                <w:lang w:eastAsia="zh-CN" w:bidi="hi-IN"/>
              </w:rPr>
              <w:t>______</w:t>
            </w:r>
            <w:r w:rsidR="00F05975" w:rsidRPr="00363F42">
              <w:rPr>
                <w:rFonts w:ascii="Calibri" w:hAnsi="Calibri" w:cs="Calibri"/>
                <w:lang w:eastAsia="zh-CN" w:bidi="hi-IN"/>
              </w:rPr>
              <w:t xml:space="preserve"> € </w:t>
            </w:r>
            <w:r w:rsidR="00F05975">
              <w:rPr>
                <w:rFonts w:ascii="Calibri" w:hAnsi="Calibri" w:cs="Calibri"/>
                <w:lang w:eastAsia="zh-CN" w:bidi="hi-IN"/>
              </w:rPr>
              <w:tab/>
            </w:r>
            <w:r w:rsidR="00F05975" w:rsidRPr="00363F42">
              <w:rPr>
                <w:rFonts w:ascii="Calibri" w:hAnsi="Calibri" w:cs="Calibri"/>
                <w:lang w:eastAsia="zh-CN" w:bidi="hi-IN"/>
              </w:rPr>
              <w:t xml:space="preserve">sind </w:t>
            </w:r>
            <w:r>
              <w:rPr>
                <w:rFonts w:ascii="Calibri" w:hAnsi="Calibri" w:cs="Calibri"/>
                <w:lang w:eastAsia="zh-CN" w:bidi="hi-IN"/>
              </w:rPr>
              <w:t>_____</w:t>
            </w:r>
            <w:r w:rsidR="00F05975" w:rsidRPr="00363F42">
              <w:rPr>
                <w:rFonts w:ascii="Calibri" w:hAnsi="Calibri" w:cs="Calibri"/>
                <w:lang w:eastAsia="zh-CN" w:bidi="hi-IN"/>
              </w:rPr>
              <w:t xml:space="preserve"> als Ertrag erfolgswirksam</w:t>
            </w:r>
          </w:p>
        </w:tc>
      </w:tr>
    </w:tbl>
    <w:p w14:paraId="79387755" w14:textId="77777777" w:rsidR="00F05975" w:rsidRDefault="00F05975" w:rsidP="00F05975">
      <w:pPr>
        <w:spacing w:before="240" w:after="120"/>
        <w:jc w:val="both"/>
        <w:rPr>
          <w:rFonts w:ascii="Calibri" w:hAnsi="Calibri" w:cs="Calibri"/>
          <w:lang w:eastAsia="zh-CN" w:bidi="hi-IN"/>
        </w:rPr>
        <w:sectPr w:rsidR="00F05975" w:rsidSect="00F05975">
          <w:headerReference w:type="first" r:id="rId90"/>
          <w:pgSz w:w="11906" w:h="16838" w:code="9"/>
          <w:pgMar w:top="1105" w:right="851" w:bottom="993" w:left="851" w:header="567" w:footer="709" w:gutter="0"/>
          <w:cols w:space="454"/>
          <w:titlePg/>
          <w:docGrid w:linePitch="360"/>
        </w:sectPr>
      </w:pPr>
    </w:p>
    <w:p w14:paraId="0646DDDC" w14:textId="77777777" w:rsidR="00F05975" w:rsidRDefault="00F05975" w:rsidP="00F05975">
      <w:pPr>
        <w:spacing w:before="240" w:after="120"/>
        <w:jc w:val="center"/>
        <w:rPr>
          <w:rFonts w:ascii="Calibri" w:hAnsi="Calibri" w:cs="Calibri"/>
          <w:lang w:eastAsia="zh-CN" w:bidi="hi-IN"/>
        </w:rPr>
      </w:pPr>
      <w:r w:rsidRPr="00AE13D8">
        <w:rPr>
          <w:noProof/>
        </w:rPr>
        <w:lastRenderedPageBreak/>
        <w:drawing>
          <wp:inline distT="0" distB="0" distL="0" distR="0" wp14:anchorId="73FBBBBB" wp14:editId="1B5DD7FE">
            <wp:extent cx="9248775" cy="5838825"/>
            <wp:effectExtent l="0" t="0" r="9525" b="9525"/>
            <wp:docPr id="4611" name="Grafik 4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9248775" cy="5838825"/>
                    </a:xfrm>
                    <a:prstGeom prst="rect">
                      <a:avLst/>
                    </a:prstGeom>
                    <a:noFill/>
                    <a:ln>
                      <a:noFill/>
                    </a:ln>
                  </pic:spPr>
                </pic:pic>
              </a:graphicData>
            </a:graphic>
          </wp:inline>
        </w:drawing>
      </w:r>
    </w:p>
    <w:p w14:paraId="67B9FCA3" w14:textId="77777777" w:rsidR="00F05975" w:rsidRDefault="00F05975" w:rsidP="00F05975">
      <w:pPr>
        <w:spacing w:before="240" w:after="120"/>
        <w:jc w:val="center"/>
        <w:rPr>
          <w:rFonts w:ascii="Calibri" w:hAnsi="Calibri" w:cs="Calibri"/>
          <w:lang w:eastAsia="zh-CN" w:bidi="hi-IN"/>
        </w:rPr>
      </w:pPr>
    </w:p>
    <w:p w14:paraId="651DF080" w14:textId="77777777" w:rsidR="00F05975" w:rsidRDefault="00F05975" w:rsidP="00F05975">
      <w:pPr>
        <w:spacing w:before="240" w:after="120"/>
        <w:jc w:val="center"/>
        <w:rPr>
          <w:rFonts w:ascii="Calibri" w:hAnsi="Calibri" w:cs="Calibri"/>
          <w:lang w:eastAsia="zh-CN" w:bidi="hi-IN"/>
        </w:rPr>
        <w:sectPr w:rsidR="00F05975" w:rsidSect="00F05975">
          <w:pgSz w:w="16838" w:h="11906" w:orient="landscape" w:code="9"/>
          <w:pgMar w:top="851" w:right="1105" w:bottom="851" w:left="993" w:header="567" w:footer="709" w:gutter="0"/>
          <w:cols w:space="454"/>
          <w:titlePg/>
          <w:docGrid w:linePitch="360"/>
        </w:sectPr>
      </w:pPr>
    </w:p>
    <w:p w14:paraId="48A03EEF" w14:textId="77777777" w:rsidR="00F05975" w:rsidRPr="004839F0" w:rsidRDefault="00F05975" w:rsidP="00F05975">
      <w:pPr>
        <w:spacing w:before="240" w:after="120"/>
        <w:jc w:val="both"/>
        <w:rPr>
          <w:rFonts w:ascii="Calibri" w:hAnsi="Calibri" w:cs="Calibri"/>
          <w:b/>
          <w:sz w:val="24"/>
          <w:szCs w:val="24"/>
          <w:u w:val="words"/>
        </w:rPr>
      </w:pPr>
      <w:r w:rsidRPr="004839F0">
        <w:rPr>
          <w:rFonts w:ascii="Calibri" w:hAnsi="Calibri" w:cs="Calibri"/>
          <w:b/>
          <w:sz w:val="24"/>
          <w:szCs w:val="24"/>
          <w:u w:val="words"/>
        </w:rPr>
        <w:lastRenderedPageBreak/>
        <w:t xml:space="preserve">Aufgabe </w:t>
      </w:r>
      <w:r>
        <w:rPr>
          <w:rFonts w:ascii="Calibri" w:hAnsi="Calibri" w:cs="Calibri"/>
          <w:b/>
          <w:sz w:val="24"/>
          <w:szCs w:val="24"/>
          <w:u w:val="words"/>
        </w:rPr>
        <w:t>1</w:t>
      </w:r>
    </w:p>
    <w:p w14:paraId="469B27E6" w14:textId="77777777" w:rsidR="00F05975" w:rsidRDefault="00F05975" w:rsidP="00F05975">
      <w:pPr>
        <w:spacing w:before="120" w:after="120"/>
        <w:jc w:val="both"/>
        <w:rPr>
          <w:rFonts w:ascii="Calibri" w:hAnsi="Calibri" w:cs="Calibri"/>
          <w:bCs/>
          <w:sz w:val="24"/>
          <w:szCs w:val="24"/>
        </w:rPr>
      </w:pPr>
      <w:r>
        <w:rPr>
          <w:rFonts w:ascii="Calibri" w:hAnsi="Calibri" w:cs="Calibri"/>
          <w:bCs/>
          <w:sz w:val="24"/>
          <w:szCs w:val="24"/>
        </w:rPr>
        <w:t>In der Wedelstaedt KG führen die Mitarbeiterinnen der Buchhaltung zum 31.12.2024 u.a. die Berechnungen und Buchungen im Rahmen der zeitlichen Abgrenzung durch. Im Unternehmen wird mit der Zinsmethode act/act gerechnet.</w:t>
      </w:r>
      <w:r w:rsidRPr="00D32979">
        <w:rPr>
          <w:rFonts w:ascii="Calibri" w:hAnsi="Calibri" w:cs="Calibri"/>
          <w:bCs/>
          <w:sz w:val="24"/>
          <w:szCs w:val="24"/>
        </w:rPr>
        <w:t xml:space="preserve"> </w:t>
      </w:r>
    </w:p>
    <w:p w14:paraId="49566A8F" w14:textId="77777777" w:rsidR="00F05975" w:rsidRDefault="00F05975" w:rsidP="00F05975">
      <w:pPr>
        <w:spacing w:before="120" w:after="120"/>
        <w:jc w:val="both"/>
        <w:rPr>
          <w:rFonts w:ascii="Calibri" w:hAnsi="Calibri" w:cs="Calibri"/>
          <w:bCs/>
          <w:sz w:val="24"/>
          <w:szCs w:val="24"/>
        </w:rPr>
      </w:pPr>
      <w:r>
        <w:rPr>
          <w:rFonts w:ascii="Calibri" w:hAnsi="Calibri" w:cs="Calibri"/>
          <w:bCs/>
          <w:sz w:val="24"/>
          <w:szCs w:val="24"/>
        </w:rPr>
        <w:t>Für die Verbuchung der zeitlichen Abgrenzung greifen Sie auf die folgenden Konten zurück:</w:t>
      </w:r>
    </w:p>
    <w:tbl>
      <w:tblPr>
        <w:tblStyle w:val="Tabellenraster"/>
        <w:tblW w:w="0" w:type="auto"/>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980"/>
        <w:gridCol w:w="5953"/>
      </w:tblGrid>
      <w:tr w:rsidR="00F05975" w:rsidRPr="00513D7B" w14:paraId="08590151" w14:textId="77777777" w:rsidTr="00194231">
        <w:tc>
          <w:tcPr>
            <w:tcW w:w="1980" w:type="dxa"/>
            <w:shd w:val="clear" w:color="auto" w:fill="F2F2F2" w:themeFill="background1" w:themeFillShade="F2"/>
          </w:tcPr>
          <w:p w14:paraId="1342DF25" w14:textId="77777777" w:rsidR="00F05975" w:rsidRPr="007B726F" w:rsidRDefault="00F05975" w:rsidP="00194231">
            <w:pPr>
              <w:spacing w:before="120" w:after="120"/>
              <w:jc w:val="center"/>
              <w:rPr>
                <w:rFonts w:ascii="Calibri" w:hAnsi="Calibri" w:cs="Calibri"/>
                <w:b/>
                <w:sz w:val="24"/>
                <w:szCs w:val="24"/>
              </w:rPr>
            </w:pPr>
            <w:r w:rsidRPr="007B726F">
              <w:rPr>
                <w:rFonts w:ascii="Calibri" w:hAnsi="Calibri" w:cs="Calibri"/>
                <w:b/>
                <w:sz w:val="24"/>
                <w:szCs w:val="24"/>
              </w:rPr>
              <w:t>Kontonummer</w:t>
            </w:r>
          </w:p>
        </w:tc>
        <w:tc>
          <w:tcPr>
            <w:tcW w:w="5953" w:type="dxa"/>
            <w:shd w:val="clear" w:color="auto" w:fill="F2F2F2" w:themeFill="background1" w:themeFillShade="F2"/>
          </w:tcPr>
          <w:p w14:paraId="07775733" w14:textId="77777777" w:rsidR="00F05975" w:rsidRPr="007B726F" w:rsidRDefault="00F05975" w:rsidP="00194231">
            <w:pPr>
              <w:spacing w:before="120" w:after="120"/>
              <w:jc w:val="both"/>
              <w:rPr>
                <w:rFonts w:ascii="Calibri" w:hAnsi="Calibri" w:cs="Calibri"/>
                <w:b/>
                <w:sz w:val="24"/>
                <w:szCs w:val="24"/>
              </w:rPr>
            </w:pPr>
            <w:r w:rsidRPr="007B726F">
              <w:rPr>
                <w:rFonts w:ascii="Calibri" w:hAnsi="Calibri" w:cs="Calibri"/>
                <w:b/>
                <w:sz w:val="24"/>
                <w:szCs w:val="24"/>
              </w:rPr>
              <w:t>Kontenbezeichnung</w:t>
            </w:r>
          </w:p>
        </w:tc>
      </w:tr>
      <w:tr w:rsidR="00F05975" w14:paraId="49859959" w14:textId="77777777" w:rsidTr="00194231">
        <w:tc>
          <w:tcPr>
            <w:tcW w:w="1980" w:type="dxa"/>
          </w:tcPr>
          <w:p w14:paraId="59944655"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2650</w:t>
            </w:r>
          </w:p>
        </w:tc>
        <w:tc>
          <w:tcPr>
            <w:tcW w:w="5953" w:type="dxa"/>
          </w:tcPr>
          <w:p w14:paraId="285B16C7"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Forderungen gegenüber Mitarbeitern</w:t>
            </w:r>
          </w:p>
        </w:tc>
      </w:tr>
      <w:tr w:rsidR="00F05975" w14:paraId="21F3F0D9" w14:textId="77777777" w:rsidTr="00194231">
        <w:tc>
          <w:tcPr>
            <w:tcW w:w="1980" w:type="dxa"/>
          </w:tcPr>
          <w:p w14:paraId="2558C8FF"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2690</w:t>
            </w:r>
          </w:p>
        </w:tc>
        <w:tc>
          <w:tcPr>
            <w:tcW w:w="5953" w:type="dxa"/>
          </w:tcPr>
          <w:p w14:paraId="5A23940F"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Sonstige Forderungen</w:t>
            </w:r>
          </w:p>
        </w:tc>
      </w:tr>
      <w:tr w:rsidR="00F05975" w14:paraId="3D9E22F8" w14:textId="77777777" w:rsidTr="00194231">
        <w:tc>
          <w:tcPr>
            <w:tcW w:w="1980" w:type="dxa"/>
          </w:tcPr>
          <w:p w14:paraId="266B6FCD"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2800</w:t>
            </w:r>
          </w:p>
        </w:tc>
        <w:tc>
          <w:tcPr>
            <w:tcW w:w="5953" w:type="dxa"/>
          </w:tcPr>
          <w:p w14:paraId="02ACE371"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Commerzbank Köln</w:t>
            </w:r>
          </w:p>
        </w:tc>
      </w:tr>
      <w:tr w:rsidR="00F05975" w14:paraId="0F7C253C" w14:textId="77777777" w:rsidTr="00194231">
        <w:tc>
          <w:tcPr>
            <w:tcW w:w="1980" w:type="dxa"/>
          </w:tcPr>
          <w:p w14:paraId="76B0516B"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2900</w:t>
            </w:r>
          </w:p>
        </w:tc>
        <w:tc>
          <w:tcPr>
            <w:tcW w:w="5953" w:type="dxa"/>
          </w:tcPr>
          <w:p w14:paraId="65307818"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Aktive Rechnungsabgrenzung</w:t>
            </w:r>
          </w:p>
        </w:tc>
      </w:tr>
      <w:tr w:rsidR="00F05975" w14:paraId="09D5B095" w14:textId="77777777" w:rsidTr="00194231">
        <w:tc>
          <w:tcPr>
            <w:tcW w:w="1980" w:type="dxa"/>
          </w:tcPr>
          <w:p w14:paraId="28AD3395"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4403</w:t>
            </w:r>
          </w:p>
        </w:tc>
        <w:tc>
          <w:tcPr>
            <w:tcW w:w="5953" w:type="dxa"/>
          </w:tcPr>
          <w:p w14:paraId="17A0AB3B"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Verbindlichkeiten aus LuL (Stamm OHG)</w:t>
            </w:r>
          </w:p>
        </w:tc>
      </w:tr>
      <w:tr w:rsidR="00F05975" w14:paraId="10AA7733" w14:textId="77777777" w:rsidTr="00194231">
        <w:tc>
          <w:tcPr>
            <w:tcW w:w="1980" w:type="dxa"/>
          </w:tcPr>
          <w:p w14:paraId="65E3F5CE"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4900</w:t>
            </w:r>
          </w:p>
        </w:tc>
        <w:tc>
          <w:tcPr>
            <w:tcW w:w="5953" w:type="dxa"/>
          </w:tcPr>
          <w:p w14:paraId="7559CA15"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Passive Rechnungsabgrenzung</w:t>
            </w:r>
          </w:p>
        </w:tc>
      </w:tr>
      <w:tr w:rsidR="00F05975" w14:paraId="664827A3" w14:textId="77777777" w:rsidTr="00194231">
        <w:tc>
          <w:tcPr>
            <w:tcW w:w="1980" w:type="dxa"/>
          </w:tcPr>
          <w:p w14:paraId="76ABA4D5"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5400</w:t>
            </w:r>
          </w:p>
        </w:tc>
        <w:tc>
          <w:tcPr>
            <w:tcW w:w="5953" w:type="dxa"/>
          </w:tcPr>
          <w:p w14:paraId="31DF8042"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Nebenerlöse (Vermietung und Verpachtung)</w:t>
            </w:r>
          </w:p>
        </w:tc>
      </w:tr>
      <w:tr w:rsidR="00F05975" w14:paraId="34E7FCBD" w14:textId="77777777" w:rsidTr="00194231">
        <w:tc>
          <w:tcPr>
            <w:tcW w:w="1980" w:type="dxa"/>
          </w:tcPr>
          <w:p w14:paraId="792572E0"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6810</w:t>
            </w:r>
          </w:p>
        </w:tc>
        <w:tc>
          <w:tcPr>
            <w:tcW w:w="5953" w:type="dxa"/>
          </w:tcPr>
          <w:p w14:paraId="2CB4F356"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Zeitungen und Fachliteratur</w:t>
            </w:r>
          </w:p>
        </w:tc>
      </w:tr>
      <w:tr w:rsidR="00F05975" w14:paraId="37FE0424" w14:textId="77777777" w:rsidTr="00194231">
        <w:tc>
          <w:tcPr>
            <w:tcW w:w="1980" w:type="dxa"/>
          </w:tcPr>
          <w:p w14:paraId="42D7B7FA"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6910</w:t>
            </w:r>
          </w:p>
        </w:tc>
        <w:tc>
          <w:tcPr>
            <w:tcW w:w="5953" w:type="dxa"/>
          </w:tcPr>
          <w:p w14:paraId="68B9B913"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Kfz-Versicherung</w:t>
            </w:r>
          </w:p>
        </w:tc>
      </w:tr>
      <w:tr w:rsidR="00F05975" w14:paraId="16C3EF2A" w14:textId="77777777" w:rsidTr="00194231">
        <w:tc>
          <w:tcPr>
            <w:tcW w:w="1980" w:type="dxa"/>
          </w:tcPr>
          <w:p w14:paraId="26F1A4AF"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7000</w:t>
            </w:r>
          </w:p>
        </w:tc>
        <w:tc>
          <w:tcPr>
            <w:tcW w:w="5953" w:type="dxa"/>
          </w:tcPr>
          <w:p w14:paraId="1F478B9E"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Gewerbesteuer</w:t>
            </w:r>
          </w:p>
        </w:tc>
      </w:tr>
      <w:tr w:rsidR="00F05975" w14:paraId="75578469" w14:textId="77777777" w:rsidTr="00194231">
        <w:tc>
          <w:tcPr>
            <w:tcW w:w="1980" w:type="dxa"/>
          </w:tcPr>
          <w:p w14:paraId="75BACBA9"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7510</w:t>
            </w:r>
          </w:p>
        </w:tc>
        <w:tc>
          <w:tcPr>
            <w:tcW w:w="5953" w:type="dxa"/>
          </w:tcPr>
          <w:p w14:paraId="1A241572"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Zinsen (Kreditaufnahmen)</w:t>
            </w:r>
          </w:p>
        </w:tc>
      </w:tr>
      <w:tr w:rsidR="00F05975" w14:paraId="720F54D4" w14:textId="77777777" w:rsidTr="00194231">
        <w:tc>
          <w:tcPr>
            <w:tcW w:w="1980" w:type="dxa"/>
          </w:tcPr>
          <w:p w14:paraId="397FB3B8"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8000</w:t>
            </w:r>
          </w:p>
        </w:tc>
        <w:tc>
          <w:tcPr>
            <w:tcW w:w="5953" w:type="dxa"/>
          </w:tcPr>
          <w:p w14:paraId="731E722E"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Eröffnungsbilanzkonto</w:t>
            </w:r>
          </w:p>
        </w:tc>
      </w:tr>
      <w:tr w:rsidR="00F05975" w14:paraId="6A1B09D7" w14:textId="77777777" w:rsidTr="00194231">
        <w:tc>
          <w:tcPr>
            <w:tcW w:w="1980" w:type="dxa"/>
          </w:tcPr>
          <w:p w14:paraId="51364E9D"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8010</w:t>
            </w:r>
          </w:p>
        </w:tc>
        <w:tc>
          <w:tcPr>
            <w:tcW w:w="5953" w:type="dxa"/>
          </w:tcPr>
          <w:p w14:paraId="2B72B1C8"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Schlussbilanzkonto</w:t>
            </w:r>
          </w:p>
        </w:tc>
      </w:tr>
      <w:tr w:rsidR="00F05975" w14:paraId="49D6867B" w14:textId="77777777" w:rsidTr="00194231">
        <w:tc>
          <w:tcPr>
            <w:tcW w:w="1980" w:type="dxa"/>
          </w:tcPr>
          <w:p w14:paraId="2A55622F" w14:textId="77777777" w:rsidR="00F05975" w:rsidRDefault="00F05975" w:rsidP="00194231">
            <w:pPr>
              <w:spacing w:before="60" w:after="60"/>
              <w:jc w:val="center"/>
              <w:rPr>
                <w:rFonts w:ascii="Calibri" w:hAnsi="Calibri" w:cs="Calibri"/>
                <w:bCs/>
                <w:sz w:val="24"/>
                <w:szCs w:val="24"/>
              </w:rPr>
            </w:pPr>
            <w:r>
              <w:rPr>
                <w:rFonts w:ascii="Calibri" w:hAnsi="Calibri" w:cs="Calibri"/>
                <w:bCs/>
                <w:sz w:val="24"/>
                <w:szCs w:val="24"/>
              </w:rPr>
              <w:t>8020</w:t>
            </w:r>
          </w:p>
        </w:tc>
        <w:tc>
          <w:tcPr>
            <w:tcW w:w="5953" w:type="dxa"/>
          </w:tcPr>
          <w:p w14:paraId="28A48030" w14:textId="77777777" w:rsidR="00F05975" w:rsidRDefault="00F05975" w:rsidP="00194231">
            <w:pPr>
              <w:spacing w:before="60" w:after="60"/>
              <w:jc w:val="both"/>
              <w:rPr>
                <w:rFonts w:ascii="Calibri" w:hAnsi="Calibri" w:cs="Calibri"/>
                <w:bCs/>
                <w:sz w:val="24"/>
                <w:szCs w:val="24"/>
              </w:rPr>
            </w:pPr>
            <w:r>
              <w:rPr>
                <w:rFonts w:ascii="Calibri" w:hAnsi="Calibri" w:cs="Calibri"/>
                <w:bCs/>
                <w:sz w:val="24"/>
                <w:szCs w:val="24"/>
              </w:rPr>
              <w:t>GuV-Konto (Gesamtkostenverfahren)</w:t>
            </w:r>
          </w:p>
        </w:tc>
      </w:tr>
    </w:tbl>
    <w:p w14:paraId="45F1FCBE" w14:textId="77777777" w:rsidR="00F05975" w:rsidRPr="006A140B" w:rsidRDefault="00F05975" w:rsidP="00F05975">
      <w:pPr>
        <w:spacing w:before="120" w:after="120"/>
        <w:jc w:val="both"/>
        <w:rPr>
          <w:rFonts w:ascii="Calibri" w:hAnsi="Calibri" w:cs="Calibri"/>
          <w:bCs/>
          <w:sz w:val="24"/>
          <w:szCs w:val="24"/>
        </w:rPr>
      </w:pPr>
      <w:r>
        <w:rPr>
          <w:rFonts w:ascii="Calibri" w:hAnsi="Calibri" w:cs="Calibri"/>
          <w:bCs/>
          <w:sz w:val="24"/>
          <w:szCs w:val="24"/>
        </w:rPr>
        <w:t xml:space="preserve">Bilden Sie die Buchungssätze für die </w:t>
      </w:r>
      <w:r w:rsidRPr="006A140B">
        <w:rPr>
          <w:rFonts w:ascii="Calibri" w:hAnsi="Calibri" w:cs="Calibri"/>
          <w:bCs/>
          <w:sz w:val="24"/>
          <w:szCs w:val="24"/>
        </w:rPr>
        <w:t>zeitliche Abgrenzung am 31.12.202</w:t>
      </w:r>
      <w:r>
        <w:rPr>
          <w:rFonts w:ascii="Calibri" w:hAnsi="Calibri" w:cs="Calibri"/>
          <w:bCs/>
          <w:sz w:val="24"/>
          <w:szCs w:val="24"/>
        </w:rPr>
        <w:t>4.</w:t>
      </w:r>
    </w:p>
    <w:p w14:paraId="6F79D99D" w14:textId="77777777" w:rsidR="00F05975" w:rsidRDefault="00F05975" w:rsidP="00F05975">
      <w:pPr>
        <w:spacing w:before="120" w:after="120"/>
        <w:jc w:val="both"/>
        <w:rPr>
          <w:rFonts w:ascii="Calibri" w:hAnsi="Calibri" w:cs="Calibri"/>
          <w:b/>
          <w:sz w:val="24"/>
          <w:szCs w:val="24"/>
        </w:rPr>
      </w:pPr>
      <w:r w:rsidRPr="006A140B">
        <w:rPr>
          <w:rFonts w:ascii="Calibri" w:hAnsi="Calibri" w:cs="Calibri"/>
          <w:b/>
          <w:sz w:val="24"/>
          <w:szCs w:val="24"/>
        </w:rPr>
        <w:t>Vorgang 1</w:t>
      </w:r>
    </w:p>
    <w:p w14:paraId="309E5F03" w14:textId="77777777" w:rsidR="00F05975" w:rsidRDefault="00F05975" w:rsidP="00F05975">
      <w:pPr>
        <w:spacing w:before="120" w:after="120"/>
        <w:ind w:left="113"/>
        <w:jc w:val="both"/>
        <w:rPr>
          <w:rFonts w:ascii="Calibri" w:hAnsi="Calibri" w:cs="Calibri"/>
          <w:bCs/>
          <w:sz w:val="24"/>
          <w:szCs w:val="24"/>
        </w:rPr>
      </w:pPr>
      <w:r>
        <w:rPr>
          <w:rFonts w:ascii="Calibri" w:hAnsi="Calibri" w:cs="Calibri"/>
          <w:bCs/>
          <w:sz w:val="24"/>
          <w:szCs w:val="24"/>
        </w:rPr>
        <w:t>Eine Kundin des Unternehmens hat eine am 30.10.2024 fällige Rechnung über 50.000,00 € zum Ende des Geschäftsjahres noch nicht beglichen. Die Wedelstaedt KG berechnet 12 % Verzugszinsen.</w:t>
      </w:r>
    </w:p>
    <w:tbl>
      <w:tblPr>
        <w:tblW w:w="79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701"/>
        <w:gridCol w:w="1701"/>
        <w:gridCol w:w="2268"/>
        <w:gridCol w:w="2268"/>
      </w:tblGrid>
      <w:tr w:rsidR="00F05975" w:rsidRPr="00237EA6" w14:paraId="50F1D104" w14:textId="77777777" w:rsidTr="00194231">
        <w:tc>
          <w:tcPr>
            <w:tcW w:w="1701" w:type="dxa"/>
            <w:shd w:val="clear" w:color="auto" w:fill="auto"/>
          </w:tcPr>
          <w:p w14:paraId="46AFBD0C" w14:textId="77777777" w:rsidR="00F05975" w:rsidRPr="0083303E" w:rsidRDefault="00F05975" w:rsidP="00194231">
            <w:pPr>
              <w:spacing w:before="60" w:after="120"/>
              <w:jc w:val="center"/>
              <w:rPr>
                <w:rFonts w:ascii="Calibri" w:hAnsi="Calibri" w:cs="Calibri"/>
                <w:b/>
                <w:bCs/>
                <w:sz w:val="24"/>
                <w:szCs w:val="24"/>
                <w:lang w:eastAsia="ja-JP"/>
              </w:rPr>
            </w:pPr>
            <w:r w:rsidRPr="0083303E">
              <w:rPr>
                <w:rFonts w:ascii="Calibri" w:hAnsi="Calibri" w:cs="Calibri"/>
                <w:b/>
                <w:bCs/>
                <w:sz w:val="24"/>
                <w:szCs w:val="24"/>
                <w:lang w:eastAsia="ja-JP"/>
              </w:rPr>
              <w:t>Konto (Soll)</w:t>
            </w:r>
          </w:p>
        </w:tc>
        <w:tc>
          <w:tcPr>
            <w:tcW w:w="1701" w:type="dxa"/>
            <w:shd w:val="clear" w:color="auto" w:fill="auto"/>
          </w:tcPr>
          <w:p w14:paraId="5EF44FB9" w14:textId="77777777" w:rsidR="00F05975" w:rsidRPr="0083303E" w:rsidRDefault="00F05975" w:rsidP="00194231">
            <w:pPr>
              <w:spacing w:before="60" w:after="120"/>
              <w:jc w:val="center"/>
              <w:rPr>
                <w:rFonts w:ascii="Calibri" w:hAnsi="Calibri" w:cs="Calibri"/>
                <w:b/>
                <w:bCs/>
                <w:sz w:val="24"/>
                <w:szCs w:val="24"/>
                <w:lang w:eastAsia="ja-JP"/>
              </w:rPr>
            </w:pPr>
            <w:r w:rsidRPr="0083303E">
              <w:rPr>
                <w:rFonts w:ascii="Calibri" w:hAnsi="Calibri" w:cs="Calibri"/>
                <w:b/>
                <w:bCs/>
                <w:sz w:val="24"/>
                <w:szCs w:val="24"/>
                <w:lang w:eastAsia="ja-JP"/>
              </w:rPr>
              <w:t>Konto (Haben)</w:t>
            </w:r>
          </w:p>
        </w:tc>
        <w:tc>
          <w:tcPr>
            <w:tcW w:w="2268" w:type="dxa"/>
            <w:shd w:val="clear" w:color="auto" w:fill="auto"/>
          </w:tcPr>
          <w:p w14:paraId="5DA3484B" w14:textId="77777777" w:rsidR="00F05975" w:rsidRPr="0083303E" w:rsidRDefault="00F05975" w:rsidP="00194231">
            <w:pPr>
              <w:spacing w:before="60" w:after="120"/>
              <w:ind w:right="284"/>
              <w:jc w:val="right"/>
              <w:rPr>
                <w:rFonts w:ascii="Calibri" w:hAnsi="Calibri" w:cs="Calibri"/>
                <w:b/>
                <w:bCs/>
                <w:sz w:val="24"/>
                <w:szCs w:val="24"/>
                <w:lang w:eastAsia="ja-JP"/>
              </w:rPr>
            </w:pPr>
            <w:r w:rsidRPr="0083303E">
              <w:rPr>
                <w:rFonts w:ascii="Calibri" w:hAnsi="Calibri" w:cs="Calibri"/>
                <w:b/>
                <w:bCs/>
                <w:sz w:val="24"/>
                <w:szCs w:val="24"/>
                <w:lang w:eastAsia="ja-JP"/>
              </w:rPr>
              <w:t>Betrag (Soll)</w:t>
            </w:r>
          </w:p>
        </w:tc>
        <w:tc>
          <w:tcPr>
            <w:tcW w:w="2268" w:type="dxa"/>
            <w:shd w:val="clear" w:color="auto" w:fill="auto"/>
          </w:tcPr>
          <w:p w14:paraId="5C194826" w14:textId="77777777" w:rsidR="00F05975" w:rsidRPr="0083303E" w:rsidRDefault="00F05975" w:rsidP="00194231">
            <w:pPr>
              <w:spacing w:before="60" w:after="120"/>
              <w:ind w:right="284"/>
              <w:jc w:val="right"/>
              <w:rPr>
                <w:rFonts w:ascii="Calibri" w:hAnsi="Calibri" w:cs="Calibri"/>
                <w:b/>
                <w:bCs/>
                <w:sz w:val="24"/>
                <w:szCs w:val="24"/>
                <w:lang w:eastAsia="ja-JP"/>
              </w:rPr>
            </w:pPr>
            <w:r w:rsidRPr="0083303E">
              <w:rPr>
                <w:rFonts w:ascii="Calibri" w:hAnsi="Calibri" w:cs="Calibri"/>
                <w:b/>
                <w:bCs/>
                <w:sz w:val="24"/>
                <w:szCs w:val="24"/>
                <w:lang w:eastAsia="ja-JP"/>
              </w:rPr>
              <w:t>Betrag (Haben)</w:t>
            </w:r>
          </w:p>
        </w:tc>
      </w:tr>
      <w:tr w:rsidR="00F05975" w14:paraId="28C8E416" w14:textId="77777777" w:rsidTr="00194231">
        <w:tc>
          <w:tcPr>
            <w:tcW w:w="1701" w:type="dxa"/>
            <w:shd w:val="clear" w:color="auto" w:fill="auto"/>
          </w:tcPr>
          <w:p w14:paraId="67EC5FEA" w14:textId="50B017B0" w:rsidR="00F05975" w:rsidRPr="0083303E" w:rsidRDefault="00F05975" w:rsidP="00194231">
            <w:pPr>
              <w:spacing w:before="60" w:after="120"/>
              <w:ind w:right="397"/>
              <w:jc w:val="right"/>
              <w:rPr>
                <w:rFonts w:ascii="Calibri" w:hAnsi="Calibri" w:cs="Calibri"/>
                <w:sz w:val="24"/>
                <w:szCs w:val="24"/>
                <w:lang w:eastAsia="ja-JP"/>
              </w:rPr>
            </w:pPr>
          </w:p>
        </w:tc>
        <w:tc>
          <w:tcPr>
            <w:tcW w:w="1701" w:type="dxa"/>
            <w:shd w:val="clear" w:color="auto" w:fill="auto"/>
          </w:tcPr>
          <w:p w14:paraId="72288F90" w14:textId="725F64EF" w:rsidR="00F05975" w:rsidRPr="0083303E" w:rsidRDefault="00F05975" w:rsidP="00194231">
            <w:pPr>
              <w:spacing w:before="60" w:after="120"/>
              <w:ind w:right="397"/>
              <w:jc w:val="right"/>
              <w:rPr>
                <w:rFonts w:ascii="Calibri" w:hAnsi="Calibri" w:cs="Calibri"/>
                <w:sz w:val="24"/>
                <w:szCs w:val="24"/>
                <w:lang w:eastAsia="ja-JP"/>
              </w:rPr>
            </w:pPr>
          </w:p>
        </w:tc>
        <w:tc>
          <w:tcPr>
            <w:tcW w:w="2268" w:type="dxa"/>
            <w:shd w:val="clear" w:color="auto" w:fill="auto"/>
          </w:tcPr>
          <w:p w14:paraId="1918754F" w14:textId="35BEC384" w:rsidR="00F05975" w:rsidRPr="0083303E" w:rsidRDefault="00F05975" w:rsidP="00194231">
            <w:pPr>
              <w:spacing w:before="60" w:after="120"/>
              <w:ind w:right="284"/>
              <w:jc w:val="right"/>
              <w:rPr>
                <w:rFonts w:ascii="Calibri" w:hAnsi="Calibri" w:cs="Calibri"/>
                <w:sz w:val="24"/>
                <w:szCs w:val="24"/>
                <w:lang w:eastAsia="ja-JP"/>
              </w:rPr>
            </w:pPr>
          </w:p>
        </w:tc>
        <w:tc>
          <w:tcPr>
            <w:tcW w:w="2268" w:type="dxa"/>
            <w:shd w:val="clear" w:color="auto" w:fill="auto"/>
          </w:tcPr>
          <w:p w14:paraId="5A59240D" w14:textId="2D7D29F1" w:rsidR="00F05975" w:rsidRPr="0083303E" w:rsidRDefault="00F05975" w:rsidP="00194231">
            <w:pPr>
              <w:spacing w:before="60" w:after="120"/>
              <w:ind w:right="284"/>
              <w:jc w:val="right"/>
              <w:rPr>
                <w:rFonts w:ascii="Calibri" w:hAnsi="Calibri" w:cs="Calibri"/>
                <w:sz w:val="24"/>
                <w:szCs w:val="24"/>
                <w:lang w:eastAsia="ja-JP"/>
              </w:rPr>
            </w:pPr>
          </w:p>
        </w:tc>
      </w:tr>
    </w:tbl>
    <w:p w14:paraId="3DE2DFE8" w14:textId="77777777" w:rsidR="00F05975" w:rsidRDefault="00F05975" w:rsidP="00F05975">
      <w:pPr>
        <w:spacing w:before="120" w:after="120"/>
        <w:jc w:val="both"/>
        <w:rPr>
          <w:rFonts w:ascii="Calibri" w:hAnsi="Calibri" w:cs="Calibri"/>
          <w:b/>
          <w:sz w:val="24"/>
          <w:szCs w:val="24"/>
        </w:rPr>
      </w:pPr>
      <w:r w:rsidRPr="004839F0">
        <w:rPr>
          <w:rFonts w:ascii="Calibri" w:hAnsi="Calibri" w:cs="Calibri"/>
          <w:b/>
          <w:sz w:val="24"/>
          <w:szCs w:val="24"/>
        </w:rPr>
        <w:t xml:space="preserve">Vorgang </w:t>
      </w:r>
      <w:r>
        <w:rPr>
          <w:rFonts w:ascii="Calibri" w:hAnsi="Calibri" w:cs="Calibri"/>
          <w:b/>
          <w:sz w:val="24"/>
          <w:szCs w:val="24"/>
        </w:rPr>
        <w:t>2</w:t>
      </w:r>
    </w:p>
    <w:p w14:paraId="43B49ECC" w14:textId="77777777" w:rsidR="00F05975" w:rsidRDefault="00F05975" w:rsidP="00F05975">
      <w:pPr>
        <w:spacing w:before="120" w:after="120"/>
        <w:ind w:left="113"/>
        <w:jc w:val="both"/>
        <w:rPr>
          <w:rFonts w:ascii="Calibri" w:hAnsi="Calibri" w:cs="Calibri"/>
          <w:bCs/>
          <w:sz w:val="24"/>
          <w:szCs w:val="24"/>
        </w:rPr>
      </w:pPr>
      <w:r>
        <w:rPr>
          <w:rFonts w:ascii="Calibri" w:hAnsi="Calibri" w:cs="Calibri"/>
          <w:bCs/>
          <w:sz w:val="24"/>
          <w:szCs w:val="24"/>
        </w:rPr>
        <w:t>Die am 01.12.2024 fällige Kfz-Versicherung für die betrieblichen genutzten Pkw und Lkw in Höhe von insgesamt 4.800,00 € wurde für ein halbes Jahr im Voraus gezahlt.</w:t>
      </w:r>
    </w:p>
    <w:tbl>
      <w:tblPr>
        <w:tblW w:w="7938"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682"/>
        <w:gridCol w:w="1682"/>
        <w:gridCol w:w="2234"/>
        <w:gridCol w:w="2340"/>
      </w:tblGrid>
      <w:tr w:rsidR="00F05975" w:rsidRPr="00237EA6" w14:paraId="530A40E6" w14:textId="77777777" w:rsidTr="00194231">
        <w:tc>
          <w:tcPr>
            <w:tcW w:w="1701" w:type="dxa"/>
            <w:tcBorders>
              <w:top w:val="dotted" w:sz="4" w:space="0" w:color="auto"/>
              <w:left w:val="dotted" w:sz="4" w:space="0" w:color="auto"/>
              <w:bottom w:val="dotted" w:sz="4" w:space="0" w:color="auto"/>
              <w:right w:val="dotted" w:sz="4" w:space="0" w:color="auto"/>
            </w:tcBorders>
            <w:shd w:val="clear" w:color="auto" w:fill="auto"/>
          </w:tcPr>
          <w:p w14:paraId="033CD7F2" w14:textId="77777777" w:rsidR="00F05975" w:rsidRPr="0083303E" w:rsidRDefault="00F05975" w:rsidP="00194231">
            <w:pPr>
              <w:spacing w:before="120" w:after="120"/>
              <w:jc w:val="both"/>
              <w:rPr>
                <w:rFonts w:ascii="Calibri" w:hAnsi="Calibri" w:cs="Calibri"/>
                <w:b/>
                <w:bCs/>
                <w:sz w:val="24"/>
                <w:szCs w:val="24"/>
                <w:lang w:eastAsia="ja-JP"/>
              </w:rPr>
            </w:pPr>
            <w:r w:rsidRPr="0083303E">
              <w:rPr>
                <w:rFonts w:ascii="Calibri" w:hAnsi="Calibri" w:cs="Calibri"/>
                <w:b/>
                <w:bCs/>
                <w:sz w:val="24"/>
                <w:szCs w:val="24"/>
                <w:lang w:eastAsia="ja-JP"/>
              </w:rPr>
              <w:t>Konto (Soll)</w:t>
            </w:r>
          </w:p>
        </w:tc>
        <w:tc>
          <w:tcPr>
            <w:tcW w:w="1701" w:type="dxa"/>
            <w:tcBorders>
              <w:top w:val="dotted" w:sz="4" w:space="0" w:color="auto"/>
              <w:left w:val="dotted" w:sz="4" w:space="0" w:color="auto"/>
              <w:bottom w:val="dotted" w:sz="4" w:space="0" w:color="auto"/>
              <w:right w:val="dotted" w:sz="4" w:space="0" w:color="auto"/>
            </w:tcBorders>
            <w:shd w:val="clear" w:color="auto" w:fill="auto"/>
          </w:tcPr>
          <w:p w14:paraId="50351E9A" w14:textId="77777777" w:rsidR="00F05975" w:rsidRPr="0083303E" w:rsidRDefault="00F05975" w:rsidP="00194231">
            <w:pPr>
              <w:spacing w:before="120" w:after="120"/>
              <w:jc w:val="both"/>
              <w:rPr>
                <w:rFonts w:ascii="Calibri" w:hAnsi="Calibri" w:cs="Calibri"/>
                <w:b/>
                <w:bCs/>
                <w:sz w:val="24"/>
                <w:szCs w:val="24"/>
                <w:lang w:eastAsia="ja-JP"/>
              </w:rPr>
            </w:pPr>
            <w:r w:rsidRPr="0083303E">
              <w:rPr>
                <w:rFonts w:ascii="Calibri" w:hAnsi="Calibri" w:cs="Calibri"/>
                <w:b/>
                <w:bCs/>
                <w:sz w:val="24"/>
                <w:szCs w:val="24"/>
                <w:lang w:eastAsia="ja-JP"/>
              </w:rPr>
              <w:t>Konto (Haben)</w:t>
            </w:r>
          </w:p>
        </w:tc>
        <w:tc>
          <w:tcPr>
            <w:tcW w:w="2268" w:type="dxa"/>
            <w:tcBorders>
              <w:top w:val="dotted" w:sz="4" w:space="0" w:color="auto"/>
              <w:left w:val="dotted" w:sz="4" w:space="0" w:color="auto"/>
              <w:bottom w:val="dotted" w:sz="4" w:space="0" w:color="auto"/>
              <w:right w:val="dotted" w:sz="4" w:space="0" w:color="auto"/>
            </w:tcBorders>
            <w:shd w:val="clear" w:color="auto" w:fill="auto"/>
          </w:tcPr>
          <w:p w14:paraId="20E3E2ED" w14:textId="77777777" w:rsidR="00F05975" w:rsidRPr="0083303E" w:rsidRDefault="00F05975" w:rsidP="00194231">
            <w:pPr>
              <w:spacing w:before="120" w:after="120"/>
              <w:jc w:val="center"/>
              <w:rPr>
                <w:rFonts w:ascii="Calibri" w:hAnsi="Calibri" w:cs="Calibri"/>
                <w:b/>
                <w:bCs/>
                <w:sz w:val="24"/>
                <w:szCs w:val="24"/>
                <w:lang w:eastAsia="ja-JP"/>
              </w:rPr>
            </w:pPr>
            <w:r w:rsidRPr="0083303E">
              <w:rPr>
                <w:rFonts w:ascii="Calibri" w:hAnsi="Calibri" w:cs="Calibri"/>
                <w:b/>
                <w:bCs/>
                <w:sz w:val="24"/>
                <w:szCs w:val="24"/>
                <w:lang w:eastAsia="ja-JP"/>
              </w:rPr>
              <w:t>Betrag (Soll)</w:t>
            </w:r>
          </w:p>
        </w:tc>
        <w:tc>
          <w:tcPr>
            <w:tcW w:w="2377" w:type="dxa"/>
            <w:tcBorders>
              <w:top w:val="dotted" w:sz="4" w:space="0" w:color="auto"/>
              <w:left w:val="dotted" w:sz="4" w:space="0" w:color="auto"/>
              <w:bottom w:val="dotted" w:sz="4" w:space="0" w:color="auto"/>
              <w:right w:val="dotted" w:sz="4" w:space="0" w:color="auto"/>
            </w:tcBorders>
            <w:shd w:val="clear" w:color="auto" w:fill="auto"/>
          </w:tcPr>
          <w:p w14:paraId="61855492" w14:textId="77777777" w:rsidR="00F05975" w:rsidRPr="0083303E" w:rsidRDefault="00F05975" w:rsidP="00194231">
            <w:pPr>
              <w:spacing w:before="120" w:after="120"/>
              <w:jc w:val="both"/>
              <w:rPr>
                <w:rFonts w:ascii="Calibri" w:hAnsi="Calibri" w:cs="Calibri"/>
                <w:b/>
                <w:bCs/>
                <w:sz w:val="24"/>
                <w:szCs w:val="24"/>
                <w:lang w:eastAsia="ja-JP"/>
              </w:rPr>
            </w:pPr>
            <w:r w:rsidRPr="0083303E">
              <w:rPr>
                <w:rFonts w:ascii="Calibri" w:hAnsi="Calibri" w:cs="Calibri"/>
                <w:b/>
                <w:bCs/>
                <w:sz w:val="24"/>
                <w:szCs w:val="24"/>
                <w:lang w:eastAsia="ja-JP"/>
              </w:rPr>
              <w:t>Betrag (Haben)</w:t>
            </w:r>
          </w:p>
        </w:tc>
      </w:tr>
      <w:tr w:rsidR="00F05975" w14:paraId="44BC75C8" w14:textId="77777777" w:rsidTr="00194231">
        <w:tc>
          <w:tcPr>
            <w:tcW w:w="1701" w:type="dxa"/>
            <w:tcBorders>
              <w:top w:val="dotted" w:sz="4" w:space="0" w:color="auto"/>
              <w:left w:val="dotted" w:sz="4" w:space="0" w:color="auto"/>
              <w:bottom w:val="dotted" w:sz="4" w:space="0" w:color="auto"/>
              <w:right w:val="dotted" w:sz="4" w:space="0" w:color="auto"/>
            </w:tcBorders>
            <w:shd w:val="clear" w:color="auto" w:fill="auto"/>
          </w:tcPr>
          <w:p w14:paraId="4B68ABEB" w14:textId="12DEEAF0" w:rsidR="00F05975" w:rsidRPr="00C515E0" w:rsidRDefault="00F05975" w:rsidP="00194231">
            <w:pPr>
              <w:spacing w:before="60" w:after="120"/>
              <w:ind w:right="397"/>
              <w:jc w:val="right"/>
              <w:rPr>
                <w:rFonts w:ascii="Calibri" w:hAnsi="Calibri" w:cs="Calibri"/>
                <w:b/>
                <w:bCs/>
                <w:sz w:val="24"/>
                <w:szCs w:val="24"/>
                <w:lang w:eastAsia="ja-JP"/>
              </w:rPr>
            </w:pPr>
          </w:p>
        </w:tc>
        <w:tc>
          <w:tcPr>
            <w:tcW w:w="1701" w:type="dxa"/>
            <w:tcBorders>
              <w:top w:val="dotted" w:sz="4" w:space="0" w:color="auto"/>
              <w:left w:val="dotted" w:sz="4" w:space="0" w:color="auto"/>
              <w:bottom w:val="dotted" w:sz="4" w:space="0" w:color="auto"/>
              <w:right w:val="dotted" w:sz="4" w:space="0" w:color="auto"/>
            </w:tcBorders>
            <w:shd w:val="clear" w:color="auto" w:fill="auto"/>
          </w:tcPr>
          <w:p w14:paraId="09983396" w14:textId="0287128A" w:rsidR="00F05975" w:rsidRPr="00C515E0" w:rsidRDefault="00F05975" w:rsidP="00194231">
            <w:pPr>
              <w:spacing w:before="60" w:after="120"/>
              <w:ind w:right="397"/>
              <w:jc w:val="right"/>
              <w:rPr>
                <w:rFonts w:ascii="Calibri" w:hAnsi="Calibri" w:cs="Calibri"/>
                <w:b/>
                <w:bCs/>
                <w:sz w:val="24"/>
                <w:szCs w:val="24"/>
                <w:lang w:eastAsia="ja-JP"/>
              </w:rPr>
            </w:pPr>
          </w:p>
        </w:tc>
        <w:tc>
          <w:tcPr>
            <w:tcW w:w="2268" w:type="dxa"/>
            <w:tcBorders>
              <w:top w:val="dotted" w:sz="4" w:space="0" w:color="auto"/>
              <w:left w:val="dotted" w:sz="4" w:space="0" w:color="auto"/>
              <w:bottom w:val="dotted" w:sz="4" w:space="0" w:color="auto"/>
              <w:right w:val="dotted" w:sz="4" w:space="0" w:color="auto"/>
            </w:tcBorders>
            <w:shd w:val="clear" w:color="auto" w:fill="auto"/>
          </w:tcPr>
          <w:p w14:paraId="2EFFB379" w14:textId="51BE09B4" w:rsidR="00F05975" w:rsidRPr="00C515E0" w:rsidRDefault="00F05975" w:rsidP="00194231">
            <w:pPr>
              <w:spacing w:before="60" w:after="120"/>
              <w:ind w:right="284"/>
              <w:jc w:val="right"/>
              <w:rPr>
                <w:rFonts w:ascii="Calibri" w:hAnsi="Calibri" w:cs="Calibri"/>
                <w:b/>
                <w:bCs/>
                <w:sz w:val="24"/>
                <w:szCs w:val="24"/>
                <w:lang w:eastAsia="ja-JP"/>
              </w:rPr>
            </w:pPr>
          </w:p>
        </w:tc>
        <w:tc>
          <w:tcPr>
            <w:tcW w:w="2377" w:type="dxa"/>
            <w:tcBorders>
              <w:top w:val="dotted" w:sz="4" w:space="0" w:color="auto"/>
              <w:left w:val="dotted" w:sz="4" w:space="0" w:color="auto"/>
              <w:bottom w:val="dotted" w:sz="4" w:space="0" w:color="auto"/>
              <w:right w:val="dotted" w:sz="4" w:space="0" w:color="auto"/>
            </w:tcBorders>
            <w:shd w:val="clear" w:color="auto" w:fill="auto"/>
          </w:tcPr>
          <w:p w14:paraId="2294E25B" w14:textId="0E89A650" w:rsidR="00F05975" w:rsidRPr="00C515E0" w:rsidRDefault="00F05975" w:rsidP="00194231">
            <w:pPr>
              <w:spacing w:before="60" w:after="120"/>
              <w:ind w:right="284"/>
              <w:jc w:val="right"/>
              <w:rPr>
                <w:rFonts w:ascii="Calibri" w:hAnsi="Calibri" w:cs="Calibri"/>
                <w:b/>
                <w:bCs/>
                <w:sz w:val="24"/>
                <w:szCs w:val="24"/>
                <w:lang w:eastAsia="ja-JP"/>
              </w:rPr>
            </w:pPr>
          </w:p>
        </w:tc>
      </w:tr>
    </w:tbl>
    <w:p w14:paraId="0CFF4064" w14:textId="77777777" w:rsidR="00F05975" w:rsidRDefault="00F05975" w:rsidP="00F05975">
      <w:pPr>
        <w:spacing w:before="120" w:after="120"/>
        <w:jc w:val="both"/>
        <w:rPr>
          <w:rFonts w:ascii="Calibri" w:hAnsi="Calibri" w:cs="Calibri"/>
          <w:b/>
          <w:sz w:val="24"/>
          <w:szCs w:val="24"/>
        </w:rPr>
      </w:pPr>
    </w:p>
    <w:p w14:paraId="375601CA" w14:textId="77777777" w:rsidR="00F05975" w:rsidRDefault="00F05975" w:rsidP="00F05975">
      <w:pPr>
        <w:rPr>
          <w:rFonts w:ascii="Calibri" w:hAnsi="Calibri" w:cs="Calibri"/>
          <w:b/>
          <w:sz w:val="24"/>
          <w:szCs w:val="24"/>
        </w:rPr>
      </w:pPr>
      <w:r>
        <w:rPr>
          <w:rFonts w:ascii="Calibri" w:hAnsi="Calibri" w:cs="Calibri"/>
          <w:b/>
          <w:sz w:val="24"/>
          <w:szCs w:val="24"/>
        </w:rPr>
        <w:br w:type="page"/>
      </w:r>
    </w:p>
    <w:p w14:paraId="798F6477" w14:textId="77777777" w:rsidR="00F05975" w:rsidRDefault="00F05975" w:rsidP="00F05975">
      <w:pPr>
        <w:spacing w:before="120" w:after="120"/>
        <w:jc w:val="both"/>
        <w:rPr>
          <w:rFonts w:ascii="Calibri" w:hAnsi="Calibri" w:cs="Calibri"/>
          <w:b/>
          <w:sz w:val="24"/>
          <w:szCs w:val="24"/>
        </w:rPr>
      </w:pPr>
      <w:r w:rsidRPr="004839F0">
        <w:rPr>
          <w:rFonts w:ascii="Calibri" w:hAnsi="Calibri" w:cs="Calibri"/>
          <w:b/>
          <w:sz w:val="24"/>
          <w:szCs w:val="24"/>
        </w:rPr>
        <w:lastRenderedPageBreak/>
        <w:t xml:space="preserve">Vorgang </w:t>
      </w:r>
      <w:r>
        <w:rPr>
          <w:rFonts w:ascii="Calibri" w:hAnsi="Calibri" w:cs="Calibri"/>
          <w:b/>
          <w:sz w:val="24"/>
          <w:szCs w:val="24"/>
        </w:rPr>
        <w:t>3</w:t>
      </w:r>
    </w:p>
    <w:p w14:paraId="0D0E3161" w14:textId="77777777" w:rsidR="00F05975" w:rsidRPr="004839F0" w:rsidRDefault="00F05975" w:rsidP="00F05975">
      <w:pPr>
        <w:spacing w:before="120" w:after="120"/>
        <w:ind w:left="113"/>
        <w:jc w:val="both"/>
        <w:rPr>
          <w:rFonts w:ascii="Calibri" w:hAnsi="Calibri" w:cs="Calibri"/>
          <w:bCs/>
          <w:sz w:val="24"/>
          <w:szCs w:val="24"/>
        </w:rPr>
      </w:pPr>
      <w:r>
        <w:rPr>
          <w:rFonts w:ascii="Calibri" w:hAnsi="Calibri" w:cs="Calibri"/>
          <w:bCs/>
          <w:sz w:val="24"/>
          <w:szCs w:val="24"/>
        </w:rPr>
        <w:t>Der Mieter, der eine leerstehende Lagerhalle von der Wedelstaedt KG angemietet hat, überweist den fälligen Betrag für das jeweilige Quartal immer im Voraus. Die letzte Überweisung erfolgte am 01.11.2024. Pro Monat sind 6.500 € als Miete vertraglich vereinbart.</w:t>
      </w:r>
    </w:p>
    <w:tbl>
      <w:tblPr>
        <w:tblW w:w="0" w:type="auto"/>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701"/>
        <w:gridCol w:w="1701"/>
        <w:gridCol w:w="2268"/>
        <w:gridCol w:w="2268"/>
      </w:tblGrid>
      <w:tr w:rsidR="00F05975" w:rsidRPr="00237EA6" w14:paraId="33506038" w14:textId="77777777" w:rsidTr="00194231">
        <w:tc>
          <w:tcPr>
            <w:tcW w:w="1701" w:type="dxa"/>
            <w:shd w:val="clear" w:color="auto" w:fill="auto"/>
          </w:tcPr>
          <w:p w14:paraId="74890B5C" w14:textId="77777777" w:rsidR="00F05975" w:rsidRPr="0083303E" w:rsidRDefault="00F05975" w:rsidP="00194231">
            <w:pPr>
              <w:spacing w:before="60" w:after="120"/>
              <w:jc w:val="center"/>
              <w:rPr>
                <w:rFonts w:ascii="Calibri" w:hAnsi="Calibri" w:cs="Calibri"/>
                <w:b/>
                <w:bCs/>
                <w:sz w:val="24"/>
                <w:szCs w:val="24"/>
                <w:lang w:eastAsia="ja-JP"/>
              </w:rPr>
            </w:pPr>
            <w:r w:rsidRPr="0083303E">
              <w:rPr>
                <w:rFonts w:ascii="Calibri" w:hAnsi="Calibri" w:cs="Calibri"/>
                <w:b/>
                <w:bCs/>
                <w:sz w:val="24"/>
                <w:szCs w:val="24"/>
                <w:lang w:eastAsia="ja-JP"/>
              </w:rPr>
              <w:t>Konto (Soll)</w:t>
            </w:r>
          </w:p>
        </w:tc>
        <w:tc>
          <w:tcPr>
            <w:tcW w:w="1701" w:type="dxa"/>
            <w:shd w:val="clear" w:color="auto" w:fill="auto"/>
          </w:tcPr>
          <w:p w14:paraId="4885C04F" w14:textId="77777777" w:rsidR="00F05975" w:rsidRPr="0083303E" w:rsidRDefault="00F05975" w:rsidP="00194231">
            <w:pPr>
              <w:spacing w:before="60" w:after="120"/>
              <w:jc w:val="center"/>
              <w:rPr>
                <w:rFonts w:ascii="Calibri" w:hAnsi="Calibri" w:cs="Calibri"/>
                <w:b/>
                <w:bCs/>
                <w:sz w:val="24"/>
                <w:szCs w:val="24"/>
                <w:lang w:eastAsia="ja-JP"/>
              </w:rPr>
            </w:pPr>
            <w:r w:rsidRPr="0083303E">
              <w:rPr>
                <w:rFonts w:ascii="Calibri" w:hAnsi="Calibri" w:cs="Calibri"/>
                <w:b/>
                <w:bCs/>
                <w:sz w:val="24"/>
                <w:szCs w:val="24"/>
                <w:lang w:eastAsia="ja-JP"/>
              </w:rPr>
              <w:t>Konto (Haben)</w:t>
            </w:r>
          </w:p>
        </w:tc>
        <w:tc>
          <w:tcPr>
            <w:tcW w:w="2268" w:type="dxa"/>
            <w:shd w:val="clear" w:color="auto" w:fill="auto"/>
          </w:tcPr>
          <w:p w14:paraId="4E2F6227" w14:textId="77777777" w:rsidR="00F05975" w:rsidRPr="0083303E" w:rsidRDefault="00F05975" w:rsidP="00194231">
            <w:pPr>
              <w:spacing w:before="60" w:after="120"/>
              <w:ind w:right="284"/>
              <w:jc w:val="right"/>
              <w:rPr>
                <w:rFonts w:ascii="Calibri" w:hAnsi="Calibri" w:cs="Calibri"/>
                <w:b/>
                <w:bCs/>
                <w:sz w:val="24"/>
                <w:szCs w:val="24"/>
                <w:lang w:eastAsia="ja-JP"/>
              </w:rPr>
            </w:pPr>
            <w:r w:rsidRPr="0083303E">
              <w:rPr>
                <w:rFonts w:ascii="Calibri" w:hAnsi="Calibri" w:cs="Calibri"/>
                <w:b/>
                <w:bCs/>
                <w:sz w:val="24"/>
                <w:szCs w:val="24"/>
                <w:lang w:eastAsia="ja-JP"/>
              </w:rPr>
              <w:t>Betrag (Soll)</w:t>
            </w:r>
          </w:p>
        </w:tc>
        <w:tc>
          <w:tcPr>
            <w:tcW w:w="2268" w:type="dxa"/>
            <w:shd w:val="clear" w:color="auto" w:fill="auto"/>
          </w:tcPr>
          <w:p w14:paraId="0AD548A4" w14:textId="77777777" w:rsidR="00F05975" w:rsidRPr="0083303E" w:rsidRDefault="00F05975" w:rsidP="00194231">
            <w:pPr>
              <w:spacing w:before="60" w:after="120"/>
              <w:ind w:right="284"/>
              <w:jc w:val="right"/>
              <w:rPr>
                <w:rFonts w:ascii="Calibri" w:hAnsi="Calibri" w:cs="Calibri"/>
                <w:b/>
                <w:bCs/>
                <w:sz w:val="24"/>
                <w:szCs w:val="24"/>
                <w:lang w:eastAsia="ja-JP"/>
              </w:rPr>
            </w:pPr>
            <w:r w:rsidRPr="0083303E">
              <w:rPr>
                <w:rFonts w:ascii="Calibri" w:hAnsi="Calibri" w:cs="Calibri"/>
                <w:b/>
                <w:bCs/>
                <w:sz w:val="24"/>
                <w:szCs w:val="24"/>
                <w:lang w:eastAsia="ja-JP"/>
              </w:rPr>
              <w:t>Betrag (Haben)</w:t>
            </w:r>
          </w:p>
        </w:tc>
      </w:tr>
      <w:tr w:rsidR="00F05975" w14:paraId="7ACD4D7D" w14:textId="77777777" w:rsidTr="00194231">
        <w:tc>
          <w:tcPr>
            <w:tcW w:w="1701" w:type="dxa"/>
            <w:shd w:val="clear" w:color="auto" w:fill="auto"/>
          </w:tcPr>
          <w:p w14:paraId="2D88175E" w14:textId="7F866AE5" w:rsidR="00F05975" w:rsidRPr="0083303E" w:rsidRDefault="00F05975" w:rsidP="00194231">
            <w:pPr>
              <w:spacing w:before="60" w:after="120"/>
              <w:ind w:right="397"/>
              <w:jc w:val="right"/>
              <w:rPr>
                <w:rFonts w:ascii="Calibri" w:hAnsi="Calibri" w:cs="Calibri"/>
                <w:sz w:val="24"/>
                <w:szCs w:val="24"/>
                <w:lang w:eastAsia="ja-JP"/>
              </w:rPr>
            </w:pPr>
          </w:p>
        </w:tc>
        <w:tc>
          <w:tcPr>
            <w:tcW w:w="1701" w:type="dxa"/>
            <w:shd w:val="clear" w:color="auto" w:fill="auto"/>
          </w:tcPr>
          <w:p w14:paraId="58F52E83" w14:textId="45EF11B0" w:rsidR="00F05975" w:rsidRPr="0083303E" w:rsidRDefault="00F05975" w:rsidP="00194231">
            <w:pPr>
              <w:spacing w:before="60" w:after="120"/>
              <w:ind w:right="397"/>
              <w:jc w:val="right"/>
              <w:rPr>
                <w:rFonts w:ascii="Calibri" w:hAnsi="Calibri" w:cs="Calibri"/>
                <w:sz w:val="24"/>
                <w:szCs w:val="24"/>
                <w:lang w:eastAsia="ja-JP"/>
              </w:rPr>
            </w:pPr>
          </w:p>
        </w:tc>
        <w:tc>
          <w:tcPr>
            <w:tcW w:w="2268" w:type="dxa"/>
            <w:shd w:val="clear" w:color="auto" w:fill="auto"/>
          </w:tcPr>
          <w:p w14:paraId="51064EBA" w14:textId="4C4D20C5" w:rsidR="00F05975" w:rsidRPr="0083303E" w:rsidRDefault="00F05975" w:rsidP="00194231">
            <w:pPr>
              <w:spacing w:before="60" w:after="120"/>
              <w:ind w:right="284"/>
              <w:jc w:val="right"/>
              <w:rPr>
                <w:rFonts w:ascii="Calibri" w:hAnsi="Calibri" w:cs="Calibri"/>
                <w:sz w:val="24"/>
                <w:szCs w:val="24"/>
                <w:lang w:eastAsia="ja-JP"/>
              </w:rPr>
            </w:pPr>
          </w:p>
        </w:tc>
        <w:tc>
          <w:tcPr>
            <w:tcW w:w="2268" w:type="dxa"/>
            <w:shd w:val="clear" w:color="auto" w:fill="auto"/>
          </w:tcPr>
          <w:p w14:paraId="7A070810" w14:textId="7A98A05E" w:rsidR="00F05975" w:rsidRPr="0083303E" w:rsidRDefault="00F05975" w:rsidP="00194231">
            <w:pPr>
              <w:spacing w:before="60" w:after="120"/>
              <w:ind w:right="284"/>
              <w:jc w:val="right"/>
              <w:rPr>
                <w:rFonts w:ascii="Calibri" w:hAnsi="Calibri" w:cs="Calibri"/>
                <w:sz w:val="24"/>
                <w:szCs w:val="24"/>
                <w:lang w:eastAsia="ja-JP"/>
              </w:rPr>
            </w:pPr>
          </w:p>
        </w:tc>
      </w:tr>
    </w:tbl>
    <w:p w14:paraId="3122A208" w14:textId="77777777" w:rsidR="00F05975" w:rsidRDefault="00F05975" w:rsidP="00F05975">
      <w:pPr>
        <w:spacing w:before="120" w:after="120"/>
        <w:jc w:val="both"/>
        <w:rPr>
          <w:rFonts w:ascii="Calibri" w:hAnsi="Calibri" w:cs="Calibri"/>
          <w:b/>
          <w:sz w:val="24"/>
          <w:szCs w:val="24"/>
        </w:rPr>
      </w:pPr>
      <w:r w:rsidRPr="004839F0">
        <w:rPr>
          <w:rFonts w:ascii="Calibri" w:hAnsi="Calibri" w:cs="Calibri"/>
          <w:b/>
          <w:sz w:val="24"/>
          <w:szCs w:val="24"/>
        </w:rPr>
        <w:t xml:space="preserve">Vorgang </w:t>
      </w:r>
      <w:r>
        <w:rPr>
          <w:rFonts w:ascii="Calibri" w:hAnsi="Calibri" w:cs="Calibri"/>
          <w:b/>
          <w:sz w:val="24"/>
          <w:szCs w:val="24"/>
        </w:rPr>
        <w:t>4</w:t>
      </w:r>
    </w:p>
    <w:p w14:paraId="18AEDCDC" w14:textId="77777777" w:rsidR="00F05975" w:rsidRPr="006A140B" w:rsidRDefault="00F05975" w:rsidP="00F05975">
      <w:pPr>
        <w:spacing w:before="120" w:after="120"/>
        <w:ind w:left="113"/>
        <w:jc w:val="both"/>
        <w:rPr>
          <w:rFonts w:ascii="Calibri" w:hAnsi="Calibri" w:cs="Calibri"/>
          <w:bCs/>
          <w:sz w:val="24"/>
          <w:szCs w:val="24"/>
        </w:rPr>
      </w:pPr>
      <w:r>
        <w:rPr>
          <w:rFonts w:ascii="Calibri" w:hAnsi="Calibri" w:cs="Calibri"/>
          <w:bCs/>
          <w:sz w:val="24"/>
          <w:szCs w:val="24"/>
        </w:rPr>
        <w:t>Die Bezugskosten für die Fachzeitschrift „Internationale Steuergestaltung“ in Höhe von 256,80 € inkl. Umsatzsteuer wurden am 01.12.2024 für ein Jahr im Voraus überwiesen.</w:t>
      </w:r>
    </w:p>
    <w:tbl>
      <w:tblPr>
        <w:tblW w:w="0" w:type="auto"/>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701"/>
        <w:gridCol w:w="1701"/>
        <w:gridCol w:w="2268"/>
        <w:gridCol w:w="2268"/>
      </w:tblGrid>
      <w:tr w:rsidR="00F05975" w:rsidRPr="00237EA6" w14:paraId="28D3582E" w14:textId="77777777" w:rsidTr="00194231">
        <w:tc>
          <w:tcPr>
            <w:tcW w:w="1701" w:type="dxa"/>
            <w:shd w:val="clear" w:color="auto" w:fill="auto"/>
          </w:tcPr>
          <w:p w14:paraId="075B9022" w14:textId="77777777" w:rsidR="00F05975" w:rsidRPr="0083303E" w:rsidRDefault="00F05975" w:rsidP="00194231">
            <w:pPr>
              <w:spacing w:before="60" w:after="120"/>
              <w:jc w:val="center"/>
              <w:rPr>
                <w:rFonts w:ascii="Calibri" w:hAnsi="Calibri" w:cs="Calibri"/>
                <w:b/>
                <w:bCs/>
                <w:sz w:val="24"/>
                <w:szCs w:val="24"/>
                <w:lang w:eastAsia="ja-JP"/>
              </w:rPr>
            </w:pPr>
            <w:r w:rsidRPr="0083303E">
              <w:rPr>
                <w:rFonts w:ascii="Calibri" w:hAnsi="Calibri" w:cs="Calibri"/>
                <w:b/>
                <w:bCs/>
                <w:sz w:val="24"/>
                <w:szCs w:val="24"/>
                <w:lang w:eastAsia="ja-JP"/>
              </w:rPr>
              <w:t>Konto (Soll)</w:t>
            </w:r>
          </w:p>
        </w:tc>
        <w:tc>
          <w:tcPr>
            <w:tcW w:w="1701" w:type="dxa"/>
            <w:shd w:val="clear" w:color="auto" w:fill="auto"/>
          </w:tcPr>
          <w:p w14:paraId="5EB52245" w14:textId="77777777" w:rsidR="00F05975" w:rsidRPr="0083303E" w:rsidRDefault="00F05975" w:rsidP="00194231">
            <w:pPr>
              <w:spacing w:before="60" w:after="120"/>
              <w:jc w:val="center"/>
              <w:rPr>
                <w:rFonts w:ascii="Calibri" w:hAnsi="Calibri" w:cs="Calibri"/>
                <w:b/>
                <w:bCs/>
                <w:sz w:val="24"/>
                <w:szCs w:val="24"/>
                <w:lang w:eastAsia="ja-JP"/>
              </w:rPr>
            </w:pPr>
            <w:r w:rsidRPr="0083303E">
              <w:rPr>
                <w:rFonts w:ascii="Calibri" w:hAnsi="Calibri" w:cs="Calibri"/>
                <w:b/>
                <w:bCs/>
                <w:sz w:val="24"/>
                <w:szCs w:val="24"/>
                <w:lang w:eastAsia="ja-JP"/>
              </w:rPr>
              <w:t>Konto (Haben)</w:t>
            </w:r>
          </w:p>
        </w:tc>
        <w:tc>
          <w:tcPr>
            <w:tcW w:w="2268" w:type="dxa"/>
            <w:shd w:val="clear" w:color="auto" w:fill="auto"/>
          </w:tcPr>
          <w:p w14:paraId="65F09A90" w14:textId="77777777" w:rsidR="00F05975" w:rsidRPr="0083303E" w:rsidRDefault="00F05975" w:rsidP="00194231">
            <w:pPr>
              <w:spacing w:before="60" w:after="120"/>
              <w:ind w:right="284"/>
              <w:jc w:val="right"/>
              <w:rPr>
                <w:rFonts w:ascii="Calibri" w:hAnsi="Calibri" w:cs="Calibri"/>
                <w:b/>
                <w:bCs/>
                <w:sz w:val="24"/>
                <w:szCs w:val="24"/>
                <w:lang w:eastAsia="ja-JP"/>
              </w:rPr>
            </w:pPr>
            <w:r w:rsidRPr="0083303E">
              <w:rPr>
                <w:rFonts w:ascii="Calibri" w:hAnsi="Calibri" w:cs="Calibri"/>
                <w:b/>
                <w:bCs/>
                <w:sz w:val="24"/>
                <w:szCs w:val="24"/>
                <w:lang w:eastAsia="ja-JP"/>
              </w:rPr>
              <w:t>Betrag (Soll)</w:t>
            </w:r>
          </w:p>
        </w:tc>
        <w:tc>
          <w:tcPr>
            <w:tcW w:w="2268" w:type="dxa"/>
            <w:shd w:val="clear" w:color="auto" w:fill="auto"/>
          </w:tcPr>
          <w:p w14:paraId="5A667CEC" w14:textId="77777777" w:rsidR="00F05975" w:rsidRPr="0083303E" w:rsidRDefault="00F05975" w:rsidP="00194231">
            <w:pPr>
              <w:spacing w:before="60" w:after="120"/>
              <w:ind w:right="284"/>
              <w:jc w:val="right"/>
              <w:rPr>
                <w:rFonts w:ascii="Calibri" w:hAnsi="Calibri" w:cs="Calibri"/>
                <w:b/>
                <w:bCs/>
                <w:sz w:val="24"/>
                <w:szCs w:val="24"/>
                <w:lang w:eastAsia="ja-JP"/>
              </w:rPr>
            </w:pPr>
            <w:r w:rsidRPr="0083303E">
              <w:rPr>
                <w:rFonts w:ascii="Calibri" w:hAnsi="Calibri" w:cs="Calibri"/>
                <w:b/>
                <w:bCs/>
                <w:sz w:val="24"/>
                <w:szCs w:val="24"/>
                <w:lang w:eastAsia="ja-JP"/>
              </w:rPr>
              <w:t>Betrag (Haben)</w:t>
            </w:r>
          </w:p>
        </w:tc>
      </w:tr>
      <w:tr w:rsidR="00F05975" w14:paraId="5555575D" w14:textId="77777777" w:rsidTr="00194231">
        <w:tc>
          <w:tcPr>
            <w:tcW w:w="1701" w:type="dxa"/>
            <w:shd w:val="clear" w:color="auto" w:fill="auto"/>
          </w:tcPr>
          <w:p w14:paraId="4EEAAC82" w14:textId="0F9CF75A" w:rsidR="00F05975" w:rsidRPr="0083303E" w:rsidRDefault="00F05975" w:rsidP="00194231">
            <w:pPr>
              <w:spacing w:before="60" w:after="120"/>
              <w:ind w:right="397"/>
              <w:jc w:val="right"/>
              <w:rPr>
                <w:rFonts w:ascii="Calibri" w:hAnsi="Calibri" w:cs="Calibri"/>
                <w:sz w:val="24"/>
                <w:szCs w:val="24"/>
                <w:lang w:eastAsia="ja-JP"/>
              </w:rPr>
            </w:pPr>
          </w:p>
        </w:tc>
        <w:tc>
          <w:tcPr>
            <w:tcW w:w="1701" w:type="dxa"/>
            <w:shd w:val="clear" w:color="auto" w:fill="auto"/>
          </w:tcPr>
          <w:p w14:paraId="1BE8E23A" w14:textId="1385D083" w:rsidR="00F05975" w:rsidRPr="0083303E" w:rsidRDefault="00F05975" w:rsidP="00194231">
            <w:pPr>
              <w:spacing w:before="60" w:after="120"/>
              <w:ind w:right="397"/>
              <w:jc w:val="right"/>
              <w:rPr>
                <w:rFonts w:ascii="Calibri" w:hAnsi="Calibri" w:cs="Calibri"/>
                <w:sz w:val="24"/>
                <w:szCs w:val="24"/>
                <w:lang w:eastAsia="ja-JP"/>
              </w:rPr>
            </w:pPr>
          </w:p>
        </w:tc>
        <w:tc>
          <w:tcPr>
            <w:tcW w:w="2268" w:type="dxa"/>
            <w:shd w:val="clear" w:color="auto" w:fill="auto"/>
          </w:tcPr>
          <w:p w14:paraId="503B8D3B" w14:textId="72D5EA2E" w:rsidR="00F05975" w:rsidRPr="0083303E" w:rsidRDefault="00F05975" w:rsidP="00194231">
            <w:pPr>
              <w:spacing w:before="60" w:after="120"/>
              <w:ind w:right="284"/>
              <w:jc w:val="right"/>
              <w:rPr>
                <w:rFonts w:ascii="Calibri" w:hAnsi="Calibri" w:cs="Calibri"/>
                <w:sz w:val="24"/>
                <w:szCs w:val="24"/>
                <w:lang w:eastAsia="ja-JP"/>
              </w:rPr>
            </w:pPr>
          </w:p>
        </w:tc>
        <w:tc>
          <w:tcPr>
            <w:tcW w:w="2268" w:type="dxa"/>
            <w:shd w:val="clear" w:color="auto" w:fill="auto"/>
          </w:tcPr>
          <w:p w14:paraId="17A5F930" w14:textId="62BFCADA" w:rsidR="00F05975" w:rsidRPr="0083303E" w:rsidRDefault="00F05975" w:rsidP="00194231">
            <w:pPr>
              <w:spacing w:before="60" w:after="120"/>
              <w:ind w:right="284"/>
              <w:jc w:val="right"/>
              <w:rPr>
                <w:rFonts w:ascii="Calibri" w:hAnsi="Calibri" w:cs="Calibri"/>
                <w:sz w:val="24"/>
                <w:szCs w:val="24"/>
                <w:lang w:eastAsia="ja-JP"/>
              </w:rPr>
            </w:pPr>
          </w:p>
        </w:tc>
      </w:tr>
    </w:tbl>
    <w:p w14:paraId="46057C14" w14:textId="77777777" w:rsidR="00F05975" w:rsidRPr="004839F0" w:rsidRDefault="00F05975" w:rsidP="00F05975">
      <w:pPr>
        <w:spacing w:before="240" w:after="120"/>
        <w:jc w:val="both"/>
        <w:rPr>
          <w:rFonts w:ascii="Calibri" w:hAnsi="Calibri" w:cs="Calibri"/>
          <w:b/>
          <w:sz w:val="24"/>
          <w:szCs w:val="24"/>
          <w:u w:val="words"/>
        </w:rPr>
      </w:pPr>
      <w:r w:rsidRPr="004839F0">
        <w:rPr>
          <w:rFonts w:ascii="Calibri" w:hAnsi="Calibri" w:cs="Calibri"/>
          <w:b/>
          <w:sz w:val="24"/>
          <w:szCs w:val="24"/>
          <w:u w:val="words"/>
        </w:rPr>
        <w:t xml:space="preserve">Aufgabe </w:t>
      </w:r>
      <w:r>
        <w:rPr>
          <w:rFonts w:ascii="Calibri" w:hAnsi="Calibri" w:cs="Calibri"/>
          <w:b/>
          <w:sz w:val="24"/>
          <w:szCs w:val="24"/>
          <w:u w:val="words"/>
        </w:rPr>
        <w:t>2</w:t>
      </w:r>
    </w:p>
    <w:p w14:paraId="5B75D751" w14:textId="77777777" w:rsidR="00F05975" w:rsidRDefault="00F05975" w:rsidP="00F05975">
      <w:pPr>
        <w:spacing w:before="120" w:after="120"/>
        <w:jc w:val="both"/>
        <w:rPr>
          <w:rFonts w:ascii="Calibri" w:hAnsi="Calibri" w:cs="Calibri"/>
          <w:bCs/>
          <w:sz w:val="24"/>
          <w:szCs w:val="24"/>
        </w:rPr>
      </w:pPr>
      <w:r>
        <w:rPr>
          <w:rFonts w:ascii="Calibri" w:hAnsi="Calibri" w:cs="Calibri"/>
          <w:bCs/>
          <w:sz w:val="24"/>
          <w:szCs w:val="24"/>
        </w:rPr>
        <w:t>Aufgrund eines vorübergehenden Liquiditätsengpasses kann die Wedelstaedt KG eine am 30.11.2024 fällige Eingangsrechnung über 256.000,00 € nicht termingerecht begleichen. Die Zahlung einschließlich Verzugszinsen und Bearbeitungskosten i.H.v. 15,00 % wird erst am 01.02.2025 vorgenommen.</w:t>
      </w:r>
    </w:p>
    <w:p w14:paraId="52D22647" w14:textId="77777777" w:rsidR="00F05975" w:rsidRDefault="00F05975" w:rsidP="00F05975">
      <w:pPr>
        <w:spacing w:before="120" w:after="120"/>
        <w:jc w:val="both"/>
        <w:rPr>
          <w:rFonts w:ascii="Calibri" w:hAnsi="Calibri" w:cs="Calibri"/>
          <w:bCs/>
          <w:sz w:val="24"/>
          <w:szCs w:val="24"/>
        </w:rPr>
      </w:pPr>
      <w:r>
        <w:rPr>
          <w:rFonts w:ascii="Calibri" w:hAnsi="Calibri" w:cs="Calibri"/>
          <w:bCs/>
          <w:sz w:val="24"/>
          <w:szCs w:val="24"/>
        </w:rPr>
        <w:t>Bilden Sie die Buchungssätze für</w:t>
      </w:r>
    </w:p>
    <w:p w14:paraId="63134230" w14:textId="77777777" w:rsidR="00F05975" w:rsidRPr="006A140B" w:rsidRDefault="00F05975" w:rsidP="00F05975">
      <w:pPr>
        <w:pStyle w:val="Listenabsatz"/>
        <w:numPr>
          <w:ilvl w:val="0"/>
          <w:numId w:val="120"/>
        </w:numPr>
        <w:spacing w:before="60" w:after="60"/>
        <w:ind w:left="714" w:hanging="357"/>
        <w:contextualSpacing w:val="0"/>
        <w:jc w:val="both"/>
        <w:rPr>
          <w:rFonts w:ascii="Calibri" w:hAnsi="Calibri" w:cs="Calibri"/>
          <w:bCs/>
          <w:sz w:val="24"/>
          <w:szCs w:val="24"/>
        </w:rPr>
      </w:pPr>
      <w:r w:rsidRPr="006A140B">
        <w:rPr>
          <w:rFonts w:ascii="Calibri" w:hAnsi="Calibri" w:cs="Calibri"/>
          <w:bCs/>
          <w:sz w:val="24"/>
          <w:szCs w:val="24"/>
        </w:rPr>
        <w:t>die periodengerechte Erfolgszurechnung zum 31.12.</w:t>
      </w:r>
      <w:r>
        <w:rPr>
          <w:rFonts w:ascii="Calibri" w:hAnsi="Calibri" w:cs="Calibri"/>
          <w:bCs/>
          <w:sz w:val="24"/>
          <w:szCs w:val="24"/>
        </w:rPr>
        <w:t>2024</w:t>
      </w:r>
    </w:p>
    <w:p w14:paraId="74DF27D1" w14:textId="77777777" w:rsidR="00F05975" w:rsidRDefault="00F05975" w:rsidP="00F05975">
      <w:pPr>
        <w:pStyle w:val="Listenabsatz"/>
        <w:numPr>
          <w:ilvl w:val="0"/>
          <w:numId w:val="120"/>
        </w:numPr>
        <w:spacing w:before="60" w:after="60"/>
        <w:ind w:left="714" w:hanging="357"/>
        <w:contextualSpacing w:val="0"/>
        <w:jc w:val="both"/>
        <w:rPr>
          <w:rFonts w:ascii="Calibri" w:hAnsi="Calibri" w:cs="Calibri"/>
          <w:bCs/>
          <w:sz w:val="24"/>
          <w:szCs w:val="24"/>
        </w:rPr>
      </w:pPr>
      <w:r w:rsidRPr="006A140B">
        <w:rPr>
          <w:rFonts w:ascii="Calibri" w:hAnsi="Calibri" w:cs="Calibri"/>
          <w:bCs/>
          <w:sz w:val="24"/>
          <w:szCs w:val="24"/>
        </w:rPr>
        <w:t>den Abschluss des Erfolgskontos zum 31.12.</w:t>
      </w:r>
      <w:r>
        <w:rPr>
          <w:rFonts w:ascii="Calibri" w:hAnsi="Calibri" w:cs="Calibri"/>
          <w:bCs/>
          <w:sz w:val="24"/>
          <w:szCs w:val="24"/>
        </w:rPr>
        <w:t>2024</w:t>
      </w:r>
    </w:p>
    <w:p w14:paraId="30076AD9" w14:textId="77777777" w:rsidR="00F05975" w:rsidRPr="006A140B" w:rsidRDefault="00F05975" w:rsidP="00F05975">
      <w:pPr>
        <w:pStyle w:val="Listenabsatz"/>
        <w:numPr>
          <w:ilvl w:val="0"/>
          <w:numId w:val="120"/>
        </w:numPr>
        <w:spacing w:before="60" w:after="60"/>
        <w:ind w:left="714" w:hanging="357"/>
        <w:contextualSpacing w:val="0"/>
        <w:jc w:val="both"/>
        <w:rPr>
          <w:rFonts w:ascii="Calibri" w:hAnsi="Calibri" w:cs="Calibri"/>
          <w:bCs/>
          <w:sz w:val="24"/>
          <w:szCs w:val="24"/>
        </w:rPr>
      </w:pPr>
      <w:r>
        <w:rPr>
          <w:rFonts w:ascii="Calibri" w:hAnsi="Calibri" w:cs="Calibri"/>
          <w:bCs/>
          <w:sz w:val="24"/>
          <w:szCs w:val="24"/>
        </w:rPr>
        <w:t>den Abschluss des Abgrenzungskontos</w:t>
      </w:r>
    </w:p>
    <w:p w14:paraId="279ACC4B" w14:textId="77777777" w:rsidR="00F05975" w:rsidRPr="006A140B" w:rsidRDefault="00F05975" w:rsidP="00F05975">
      <w:pPr>
        <w:pStyle w:val="Listenabsatz"/>
        <w:numPr>
          <w:ilvl w:val="0"/>
          <w:numId w:val="120"/>
        </w:numPr>
        <w:spacing w:before="60" w:after="60"/>
        <w:ind w:left="714" w:hanging="357"/>
        <w:contextualSpacing w:val="0"/>
        <w:jc w:val="both"/>
        <w:rPr>
          <w:rFonts w:ascii="Calibri" w:hAnsi="Calibri" w:cs="Calibri"/>
          <w:bCs/>
          <w:sz w:val="24"/>
          <w:szCs w:val="24"/>
        </w:rPr>
      </w:pPr>
      <w:r w:rsidRPr="006A140B">
        <w:rPr>
          <w:rFonts w:ascii="Calibri" w:hAnsi="Calibri" w:cs="Calibri"/>
          <w:bCs/>
          <w:sz w:val="24"/>
          <w:szCs w:val="24"/>
        </w:rPr>
        <w:t>die Eröffnung des Abgrenzungskontos zum 01.01.</w:t>
      </w:r>
      <w:r>
        <w:rPr>
          <w:rFonts w:ascii="Calibri" w:hAnsi="Calibri" w:cs="Calibri"/>
          <w:bCs/>
          <w:sz w:val="24"/>
          <w:szCs w:val="24"/>
        </w:rPr>
        <w:t>2025</w:t>
      </w:r>
    </w:p>
    <w:p w14:paraId="789C1B54" w14:textId="77777777" w:rsidR="00F05975" w:rsidRPr="006A140B" w:rsidRDefault="00F05975" w:rsidP="00F05975">
      <w:pPr>
        <w:pStyle w:val="Listenabsatz"/>
        <w:numPr>
          <w:ilvl w:val="0"/>
          <w:numId w:val="120"/>
        </w:numPr>
        <w:spacing w:before="60" w:after="60"/>
        <w:ind w:left="714" w:hanging="357"/>
        <w:contextualSpacing w:val="0"/>
        <w:jc w:val="both"/>
        <w:rPr>
          <w:rFonts w:ascii="Calibri" w:hAnsi="Calibri" w:cs="Calibri"/>
          <w:bCs/>
          <w:sz w:val="24"/>
          <w:szCs w:val="24"/>
        </w:rPr>
      </w:pPr>
      <w:r w:rsidRPr="006A140B">
        <w:rPr>
          <w:rFonts w:ascii="Calibri" w:hAnsi="Calibri" w:cs="Calibri"/>
          <w:bCs/>
          <w:sz w:val="24"/>
          <w:szCs w:val="24"/>
        </w:rPr>
        <w:t>die Zahlung am 0</w:t>
      </w:r>
      <w:r>
        <w:rPr>
          <w:rFonts w:ascii="Calibri" w:hAnsi="Calibri" w:cs="Calibri"/>
          <w:bCs/>
          <w:sz w:val="24"/>
          <w:szCs w:val="24"/>
        </w:rPr>
        <w:t>1</w:t>
      </w:r>
      <w:r w:rsidRPr="006A140B">
        <w:rPr>
          <w:rFonts w:ascii="Calibri" w:hAnsi="Calibri" w:cs="Calibri"/>
          <w:bCs/>
          <w:sz w:val="24"/>
          <w:szCs w:val="24"/>
        </w:rPr>
        <w:t>.02</w:t>
      </w:r>
      <w:r>
        <w:rPr>
          <w:rFonts w:ascii="Calibri" w:hAnsi="Calibri" w:cs="Calibri"/>
          <w:bCs/>
          <w:sz w:val="24"/>
          <w:szCs w:val="24"/>
        </w:rPr>
        <w:t>.2025</w:t>
      </w:r>
    </w:p>
    <w:p w14:paraId="17D16DAA" w14:textId="77777777" w:rsidR="00F05975" w:rsidRPr="001A4B95" w:rsidRDefault="00F05975" w:rsidP="00F05975">
      <w:pPr>
        <w:spacing w:before="120" w:after="120"/>
        <w:ind w:left="113"/>
        <w:jc w:val="both"/>
        <w:rPr>
          <w:rFonts w:ascii="Calibri" w:hAnsi="Calibri" w:cs="Calibri"/>
          <w:bCs/>
          <w:sz w:val="24"/>
          <w:szCs w:val="24"/>
        </w:rPr>
      </w:pPr>
    </w:p>
    <w:tbl>
      <w:tblPr>
        <w:tblW w:w="0" w:type="auto"/>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1134"/>
        <w:gridCol w:w="1701"/>
        <w:gridCol w:w="1701"/>
        <w:gridCol w:w="2268"/>
        <w:gridCol w:w="2268"/>
      </w:tblGrid>
      <w:tr w:rsidR="00F05975" w:rsidRPr="00237EA6" w14:paraId="59814A7E" w14:textId="77777777" w:rsidTr="00194231">
        <w:tc>
          <w:tcPr>
            <w:tcW w:w="1134" w:type="dxa"/>
          </w:tcPr>
          <w:p w14:paraId="5868C7E1" w14:textId="77777777" w:rsidR="00F05975" w:rsidRPr="0083303E" w:rsidRDefault="00F05975" w:rsidP="00194231">
            <w:pPr>
              <w:spacing w:before="60" w:after="120"/>
              <w:jc w:val="center"/>
              <w:rPr>
                <w:rFonts w:ascii="Calibri" w:hAnsi="Calibri" w:cs="Calibri"/>
                <w:b/>
                <w:bCs/>
                <w:sz w:val="24"/>
                <w:szCs w:val="24"/>
                <w:lang w:eastAsia="ja-JP"/>
              </w:rPr>
            </w:pPr>
            <w:r>
              <w:rPr>
                <w:rFonts w:ascii="Calibri" w:hAnsi="Calibri" w:cs="Calibri"/>
                <w:b/>
                <w:bCs/>
                <w:sz w:val="24"/>
                <w:szCs w:val="24"/>
                <w:lang w:eastAsia="ja-JP"/>
              </w:rPr>
              <w:t>Nr.</w:t>
            </w:r>
          </w:p>
        </w:tc>
        <w:tc>
          <w:tcPr>
            <w:tcW w:w="1701" w:type="dxa"/>
            <w:shd w:val="clear" w:color="auto" w:fill="auto"/>
          </w:tcPr>
          <w:p w14:paraId="46C8FAA0" w14:textId="77777777" w:rsidR="00F05975" w:rsidRPr="0083303E" w:rsidRDefault="00F05975" w:rsidP="00194231">
            <w:pPr>
              <w:spacing w:before="60" w:after="120"/>
              <w:jc w:val="center"/>
              <w:rPr>
                <w:rFonts w:ascii="Calibri" w:hAnsi="Calibri" w:cs="Calibri"/>
                <w:b/>
                <w:bCs/>
                <w:sz w:val="24"/>
                <w:szCs w:val="24"/>
                <w:lang w:eastAsia="ja-JP"/>
              </w:rPr>
            </w:pPr>
            <w:r w:rsidRPr="0083303E">
              <w:rPr>
                <w:rFonts w:ascii="Calibri" w:hAnsi="Calibri" w:cs="Calibri"/>
                <w:b/>
                <w:bCs/>
                <w:sz w:val="24"/>
                <w:szCs w:val="24"/>
                <w:lang w:eastAsia="ja-JP"/>
              </w:rPr>
              <w:t>Konto (Soll)</w:t>
            </w:r>
          </w:p>
        </w:tc>
        <w:tc>
          <w:tcPr>
            <w:tcW w:w="1701" w:type="dxa"/>
            <w:shd w:val="clear" w:color="auto" w:fill="auto"/>
          </w:tcPr>
          <w:p w14:paraId="27439794" w14:textId="77777777" w:rsidR="00F05975" w:rsidRPr="0083303E" w:rsidRDefault="00F05975" w:rsidP="00194231">
            <w:pPr>
              <w:spacing w:before="60" w:after="120"/>
              <w:jc w:val="center"/>
              <w:rPr>
                <w:rFonts w:ascii="Calibri" w:hAnsi="Calibri" w:cs="Calibri"/>
                <w:b/>
                <w:bCs/>
                <w:sz w:val="24"/>
                <w:szCs w:val="24"/>
                <w:lang w:eastAsia="ja-JP"/>
              </w:rPr>
            </w:pPr>
            <w:r w:rsidRPr="0083303E">
              <w:rPr>
                <w:rFonts w:ascii="Calibri" w:hAnsi="Calibri" w:cs="Calibri"/>
                <w:b/>
                <w:bCs/>
                <w:sz w:val="24"/>
                <w:szCs w:val="24"/>
                <w:lang w:eastAsia="ja-JP"/>
              </w:rPr>
              <w:t>Konto (Haben)</w:t>
            </w:r>
          </w:p>
        </w:tc>
        <w:tc>
          <w:tcPr>
            <w:tcW w:w="2268" w:type="dxa"/>
            <w:shd w:val="clear" w:color="auto" w:fill="auto"/>
          </w:tcPr>
          <w:p w14:paraId="671ADF3B" w14:textId="77777777" w:rsidR="00F05975" w:rsidRPr="0083303E" w:rsidRDefault="00F05975" w:rsidP="00194231">
            <w:pPr>
              <w:spacing w:before="60" w:after="120"/>
              <w:ind w:right="284"/>
              <w:jc w:val="right"/>
              <w:rPr>
                <w:rFonts w:ascii="Calibri" w:hAnsi="Calibri" w:cs="Calibri"/>
                <w:b/>
                <w:bCs/>
                <w:sz w:val="24"/>
                <w:szCs w:val="24"/>
                <w:lang w:eastAsia="ja-JP"/>
              </w:rPr>
            </w:pPr>
            <w:r w:rsidRPr="0083303E">
              <w:rPr>
                <w:rFonts w:ascii="Calibri" w:hAnsi="Calibri" w:cs="Calibri"/>
                <w:b/>
                <w:bCs/>
                <w:sz w:val="24"/>
                <w:szCs w:val="24"/>
                <w:lang w:eastAsia="ja-JP"/>
              </w:rPr>
              <w:t>Betrag (Soll)</w:t>
            </w:r>
          </w:p>
        </w:tc>
        <w:tc>
          <w:tcPr>
            <w:tcW w:w="2268" w:type="dxa"/>
            <w:shd w:val="clear" w:color="auto" w:fill="auto"/>
          </w:tcPr>
          <w:p w14:paraId="0CF2CBCE" w14:textId="77777777" w:rsidR="00F05975" w:rsidRPr="0083303E" w:rsidRDefault="00F05975" w:rsidP="00194231">
            <w:pPr>
              <w:spacing w:before="60" w:after="120"/>
              <w:ind w:right="284"/>
              <w:jc w:val="right"/>
              <w:rPr>
                <w:rFonts w:ascii="Calibri" w:hAnsi="Calibri" w:cs="Calibri"/>
                <w:b/>
                <w:bCs/>
                <w:sz w:val="24"/>
                <w:szCs w:val="24"/>
                <w:lang w:eastAsia="ja-JP"/>
              </w:rPr>
            </w:pPr>
            <w:r w:rsidRPr="0083303E">
              <w:rPr>
                <w:rFonts w:ascii="Calibri" w:hAnsi="Calibri" w:cs="Calibri"/>
                <w:b/>
                <w:bCs/>
                <w:sz w:val="24"/>
                <w:szCs w:val="24"/>
                <w:lang w:eastAsia="ja-JP"/>
              </w:rPr>
              <w:t>Betrag (Haben)</w:t>
            </w:r>
          </w:p>
        </w:tc>
      </w:tr>
      <w:tr w:rsidR="00F05975" w14:paraId="39B4AB01" w14:textId="77777777" w:rsidTr="004679C9">
        <w:trPr>
          <w:trHeight w:val="567"/>
        </w:trPr>
        <w:tc>
          <w:tcPr>
            <w:tcW w:w="1134" w:type="dxa"/>
          </w:tcPr>
          <w:p w14:paraId="5013A781" w14:textId="77777777" w:rsidR="00F05975" w:rsidRPr="006A140B" w:rsidRDefault="00F05975" w:rsidP="00194231">
            <w:pPr>
              <w:spacing w:before="60" w:after="120"/>
              <w:jc w:val="center"/>
              <w:rPr>
                <w:rFonts w:ascii="Calibri" w:hAnsi="Calibri" w:cs="Calibri"/>
                <w:b/>
                <w:bCs/>
                <w:sz w:val="24"/>
                <w:szCs w:val="24"/>
                <w:lang w:eastAsia="ja-JP"/>
              </w:rPr>
            </w:pPr>
            <w:r w:rsidRPr="006A140B">
              <w:rPr>
                <w:rFonts w:ascii="Calibri" w:hAnsi="Calibri" w:cs="Calibri"/>
                <w:b/>
                <w:bCs/>
                <w:sz w:val="24"/>
                <w:szCs w:val="24"/>
                <w:lang w:eastAsia="ja-JP"/>
              </w:rPr>
              <w:t>1</w:t>
            </w:r>
          </w:p>
        </w:tc>
        <w:tc>
          <w:tcPr>
            <w:tcW w:w="1701" w:type="dxa"/>
            <w:shd w:val="clear" w:color="auto" w:fill="auto"/>
          </w:tcPr>
          <w:p w14:paraId="1D0DD0A3" w14:textId="7C9CD84B" w:rsidR="00F05975" w:rsidRPr="0083303E" w:rsidRDefault="00F05975" w:rsidP="00194231">
            <w:pPr>
              <w:spacing w:before="60" w:after="120"/>
              <w:ind w:right="397"/>
              <w:jc w:val="right"/>
              <w:rPr>
                <w:rFonts w:ascii="Calibri" w:hAnsi="Calibri" w:cs="Calibri"/>
                <w:sz w:val="24"/>
                <w:szCs w:val="24"/>
                <w:lang w:eastAsia="ja-JP"/>
              </w:rPr>
            </w:pPr>
          </w:p>
        </w:tc>
        <w:tc>
          <w:tcPr>
            <w:tcW w:w="1701" w:type="dxa"/>
            <w:shd w:val="clear" w:color="auto" w:fill="auto"/>
          </w:tcPr>
          <w:p w14:paraId="3609CFB6" w14:textId="7815EFC9" w:rsidR="00F05975" w:rsidRPr="0083303E" w:rsidRDefault="00F05975" w:rsidP="00194231">
            <w:pPr>
              <w:spacing w:before="60" w:after="120"/>
              <w:ind w:right="397"/>
              <w:jc w:val="right"/>
              <w:rPr>
                <w:rFonts w:ascii="Calibri" w:hAnsi="Calibri" w:cs="Calibri"/>
                <w:sz w:val="24"/>
                <w:szCs w:val="24"/>
                <w:lang w:eastAsia="ja-JP"/>
              </w:rPr>
            </w:pPr>
          </w:p>
        </w:tc>
        <w:tc>
          <w:tcPr>
            <w:tcW w:w="2268" w:type="dxa"/>
            <w:shd w:val="clear" w:color="auto" w:fill="auto"/>
          </w:tcPr>
          <w:p w14:paraId="3172526F" w14:textId="6763BB51" w:rsidR="00F05975" w:rsidRPr="0083303E" w:rsidRDefault="00F05975" w:rsidP="00194231">
            <w:pPr>
              <w:spacing w:before="60" w:after="120"/>
              <w:ind w:right="284"/>
              <w:jc w:val="right"/>
              <w:rPr>
                <w:rFonts w:ascii="Calibri" w:hAnsi="Calibri" w:cs="Calibri"/>
                <w:sz w:val="24"/>
                <w:szCs w:val="24"/>
                <w:lang w:eastAsia="ja-JP"/>
              </w:rPr>
            </w:pPr>
          </w:p>
        </w:tc>
        <w:tc>
          <w:tcPr>
            <w:tcW w:w="2268" w:type="dxa"/>
            <w:shd w:val="clear" w:color="auto" w:fill="auto"/>
          </w:tcPr>
          <w:p w14:paraId="09D13396" w14:textId="3794ED63" w:rsidR="00F05975" w:rsidRPr="0083303E" w:rsidRDefault="00F05975" w:rsidP="00194231">
            <w:pPr>
              <w:spacing w:before="60" w:after="120"/>
              <w:ind w:right="284"/>
              <w:jc w:val="right"/>
              <w:rPr>
                <w:rFonts w:ascii="Calibri" w:hAnsi="Calibri" w:cs="Calibri"/>
                <w:sz w:val="24"/>
                <w:szCs w:val="24"/>
                <w:lang w:eastAsia="ja-JP"/>
              </w:rPr>
            </w:pPr>
          </w:p>
        </w:tc>
      </w:tr>
      <w:tr w:rsidR="00F05975" w14:paraId="54925FEC" w14:textId="77777777" w:rsidTr="004679C9">
        <w:trPr>
          <w:trHeight w:val="567"/>
        </w:trPr>
        <w:tc>
          <w:tcPr>
            <w:tcW w:w="1134" w:type="dxa"/>
          </w:tcPr>
          <w:p w14:paraId="631110F7" w14:textId="77777777" w:rsidR="00F05975" w:rsidRPr="006A140B" w:rsidRDefault="00F05975" w:rsidP="00194231">
            <w:pPr>
              <w:spacing w:before="60" w:after="120"/>
              <w:jc w:val="center"/>
              <w:rPr>
                <w:rFonts w:ascii="Calibri" w:hAnsi="Calibri" w:cs="Calibri"/>
                <w:b/>
                <w:bCs/>
                <w:sz w:val="24"/>
                <w:szCs w:val="24"/>
                <w:lang w:eastAsia="ja-JP"/>
              </w:rPr>
            </w:pPr>
            <w:r w:rsidRPr="006A140B">
              <w:rPr>
                <w:rFonts w:ascii="Calibri" w:hAnsi="Calibri" w:cs="Calibri"/>
                <w:b/>
                <w:bCs/>
                <w:sz w:val="24"/>
                <w:szCs w:val="24"/>
                <w:lang w:eastAsia="ja-JP"/>
              </w:rPr>
              <w:t>2</w:t>
            </w:r>
          </w:p>
        </w:tc>
        <w:tc>
          <w:tcPr>
            <w:tcW w:w="1701" w:type="dxa"/>
            <w:shd w:val="clear" w:color="auto" w:fill="auto"/>
          </w:tcPr>
          <w:p w14:paraId="20C4B823" w14:textId="39BAA2A8" w:rsidR="00F05975" w:rsidRDefault="00F05975" w:rsidP="00194231">
            <w:pPr>
              <w:spacing w:before="60" w:after="120"/>
              <w:ind w:right="397"/>
              <w:jc w:val="right"/>
              <w:rPr>
                <w:rFonts w:ascii="Calibri" w:hAnsi="Calibri" w:cs="Calibri"/>
                <w:sz w:val="24"/>
                <w:szCs w:val="24"/>
                <w:lang w:eastAsia="ja-JP"/>
              </w:rPr>
            </w:pPr>
          </w:p>
        </w:tc>
        <w:tc>
          <w:tcPr>
            <w:tcW w:w="1701" w:type="dxa"/>
            <w:shd w:val="clear" w:color="auto" w:fill="auto"/>
          </w:tcPr>
          <w:p w14:paraId="35D8D97A" w14:textId="2C9A6252" w:rsidR="00F05975" w:rsidRDefault="00F05975" w:rsidP="00194231">
            <w:pPr>
              <w:spacing w:before="60" w:after="120"/>
              <w:ind w:right="397"/>
              <w:jc w:val="right"/>
              <w:rPr>
                <w:rFonts w:ascii="Calibri" w:hAnsi="Calibri" w:cs="Calibri"/>
                <w:sz w:val="24"/>
                <w:szCs w:val="24"/>
                <w:lang w:eastAsia="ja-JP"/>
              </w:rPr>
            </w:pPr>
          </w:p>
        </w:tc>
        <w:tc>
          <w:tcPr>
            <w:tcW w:w="2268" w:type="dxa"/>
            <w:shd w:val="clear" w:color="auto" w:fill="auto"/>
          </w:tcPr>
          <w:p w14:paraId="5B1BF117" w14:textId="56419267" w:rsidR="00F05975" w:rsidRDefault="00F05975" w:rsidP="00194231">
            <w:pPr>
              <w:spacing w:before="60" w:after="120"/>
              <w:ind w:right="284"/>
              <w:jc w:val="right"/>
              <w:rPr>
                <w:rFonts w:ascii="Calibri" w:hAnsi="Calibri" w:cs="Calibri"/>
                <w:sz w:val="24"/>
                <w:szCs w:val="24"/>
                <w:lang w:eastAsia="ja-JP"/>
              </w:rPr>
            </w:pPr>
          </w:p>
        </w:tc>
        <w:tc>
          <w:tcPr>
            <w:tcW w:w="2268" w:type="dxa"/>
            <w:shd w:val="clear" w:color="auto" w:fill="auto"/>
          </w:tcPr>
          <w:p w14:paraId="59FCDC0A" w14:textId="2822B334" w:rsidR="00F05975" w:rsidRDefault="00F05975" w:rsidP="00194231">
            <w:pPr>
              <w:spacing w:before="60" w:after="120"/>
              <w:ind w:right="284"/>
              <w:jc w:val="right"/>
              <w:rPr>
                <w:rFonts w:ascii="Calibri" w:hAnsi="Calibri" w:cs="Calibri"/>
                <w:sz w:val="24"/>
                <w:szCs w:val="24"/>
                <w:lang w:eastAsia="ja-JP"/>
              </w:rPr>
            </w:pPr>
          </w:p>
        </w:tc>
      </w:tr>
      <w:tr w:rsidR="00F05975" w14:paraId="704E8179" w14:textId="77777777" w:rsidTr="004679C9">
        <w:trPr>
          <w:trHeight w:val="567"/>
        </w:trPr>
        <w:tc>
          <w:tcPr>
            <w:tcW w:w="1134" w:type="dxa"/>
          </w:tcPr>
          <w:p w14:paraId="0E76B6FB" w14:textId="77777777" w:rsidR="00F05975" w:rsidRPr="002E4019" w:rsidRDefault="00F05975" w:rsidP="00194231">
            <w:pPr>
              <w:spacing w:before="60" w:after="120"/>
              <w:jc w:val="center"/>
              <w:rPr>
                <w:rFonts w:ascii="Calibri" w:hAnsi="Calibri" w:cs="Calibri"/>
                <w:b/>
                <w:bCs/>
                <w:sz w:val="24"/>
                <w:szCs w:val="24"/>
                <w:lang w:eastAsia="ja-JP"/>
              </w:rPr>
            </w:pPr>
            <w:r>
              <w:rPr>
                <w:rFonts w:ascii="Calibri" w:hAnsi="Calibri" w:cs="Calibri"/>
                <w:b/>
                <w:bCs/>
                <w:sz w:val="24"/>
                <w:szCs w:val="24"/>
                <w:lang w:eastAsia="ja-JP"/>
              </w:rPr>
              <w:t>3</w:t>
            </w:r>
          </w:p>
        </w:tc>
        <w:tc>
          <w:tcPr>
            <w:tcW w:w="1701" w:type="dxa"/>
            <w:shd w:val="clear" w:color="auto" w:fill="auto"/>
          </w:tcPr>
          <w:p w14:paraId="7B567147" w14:textId="2E86094D" w:rsidR="00F05975" w:rsidRDefault="00F05975" w:rsidP="00194231">
            <w:pPr>
              <w:spacing w:before="60" w:after="120"/>
              <w:ind w:right="397"/>
              <w:jc w:val="right"/>
              <w:rPr>
                <w:rFonts w:ascii="Calibri" w:hAnsi="Calibri" w:cs="Calibri"/>
                <w:sz w:val="24"/>
                <w:szCs w:val="24"/>
                <w:lang w:eastAsia="ja-JP"/>
              </w:rPr>
            </w:pPr>
          </w:p>
        </w:tc>
        <w:tc>
          <w:tcPr>
            <w:tcW w:w="1701" w:type="dxa"/>
            <w:shd w:val="clear" w:color="auto" w:fill="auto"/>
          </w:tcPr>
          <w:p w14:paraId="3E44B68A" w14:textId="0F5AEEC1" w:rsidR="00F05975" w:rsidRDefault="00F05975" w:rsidP="00194231">
            <w:pPr>
              <w:spacing w:before="60" w:after="120"/>
              <w:ind w:right="397"/>
              <w:jc w:val="right"/>
              <w:rPr>
                <w:rFonts w:ascii="Calibri" w:hAnsi="Calibri" w:cs="Calibri"/>
                <w:sz w:val="24"/>
                <w:szCs w:val="24"/>
                <w:lang w:eastAsia="ja-JP"/>
              </w:rPr>
            </w:pPr>
          </w:p>
        </w:tc>
        <w:tc>
          <w:tcPr>
            <w:tcW w:w="2268" w:type="dxa"/>
            <w:shd w:val="clear" w:color="auto" w:fill="auto"/>
          </w:tcPr>
          <w:p w14:paraId="6D1BAED0" w14:textId="148D64A6" w:rsidR="00F05975" w:rsidRPr="00074631" w:rsidRDefault="00F05975" w:rsidP="00194231">
            <w:pPr>
              <w:spacing w:before="60" w:after="120"/>
              <w:ind w:right="284"/>
              <w:jc w:val="right"/>
              <w:rPr>
                <w:rFonts w:ascii="Calibri" w:hAnsi="Calibri" w:cs="Calibri"/>
                <w:sz w:val="24"/>
                <w:szCs w:val="24"/>
                <w:lang w:eastAsia="ja-JP"/>
              </w:rPr>
            </w:pPr>
          </w:p>
        </w:tc>
        <w:tc>
          <w:tcPr>
            <w:tcW w:w="2268" w:type="dxa"/>
            <w:shd w:val="clear" w:color="auto" w:fill="auto"/>
          </w:tcPr>
          <w:p w14:paraId="5A0E43DE" w14:textId="47FEC9B8" w:rsidR="00F05975" w:rsidRPr="00074631" w:rsidRDefault="00F05975" w:rsidP="00194231">
            <w:pPr>
              <w:spacing w:before="60" w:after="120"/>
              <w:ind w:right="284"/>
              <w:jc w:val="right"/>
              <w:rPr>
                <w:rFonts w:ascii="Calibri" w:hAnsi="Calibri" w:cs="Calibri"/>
                <w:sz w:val="24"/>
                <w:szCs w:val="24"/>
                <w:lang w:eastAsia="ja-JP"/>
              </w:rPr>
            </w:pPr>
          </w:p>
        </w:tc>
      </w:tr>
      <w:tr w:rsidR="00F05975" w14:paraId="5FA9ACAF" w14:textId="77777777" w:rsidTr="004679C9">
        <w:trPr>
          <w:trHeight w:val="567"/>
        </w:trPr>
        <w:tc>
          <w:tcPr>
            <w:tcW w:w="1134" w:type="dxa"/>
          </w:tcPr>
          <w:p w14:paraId="0EC9F965" w14:textId="77777777" w:rsidR="00F05975" w:rsidRPr="006A140B" w:rsidRDefault="00F05975" w:rsidP="00194231">
            <w:pPr>
              <w:spacing w:before="60" w:after="120"/>
              <w:jc w:val="center"/>
              <w:rPr>
                <w:rFonts w:ascii="Calibri" w:hAnsi="Calibri" w:cs="Calibri"/>
                <w:b/>
                <w:bCs/>
                <w:sz w:val="24"/>
                <w:szCs w:val="24"/>
                <w:lang w:eastAsia="ja-JP"/>
              </w:rPr>
            </w:pPr>
            <w:r>
              <w:rPr>
                <w:rFonts w:ascii="Calibri" w:hAnsi="Calibri" w:cs="Calibri"/>
                <w:b/>
                <w:bCs/>
                <w:sz w:val="24"/>
                <w:szCs w:val="24"/>
                <w:lang w:eastAsia="ja-JP"/>
              </w:rPr>
              <w:t>4</w:t>
            </w:r>
          </w:p>
        </w:tc>
        <w:tc>
          <w:tcPr>
            <w:tcW w:w="1701" w:type="dxa"/>
            <w:shd w:val="clear" w:color="auto" w:fill="auto"/>
          </w:tcPr>
          <w:p w14:paraId="757143AC" w14:textId="75D1B775" w:rsidR="00F05975" w:rsidRDefault="00F05975" w:rsidP="00194231">
            <w:pPr>
              <w:spacing w:before="60" w:after="120"/>
              <w:ind w:right="397"/>
              <w:jc w:val="right"/>
              <w:rPr>
                <w:rFonts w:ascii="Calibri" w:hAnsi="Calibri" w:cs="Calibri"/>
                <w:sz w:val="24"/>
                <w:szCs w:val="24"/>
                <w:lang w:eastAsia="ja-JP"/>
              </w:rPr>
            </w:pPr>
          </w:p>
        </w:tc>
        <w:tc>
          <w:tcPr>
            <w:tcW w:w="1701" w:type="dxa"/>
            <w:shd w:val="clear" w:color="auto" w:fill="auto"/>
          </w:tcPr>
          <w:p w14:paraId="153E0F3A" w14:textId="423B3E4C" w:rsidR="00F05975" w:rsidRDefault="00F05975" w:rsidP="00194231">
            <w:pPr>
              <w:spacing w:before="60" w:after="120"/>
              <w:ind w:right="397"/>
              <w:jc w:val="right"/>
              <w:rPr>
                <w:rFonts w:ascii="Calibri" w:hAnsi="Calibri" w:cs="Calibri"/>
                <w:sz w:val="24"/>
                <w:szCs w:val="24"/>
                <w:lang w:eastAsia="ja-JP"/>
              </w:rPr>
            </w:pPr>
          </w:p>
        </w:tc>
        <w:tc>
          <w:tcPr>
            <w:tcW w:w="2268" w:type="dxa"/>
            <w:shd w:val="clear" w:color="auto" w:fill="auto"/>
          </w:tcPr>
          <w:p w14:paraId="08DAF3B9" w14:textId="4499255D" w:rsidR="00F05975" w:rsidRDefault="00F05975" w:rsidP="00194231">
            <w:pPr>
              <w:spacing w:before="60" w:after="120"/>
              <w:ind w:right="284"/>
              <w:jc w:val="right"/>
              <w:rPr>
                <w:rFonts w:ascii="Calibri" w:hAnsi="Calibri" w:cs="Calibri"/>
                <w:sz w:val="24"/>
                <w:szCs w:val="24"/>
                <w:lang w:eastAsia="ja-JP"/>
              </w:rPr>
            </w:pPr>
          </w:p>
        </w:tc>
        <w:tc>
          <w:tcPr>
            <w:tcW w:w="2268" w:type="dxa"/>
            <w:shd w:val="clear" w:color="auto" w:fill="auto"/>
          </w:tcPr>
          <w:p w14:paraId="52C4B6E7" w14:textId="671FA8BC" w:rsidR="00F05975" w:rsidRDefault="00F05975" w:rsidP="00194231">
            <w:pPr>
              <w:spacing w:before="60" w:after="120"/>
              <w:ind w:right="284"/>
              <w:jc w:val="right"/>
              <w:rPr>
                <w:rFonts w:ascii="Calibri" w:hAnsi="Calibri" w:cs="Calibri"/>
                <w:sz w:val="24"/>
                <w:szCs w:val="24"/>
                <w:lang w:eastAsia="ja-JP"/>
              </w:rPr>
            </w:pPr>
          </w:p>
        </w:tc>
      </w:tr>
      <w:tr w:rsidR="00F05975" w14:paraId="7D12C197" w14:textId="77777777" w:rsidTr="004679C9">
        <w:trPr>
          <w:trHeight w:val="1134"/>
        </w:trPr>
        <w:tc>
          <w:tcPr>
            <w:tcW w:w="1134" w:type="dxa"/>
          </w:tcPr>
          <w:p w14:paraId="0B529D94" w14:textId="0977F925" w:rsidR="00F05975" w:rsidRPr="006A140B" w:rsidRDefault="004679C9" w:rsidP="00194231">
            <w:pPr>
              <w:spacing w:before="60" w:after="120"/>
              <w:jc w:val="center"/>
              <w:rPr>
                <w:rFonts w:ascii="Calibri" w:hAnsi="Calibri" w:cs="Calibri"/>
                <w:b/>
                <w:bCs/>
                <w:sz w:val="24"/>
                <w:szCs w:val="24"/>
                <w:lang w:eastAsia="ja-JP"/>
              </w:rPr>
            </w:pPr>
            <w:r>
              <w:rPr>
                <w:rFonts w:ascii="Calibri" w:hAnsi="Calibri" w:cs="Calibri"/>
                <w:b/>
                <w:bCs/>
                <w:sz w:val="24"/>
                <w:szCs w:val="24"/>
                <w:lang w:eastAsia="ja-JP"/>
              </w:rPr>
              <w:t>5</w:t>
            </w:r>
          </w:p>
        </w:tc>
        <w:tc>
          <w:tcPr>
            <w:tcW w:w="1701" w:type="dxa"/>
            <w:shd w:val="clear" w:color="auto" w:fill="auto"/>
          </w:tcPr>
          <w:p w14:paraId="2A8A0F25" w14:textId="4D7B915F" w:rsidR="00F05975" w:rsidRDefault="00F05975" w:rsidP="00194231">
            <w:pPr>
              <w:spacing w:before="60" w:after="120"/>
              <w:ind w:right="397"/>
              <w:jc w:val="right"/>
              <w:rPr>
                <w:rFonts w:ascii="Calibri" w:hAnsi="Calibri" w:cs="Calibri"/>
                <w:sz w:val="24"/>
                <w:szCs w:val="24"/>
                <w:lang w:eastAsia="ja-JP"/>
              </w:rPr>
            </w:pPr>
          </w:p>
        </w:tc>
        <w:tc>
          <w:tcPr>
            <w:tcW w:w="1701" w:type="dxa"/>
            <w:shd w:val="clear" w:color="auto" w:fill="auto"/>
          </w:tcPr>
          <w:p w14:paraId="0D73CAB9" w14:textId="33A14908" w:rsidR="00F05975" w:rsidRDefault="00F05975" w:rsidP="00194231">
            <w:pPr>
              <w:spacing w:before="60" w:after="120"/>
              <w:ind w:right="397"/>
              <w:jc w:val="right"/>
              <w:rPr>
                <w:rFonts w:ascii="Calibri" w:hAnsi="Calibri" w:cs="Calibri"/>
                <w:sz w:val="24"/>
                <w:szCs w:val="24"/>
                <w:lang w:eastAsia="ja-JP"/>
              </w:rPr>
            </w:pPr>
          </w:p>
        </w:tc>
        <w:tc>
          <w:tcPr>
            <w:tcW w:w="2268" w:type="dxa"/>
            <w:shd w:val="clear" w:color="auto" w:fill="auto"/>
          </w:tcPr>
          <w:p w14:paraId="68CC004E" w14:textId="102697FC" w:rsidR="00F05975" w:rsidRDefault="00F05975" w:rsidP="00194231">
            <w:pPr>
              <w:spacing w:before="60" w:after="120"/>
              <w:ind w:right="284"/>
              <w:jc w:val="right"/>
              <w:rPr>
                <w:rFonts w:ascii="Calibri" w:hAnsi="Calibri" w:cs="Calibri"/>
                <w:sz w:val="24"/>
                <w:szCs w:val="24"/>
                <w:lang w:eastAsia="ja-JP"/>
              </w:rPr>
            </w:pPr>
          </w:p>
        </w:tc>
        <w:tc>
          <w:tcPr>
            <w:tcW w:w="2268" w:type="dxa"/>
            <w:shd w:val="clear" w:color="auto" w:fill="auto"/>
          </w:tcPr>
          <w:p w14:paraId="753493B0" w14:textId="119EB230" w:rsidR="00F05975" w:rsidRDefault="00F05975" w:rsidP="00194231">
            <w:pPr>
              <w:spacing w:before="60" w:after="120"/>
              <w:ind w:right="284"/>
              <w:jc w:val="right"/>
              <w:rPr>
                <w:rFonts w:ascii="Calibri" w:hAnsi="Calibri" w:cs="Calibri"/>
                <w:sz w:val="24"/>
                <w:szCs w:val="24"/>
                <w:lang w:eastAsia="ja-JP"/>
              </w:rPr>
            </w:pPr>
          </w:p>
        </w:tc>
      </w:tr>
    </w:tbl>
    <w:p w14:paraId="5399CB65" w14:textId="77777777" w:rsidR="00F05975" w:rsidRDefault="00F05975" w:rsidP="00F05975">
      <w:pPr>
        <w:spacing w:before="120" w:after="120"/>
        <w:jc w:val="both"/>
        <w:rPr>
          <w:rFonts w:ascii="Calibri" w:hAnsi="Calibri" w:cs="Calibri"/>
          <w:bCs/>
          <w:sz w:val="24"/>
          <w:szCs w:val="24"/>
        </w:rPr>
      </w:pPr>
    </w:p>
    <w:p w14:paraId="4E1CC02D" w14:textId="77777777" w:rsidR="00F05975" w:rsidRDefault="00F05975" w:rsidP="00F05975">
      <w:pPr>
        <w:rPr>
          <w:rFonts w:ascii="Calibri" w:hAnsi="Calibri" w:cs="Calibri"/>
          <w:b/>
          <w:sz w:val="24"/>
          <w:szCs w:val="24"/>
          <w:u w:val="words"/>
        </w:rPr>
      </w:pPr>
      <w:r>
        <w:rPr>
          <w:rFonts w:ascii="Calibri" w:hAnsi="Calibri" w:cs="Calibri"/>
          <w:b/>
          <w:sz w:val="24"/>
          <w:szCs w:val="24"/>
          <w:u w:val="words"/>
        </w:rPr>
        <w:br w:type="page"/>
      </w:r>
    </w:p>
    <w:p w14:paraId="40055A0F" w14:textId="77777777" w:rsidR="00F05975" w:rsidRPr="004839F0" w:rsidRDefault="00F05975" w:rsidP="00F05975">
      <w:pPr>
        <w:spacing w:before="240" w:after="120"/>
        <w:jc w:val="both"/>
        <w:rPr>
          <w:rFonts w:ascii="Calibri" w:hAnsi="Calibri" w:cs="Calibri"/>
          <w:b/>
          <w:sz w:val="24"/>
          <w:szCs w:val="24"/>
          <w:u w:val="words"/>
        </w:rPr>
      </w:pPr>
      <w:r w:rsidRPr="004839F0">
        <w:rPr>
          <w:rFonts w:ascii="Calibri" w:hAnsi="Calibri" w:cs="Calibri"/>
          <w:b/>
          <w:sz w:val="24"/>
          <w:szCs w:val="24"/>
          <w:u w:val="words"/>
        </w:rPr>
        <w:lastRenderedPageBreak/>
        <w:t xml:space="preserve">Aufgabe </w:t>
      </w:r>
      <w:r>
        <w:rPr>
          <w:rFonts w:ascii="Calibri" w:hAnsi="Calibri" w:cs="Calibri"/>
          <w:b/>
          <w:sz w:val="24"/>
          <w:szCs w:val="24"/>
          <w:u w:val="words"/>
        </w:rPr>
        <w:t>3</w:t>
      </w:r>
    </w:p>
    <w:p w14:paraId="285CD7E1" w14:textId="77777777" w:rsidR="00F05975" w:rsidRDefault="00F05975" w:rsidP="00F05975">
      <w:pPr>
        <w:spacing w:before="120" w:after="120"/>
        <w:jc w:val="both"/>
        <w:rPr>
          <w:rFonts w:ascii="Calibri" w:hAnsi="Calibri" w:cs="Calibri"/>
          <w:bCs/>
          <w:sz w:val="24"/>
          <w:szCs w:val="24"/>
        </w:rPr>
      </w:pPr>
      <w:r>
        <w:rPr>
          <w:rFonts w:ascii="Calibri" w:hAnsi="Calibri" w:cs="Calibri"/>
          <w:bCs/>
          <w:sz w:val="24"/>
          <w:szCs w:val="24"/>
        </w:rPr>
        <w:t>Das folgende GuV-Konto gibt die Erfolgssituation der Wedelstaedt KG zum 31.12.2024 vor Verbuchung der Sachverhalte (1) bis (8) Auskunft.</w:t>
      </w:r>
    </w:p>
    <w:p w14:paraId="0CD291D5" w14:textId="77777777" w:rsidR="00F05975" w:rsidRDefault="00F05975" w:rsidP="00F05975">
      <w:pPr>
        <w:spacing w:before="240" w:after="120"/>
        <w:jc w:val="center"/>
        <w:rPr>
          <w:rFonts w:ascii="Calibri" w:hAnsi="Calibri" w:cs="Calibri"/>
          <w:lang w:eastAsia="zh-CN" w:bidi="hi-IN"/>
        </w:rPr>
      </w:pPr>
      <w:r w:rsidRPr="00900D01">
        <w:rPr>
          <w:noProof/>
        </w:rPr>
        <w:drawing>
          <wp:inline distT="0" distB="0" distL="0" distR="0" wp14:anchorId="7A33E3D7" wp14:editId="33B8B4A1">
            <wp:extent cx="4010025" cy="1504950"/>
            <wp:effectExtent l="0" t="0" r="9525" b="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010025" cy="1504950"/>
                    </a:xfrm>
                    <a:prstGeom prst="rect">
                      <a:avLst/>
                    </a:prstGeom>
                    <a:noFill/>
                    <a:ln>
                      <a:noFill/>
                    </a:ln>
                  </pic:spPr>
                </pic:pic>
              </a:graphicData>
            </a:graphic>
          </wp:inline>
        </w:drawing>
      </w:r>
    </w:p>
    <w:p w14:paraId="0531499C" w14:textId="77777777" w:rsidR="00F05975" w:rsidRDefault="00F05975" w:rsidP="00F05975">
      <w:pPr>
        <w:spacing w:before="120" w:after="120"/>
        <w:jc w:val="both"/>
        <w:rPr>
          <w:rFonts w:ascii="Calibri" w:hAnsi="Calibri" w:cs="Calibri"/>
          <w:bCs/>
          <w:sz w:val="24"/>
          <w:szCs w:val="24"/>
        </w:rPr>
      </w:pPr>
      <w:r>
        <w:rPr>
          <w:rFonts w:ascii="Calibri" w:hAnsi="Calibri" w:cs="Calibri"/>
          <w:bCs/>
          <w:sz w:val="24"/>
          <w:szCs w:val="24"/>
        </w:rPr>
        <w:t>Bearbeiten Sie die noch nicht berücksichtigten Sachverhalte, indem Sie zunächst die Buchungssätze für die zeitliche Abgrenzung bilden (ohne Beträge). Beurteilen Sie danach die jeweilige Auswirkung auf den Erfolg des Geschäftsjahres 2024. Tragen Sie in diesem Zusammenhang eine</w:t>
      </w:r>
    </w:p>
    <w:p w14:paraId="4EE1A61C" w14:textId="77777777" w:rsidR="00F05975" w:rsidRPr="006A140B" w:rsidRDefault="00F05975" w:rsidP="00F05975">
      <w:pPr>
        <w:pStyle w:val="Listenabsatz"/>
        <w:numPr>
          <w:ilvl w:val="0"/>
          <w:numId w:val="121"/>
        </w:numPr>
        <w:spacing w:before="60" w:after="60"/>
        <w:contextualSpacing w:val="0"/>
        <w:jc w:val="both"/>
        <w:rPr>
          <w:rFonts w:ascii="Calibri" w:hAnsi="Calibri" w:cs="Calibri"/>
          <w:bCs/>
          <w:sz w:val="24"/>
          <w:szCs w:val="24"/>
        </w:rPr>
      </w:pPr>
      <w:r w:rsidRPr="006A140B">
        <w:rPr>
          <w:rFonts w:ascii="Calibri" w:hAnsi="Calibri" w:cs="Calibri"/>
          <w:bCs/>
          <w:sz w:val="24"/>
          <w:szCs w:val="24"/>
        </w:rPr>
        <w:t>ein, wenn der Erfolg positiv</w:t>
      </w:r>
    </w:p>
    <w:p w14:paraId="41AE621A" w14:textId="77777777" w:rsidR="00F05975" w:rsidRPr="006A140B" w:rsidRDefault="00F05975" w:rsidP="00F05975">
      <w:pPr>
        <w:pStyle w:val="Listenabsatz"/>
        <w:numPr>
          <w:ilvl w:val="0"/>
          <w:numId w:val="121"/>
        </w:numPr>
        <w:spacing w:before="60" w:after="60"/>
        <w:contextualSpacing w:val="0"/>
        <w:jc w:val="both"/>
        <w:rPr>
          <w:rFonts w:ascii="Calibri" w:hAnsi="Calibri" w:cs="Calibri"/>
          <w:bCs/>
          <w:sz w:val="24"/>
          <w:szCs w:val="24"/>
        </w:rPr>
      </w:pPr>
      <w:r>
        <w:rPr>
          <w:rFonts w:ascii="Calibri" w:hAnsi="Calibri" w:cs="Calibri"/>
          <w:bCs/>
          <w:sz w:val="24"/>
          <w:szCs w:val="24"/>
        </w:rPr>
        <w:t xml:space="preserve">ein, </w:t>
      </w:r>
      <w:r w:rsidRPr="006A140B">
        <w:rPr>
          <w:rFonts w:ascii="Calibri" w:hAnsi="Calibri" w:cs="Calibri"/>
          <w:bCs/>
          <w:sz w:val="24"/>
          <w:szCs w:val="24"/>
        </w:rPr>
        <w:t>wenn der Erfolg negativ</w:t>
      </w:r>
    </w:p>
    <w:p w14:paraId="59F668CB" w14:textId="77777777" w:rsidR="00F05975" w:rsidRPr="006A140B" w:rsidRDefault="00F05975" w:rsidP="00F05975">
      <w:pPr>
        <w:pStyle w:val="Listenabsatz"/>
        <w:numPr>
          <w:ilvl w:val="0"/>
          <w:numId w:val="121"/>
        </w:numPr>
        <w:spacing w:before="60" w:after="60"/>
        <w:contextualSpacing w:val="0"/>
        <w:jc w:val="both"/>
        <w:rPr>
          <w:rFonts w:ascii="Calibri" w:hAnsi="Calibri" w:cs="Calibri"/>
          <w:bCs/>
          <w:sz w:val="24"/>
          <w:szCs w:val="24"/>
        </w:rPr>
      </w:pPr>
      <w:r>
        <w:rPr>
          <w:rFonts w:ascii="Calibri" w:hAnsi="Calibri" w:cs="Calibri"/>
          <w:bCs/>
          <w:sz w:val="24"/>
          <w:szCs w:val="24"/>
        </w:rPr>
        <w:t>ein</w:t>
      </w:r>
      <w:r w:rsidRPr="006A140B">
        <w:rPr>
          <w:rFonts w:ascii="Calibri" w:hAnsi="Calibri" w:cs="Calibri"/>
          <w:bCs/>
          <w:sz w:val="24"/>
          <w:szCs w:val="24"/>
        </w:rPr>
        <w:t>, wenn der Erfolg nicht</w:t>
      </w:r>
    </w:p>
    <w:p w14:paraId="5D1F1C6B" w14:textId="77777777" w:rsidR="00F05975" w:rsidRPr="006A140B" w:rsidRDefault="00F05975" w:rsidP="00F05975">
      <w:pPr>
        <w:spacing w:before="120" w:after="120"/>
        <w:jc w:val="both"/>
        <w:rPr>
          <w:rFonts w:ascii="Calibri" w:hAnsi="Calibri" w:cs="Calibri"/>
          <w:bCs/>
          <w:sz w:val="24"/>
          <w:szCs w:val="24"/>
        </w:rPr>
      </w:pPr>
      <w:r>
        <w:rPr>
          <w:rFonts w:ascii="Calibri" w:hAnsi="Calibri" w:cs="Calibri"/>
          <w:bCs/>
          <w:sz w:val="24"/>
          <w:szCs w:val="24"/>
        </w:rPr>
        <w:t>beeinflusst wird.</w:t>
      </w:r>
    </w:p>
    <w:tbl>
      <w:tblPr>
        <w:tblStyle w:val="Tabellenraster"/>
        <w:tblW w:w="10059" w:type="dxa"/>
        <w:tblInd w:w="28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87"/>
        <w:gridCol w:w="5645"/>
        <w:gridCol w:w="1276"/>
        <w:gridCol w:w="992"/>
        <w:gridCol w:w="1559"/>
      </w:tblGrid>
      <w:tr w:rsidR="00F05975" w:rsidRPr="00FA7805" w14:paraId="7E4B2D1F" w14:textId="77777777" w:rsidTr="00194231">
        <w:tc>
          <w:tcPr>
            <w:tcW w:w="587" w:type="dxa"/>
          </w:tcPr>
          <w:p w14:paraId="0D922B90" w14:textId="77777777" w:rsidR="00F05975" w:rsidRPr="007B726F" w:rsidRDefault="00F05975" w:rsidP="00194231">
            <w:pPr>
              <w:spacing w:before="240" w:after="120"/>
              <w:jc w:val="both"/>
              <w:rPr>
                <w:rFonts w:ascii="Calibri" w:hAnsi="Calibri" w:cs="Calibri"/>
                <w:b/>
                <w:bCs/>
                <w:sz w:val="24"/>
                <w:szCs w:val="24"/>
                <w:lang w:eastAsia="zh-CN" w:bidi="hi-IN"/>
              </w:rPr>
            </w:pPr>
            <w:r w:rsidRPr="007B726F">
              <w:rPr>
                <w:rFonts w:ascii="Calibri" w:hAnsi="Calibri" w:cs="Calibri"/>
                <w:b/>
                <w:bCs/>
                <w:sz w:val="24"/>
                <w:szCs w:val="24"/>
                <w:lang w:eastAsia="zh-CN" w:bidi="hi-IN"/>
              </w:rPr>
              <w:t>Nr.</w:t>
            </w:r>
          </w:p>
        </w:tc>
        <w:tc>
          <w:tcPr>
            <w:tcW w:w="5645" w:type="dxa"/>
          </w:tcPr>
          <w:p w14:paraId="3B9DDC00" w14:textId="77777777" w:rsidR="00F05975" w:rsidRPr="007B726F" w:rsidRDefault="00F05975" w:rsidP="00194231">
            <w:pPr>
              <w:spacing w:before="240" w:after="120"/>
              <w:jc w:val="both"/>
              <w:rPr>
                <w:rFonts w:ascii="Calibri" w:hAnsi="Calibri" w:cs="Calibri"/>
                <w:b/>
                <w:bCs/>
                <w:sz w:val="24"/>
                <w:szCs w:val="24"/>
                <w:lang w:eastAsia="zh-CN" w:bidi="hi-IN"/>
              </w:rPr>
            </w:pPr>
            <w:r w:rsidRPr="007B726F">
              <w:rPr>
                <w:rFonts w:ascii="Calibri" w:hAnsi="Calibri" w:cs="Calibri"/>
                <w:b/>
                <w:bCs/>
                <w:sz w:val="24"/>
                <w:szCs w:val="24"/>
                <w:lang w:eastAsia="zh-CN" w:bidi="hi-IN"/>
              </w:rPr>
              <w:t>Sachverhalt</w:t>
            </w:r>
          </w:p>
        </w:tc>
        <w:tc>
          <w:tcPr>
            <w:tcW w:w="1276" w:type="dxa"/>
          </w:tcPr>
          <w:p w14:paraId="320DB7AE" w14:textId="77777777" w:rsidR="00F05975" w:rsidRDefault="00F05975" w:rsidP="00194231">
            <w:pPr>
              <w:spacing w:before="120" w:after="120"/>
              <w:jc w:val="center"/>
              <w:rPr>
                <w:rFonts w:ascii="Calibri" w:hAnsi="Calibri" w:cs="Calibri"/>
                <w:b/>
                <w:bCs/>
                <w:sz w:val="24"/>
                <w:szCs w:val="24"/>
                <w:lang w:eastAsia="zh-CN" w:bidi="hi-IN"/>
              </w:rPr>
            </w:pPr>
            <w:r w:rsidRPr="007B726F">
              <w:rPr>
                <w:rFonts w:ascii="Calibri" w:hAnsi="Calibri" w:cs="Calibri"/>
                <w:b/>
                <w:bCs/>
                <w:sz w:val="24"/>
                <w:szCs w:val="24"/>
                <w:lang w:eastAsia="zh-CN" w:bidi="hi-IN"/>
              </w:rPr>
              <w:t>Konto</w:t>
            </w:r>
          </w:p>
          <w:p w14:paraId="534C5338" w14:textId="77777777" w:rsidR="00F05975" w:rsidRPr="007B726F" w:rsidRDefault="00F05975" w:rsidP="00194231">
            <w:pPr>
              <w:spacing w:before="120" w:after="120"/>
              <w:jc w:val="center"/>
              <w:rPr>
                <w:rFonts w:ascii="Calibri" w:hAnsi="Calibri" w:cs="Calibri"/>
                <w:b/>
                <w:bCs/>
                <w:sz w:val="24"/>
                <w:szCs w:val="24"/>
                <w:lang w:eastAsia="zh-CN" w:bidi="hi-IN"/>
              </w:rPr>
            </w:pPr>
            <w:r w:rsidRPr="007B726F">
              <w:rPr>
                <w:rFonts w:ascii="Calibri" w:hAnsi="Calibri" w:cs="Calibri"/>
                <w:b/>
                <w:bCs/>
                <w:sz w:val="24"/>
                <w:szCs w:val="24"/>
                <w:lang w:eastAsia="zh-CN" w:bidi="hi-IN"/>
              </w:rPr>
              <w:t>(</w:t>
            </w:r>
            <w:r>
              <w:rPr>
                <w:rFonts w:ascii="Calibri" w:hAnsi="Calibri" w:cs="Calibri"/>
                <w:b/>
                <w:bCs/>
                <w:sz w:val="24"/>
                <w:szCs w:val="24"/>
                <w:lang w:eastAsia="zh-CN" w:bidi="hi-IN"/>
              </w:rPr>
              <w:t>S</w:t>
            </w:r>
            <w:r w:rsidRPr="007B726F">
              <w:rPr>
                <w:rFonts w:ascii="Calibri" w:hAnsi="Calibri" w:cs="Calibri"/>
                <w:b/>
                <w:bCs/>
                <w:sz w:val="24"/>
                <w:szCs w:val="24"/>
                <w:lang w:eastAsia="zh-CN" w:bidi="hi-IN"/>
              </w:rPr>
              <w:t>)</w:t>
            </w:r>
          </w:p>
        </w:tc>
        <w:tc>
          <w:tcPr>
            <w:tcW w:w="992" w:type="dxa"/>
          </w:tcPr>
          <w:p w14:paraId="32217059" w14:textId="77777777" w:rsidR="00F05975" w:rsidRDefault="00F05975" w:rsidP="00194231">
            <w:pPr>
              <w:spacing w:before="120" w:after="120"/>
              <w:jc w:val="center"/>
              <w:rPr>
                <w:rFonts w:ascii="Calibri" w:hAnsi="Calibri" w:cs="Calibri"/>
                <w:b/>
                <w:bCs/>
                <w:sz w:val="24"/>
                <w:szCs w:val="24"/>
                <w:lang w:eastAsia="zh-CN" w:bidi="hi-IN"/>
              </w:rPr>
            </w:pPr>
            <w:r w:rsidRPr="007B726F">
              <w:rPr>
                <w:rFonts w:ascii="Calibri" w:hAnsi="Calibri" w:cs="Calibri"/>
                <w:b/>
                <w:bCs/>
                <w:sz w:val="24"/>
                <w:szCs w:val="24"/>
                <w:lang w:eastAsia="zh-CN" w:bidi="hi-IN"/>
              </w:rPr>
              <w:t>Konto</w:t>
            </w:r>
          </w:p>
          <w:p w14:paraId="47DFDA7A" w14:textId="77777777" w:rsidR="00F05975" w:rsidRPr="007B726F" w:rsidRDefault="00F05975" w:rsidP="00194231">
            <w:pPr>
              <w:spacing w:before="120" w:after="120"/>
              <w:jc w:val="center"/>
              <w:rPr>
                <w:rFonts w:ascii="Calibri" w:hAnsi="Calibri" w:cs="Calibri"/>
                <w:b/>
                <w:bCs/>
                <w:sz w:val="24"/>
                <w:szCs w:val="24"/>
                <w:lang w:eastAsia="zh-CN" w:bidi="hi-IN"/>
              </w:rPr>
            </w:pPr>
            <w:r w:rsidRPr="007B726F">
              <w:rPr>
                <w:rFonts w:ascii="Calibri" w:hAnsi="Calibri" w:cs="Calibri"/>
                <w:b/>
                <w:bCs/>
                <w:sz w:val="24"/>
                <w:szCs w:val="24"/>
                <w:lang w:eastAsia="zh-CN" w:bidi="hi-IN"/>
              </w:rPr>
              <w:t>(</w:t>
            </w:r>
            <w:r>
              <w:rPr>
                <w:rFonts w:ascii="Calibri" w:hAnsi="Calibri" w:cs="Calibri"/>
                <w:b/>
                <w:bCs/>
                <w:sz w:val="24"/>
                <w:szCs w:val="24"/>
                <w:lang w:eastAsia="zh-CN" w:bidi="hi-IN"/>
              </w:rPr>
              <w:t>H</w:t>
            </w:r>
            <w:r w:rsidRPr="007B726F">
              <w:rPr>
                <w:rFonts w:ascii="Calibri" w:hAnsi="Calibri" w:cs="Calibri"/>
                <w:b/>
                <w:bCs/>
                <w:sz w:val="24"/>
                <w:szCs w:val="24"/>
                <w:lang w:eastAsia="zh-CN" w:bidi="hi-IN"/>
              </w:rPr>
              <w:t>)</w:t>
            </w:r>
          </w:p>
        </w:tc>
        <w:tc>
          <w:tcPr>
            <w:tcW w:w="1559" w:type="dxa"/>
          </w:tcPr>
          <w:p w14:paraId="71CD537B" w14:textId="77777777" w:rsidR="00F05975" w:rsidRDefault="00F05975" w:rsidP="00194231">
            <w:pPr>
              <w:spacing w:before="120" w:after="120"/>
              <w:jc w:val="center"/>
              <w:rPr>
                <w:rFonts w:ascii="Calibri" w:hAnsi="Calibri" w:cs="Calibri"/>
                <w:b/>
                <w:bCs/>
                <w:sz w:val="24"/>
                <w:szCs w:val="24"/>
                <w:lang w:eastAsia="zh-CN" w:bidi="hi-IN"/>
              </w:rPr>
            </w:pPr>
            <w:r>
              <w:rPr>
                <w:rFonts w:ascii="Calibri" w:hAnsi="Calibri" w:cs="Calibri"/>
                <w:b/>
                <w:bCs/>
                <w:sz w:val="24"/>
                <w:szCs w:val="24"/>
                <w:lang w:eastAsia="zh-CN" w:bidi="hi-IN"/>
              </w:rPr>
              <w:t>Erfolgs-</w:t>
            </w:r>
          </w:p>
          <w:p w14:paraId="6D089BBA" w14:textId="77777777" w:rsidR="00F05975" w:rsidRPr="007B726F" w:rsidRDefault="00F05975" w:rsidP="00194231">
            <w:pPr>
              <w:spacing w:before="120" w:after="120"/>
              <w:jc w:val="center"/>
              <w:rPr>
                <w:rFonts w:ascii="Calibri" w:hAnsi="Calibri" w:cs="Calibri"/>
                <w:b/>
                <w:bCs/>
                <w:sz w:val="24"/>
                <w:szCs w:val="24"/>
                <w:lang w:eastAsia="zh-CN" w:bidi="hi-IN"/>
              </w:rPr>
            </w:pPr>
            <w:r>
              <w:rPr>
                <w:rFonts w:ascii="Calibri" w:hAnsi="Calibri" w:cs="Calibri"/>
                <w:b/>
                <w:bCs/>
                <w:sz w:val="24"/>
                <w:szCs w:val="24"/>
                <w:lang w:eastAsia="zh-CN" w:bidi="hi-IN"/>
              </w:rPr>
              <w:t>auswirkung</w:t>
            </w:r>
          </w:p>
        </w:tc>
      </w:tr>
      <w:tr w:rsidR="00F05975" w:rsidRPr="000D3A96" w14:paraId="67481075" w14:textId="77777777" w:rsidTr="00194231">
        <w:tc>
          <w:tcPr>
            <w:tcW w:w="587" w:type="dxa"/>
          </w:tcPr>
          <w:p w14:paraId="250EF686" w14:textId="77777777" w:rsidR="00F05975" w:rsidRPr="007B726F" w:rsidRDefault="00F05975" w:rsidP="00194231">
            <w:pPr>
              <w:spacing w:before="60" w:after="60"/>
              <w:jc w:val="center"/>
              <w:rPr>
                <w:rFonts w:ascii="Calibri" w:hAnsi="Calibri" w:cs="Calibri"/>
                <w:b/>
                <w:bCs/>
                <w:sz w:val="24"/>
                <w:szCs w:val="24"/>
                <w:lang w:eastAsia="zh-CN" w:bidi="hi-IN"/>
              </w:rPr>
            </w:pPr>
            <w:r w:rsidRPr="007B726F">
              <w:rPr>
                <w:rFonts w:ascii="Calibri" w:hAnsi="Calibri" w:cs="Calibri"/>
                <w:b/>
                <w:bCs/>
                <w:sz w:val="24"/>
                <w:szCs w:val="24"/>
                <w:lang w:eastAsia="zh-CN" w:bidi="hi-IN"/>
              </w:rPr>
              <w:t>(1)</w:t>
            </w:r>
          </w:p>
        </w:tc>
        <w:tc>
          <w:tcPr>
            <w:tcW w:w="5645" w:type="dxa"/>
          </w:tcPr>
          <w:p w14:paraId="4A143AAF" w14:textId="77777777" w:rsidR="00F05975" w:rsidRPr="007B726F" w:rsidRDefault="00F05975" w:rsidP="00194231">
            <w:pPr>
              <w:spacing w:before="60" w:after="60"/>
              <w:jc w:val="both"/>
              <w:rPr>
                <w:rFonts w:ascii="Calibri" w:hAnsi="Calibri" w:cs="Calibri"/>
                <w:sz w:val="24"/>
                <w:szCs w:val="24"/>
                <w:lang w:eastAsia="zh-CN" w:bidi="hi-IN"/>
              </w:rPr>
            </w:pPr>
            <w:r w:rsidRPr="007B726F">
              <w:rPr>
                <w:rFonts w:ascii="Calibri" w:hAnsi="Calibri" w:cs="Calibri"/>
                <w:sz w:val="24"/>
                <w:szCs w:val="24"/>
                <w:lang w:eastAsia="zh-CN" w:bidi="hi-IN"/>
              </w:rPr>
              <w:t xml:space="preserve">Der IHK-Beitrag für das Geschäftsjahr </w:t>
            </w:r>
            <w:r>
              <w:rPr>
                <w:rFonts w:ascii="Calibri" w:hAnsi="Calibri" w:cs="Calibri"/>
                <w:sz w:val="24"/>
                <w:szCs w:val="24"/>
                <w:lang w:eastAsia="zh-CN" w:bidi="hi-IN"/>
              </w:rPr>
              <w:t>2025</w:t>
            </w:r>
            <w:r w:rsidRPr="007B726F">
              <w:rPr>
                <w:rFonts w:ascii="Calibri" w:hAnsi="Calibri" w:cs="Calibri"/>
                <w:sz w:val="24"/>
                <w:szCs w:val="24"/>
                <w:lang w:eastAsia="zh-CN" w:bidi="hi-IN"/>
              </w:rPr>
              <w:t xml:space="preserve"> </w:t>
            </w:r>
            <w:r>
              <w:rPr>
                <w:rFonts w:ascii="Calibri" w:hAnsi="Calibri" w:cs="Calibri"/>
                <w:sz w:val="24"/>
                <w:szCs w:val="24"/>
                <w:lang w:eastAsia="zh-CN" w:bidi="hi-IN"/>
              </w:rPr>
              <w:t>wurde versehentlich bereits am 27.11.2021 überwiesen.</w:t>
            </w:r>
          </w:p>
        </w:tc>
        <w:tc>
          <w:tcPr>
            <w:tcW w:w="1276" w:type="dxa"/>
          </w:tcPr>
          <w:p w14:paraId="051C3AC6" w14:textId="7FDB7A36" w:rsidR="00F05975" w:rsidRPr="007B726F" w:rsidRDefault="00F05975" w:rsidP="00194231">
            <w:pPr>
              <w:spacing w:before="60" w:after="60"/>
              <w:jc w:val="center"/>
              <w:rPr>
                <w:rFonts w:ascii="Calibri" w:hAnsi="Calibri" w:cs="Calibri"/>
                <w:sz w:val="24"/>
                <w:szCs w:val="24"/>
                <w:lang w:eastAsia="zh-CN" w:bidi="hi-IN"/>
              </w:rPr>
            </w:pPr>
          </w:p>
        </w:tc>
        <w:tc>
          <w:tcPr>
            <w:tcW w:w="992" w:type="dxa"/>
          </w:tcPr>
          <w:p w14:paraId="27076053" w14:textId="17570159" w:rsidR="00F05975" w:rsidRPr="007B726F" w:rsidRDefault="00F05975" w:rsidP="00194231">
            <w:pPr>
              <w:spacing w:before="60" w:after="60"/>
              <w:jc w:val="center"/>
              <w:rPr>
                <w:rFonts w:ascii="Calibri" w:hAnsi="Calibri" w:cs="Calibri"/>
                <w:sz w:val="24"/>
                <w:szCs w:val="24"/>
                <w:lang w:eastAsia="zh-CN" w:bidi="hi-IN"/>
              </w:rPr>
            </w:pPr>
          </w:p>
        </w:tc>
        <w:tc>
          <w:tcPr>
            <w:tcW w:w="1559" w:type="dxa"/>
          </w:tcPr>
          <w:p w14:paraId="610711F0" w14:textId="13C9EF4C" w:rsidR="00F05975" w:rsidRPr="007B726F" w:rsidRDefault="00F05975" w:rsidP="00194231">
            <w:pPr>
              <w:spacing w:before="60" w:after="60"/>
              <w:jc w:val="center"/>
              <w:rPr>
                <w:rFonts w:ascii="Calibri" w:hAnsi="Calibri" w:cs="Calibri"/>
                <w:sz w:val="24"/>
                <w:szCs w:val="24"/>
                <w:lang w:eastAsia="zh-CN" w:bidi="hi-IN"/>
              </w:rPr>
            </w:pPr>
          </w:p>
        </w:tc>
      </w:tr>
      <w:tr w:rsidR="00F05975" w:rsidRPr="000D3A96" w14:paraId="13D70CCD" w14:textId="77777777" w:rsidTr="00194231">
        <w:tc>
          <w:tcPr>
            <w:tcW w:w="587" w:type="dxa"/>
          </w:tcPr>
          <w:p w14:paraId="52AC4466" w14:textId="77777777" w:rsidR="00F05975" w:rsidRPr="007B726F" w:rsidRDefault="00F05975" w:rsidP="00194231">
            <w:pPr>
              <w:spacing w:before="60" w:after="60"/>
              <w:jc w:val="center"/>
              <w:rPr>
                <w:rFonts w:ascii="Calibri" w:hAnsi="Calibri" w:cs="Calibri"/>
                <w:b/>
                <w:bCs/>
                <w:sz w:val="24"/>
                <w:szCs w:val="24"/>
                <w:lang w:eastAsia="zh-CN" w:bidi="hi-IN"/>
              </w:rPr>
            </w:pPr>
            <w:r w:rsidRPr="007B726F">
              <w:rPr>
                <w:rFonts w:ascii="Calibri" w:hAnsi="Calibri" w:cs="Calibri"/>
                <w:b/>
                <w:bCs/>
                <w:sz w:val="24"/>
                <w:szCs w:val="24"/>
                <w:lang w:eastAsia="zh-CN" w:bidi="hi-IN"/>
              </w:rPr>
              <w:t>(2)</w:t>
            </w:r>
          </w:p>
        </w:tc>
        <w:tc>
          <w:tcPr>
            <w:tcW w:w="5645" w:type="dxa"/>
          </w:tcPr>
          <w:p w14:paraId="35C8EC79" w14:textId="77777777" w:rsidR="00F05975" w:rsidRPr="000D3A96" w:rsidRDefault="00F05975" w:rsidP="00194231">
            <w:pPr>
              <w:spacing w:before="60" w:after="60"/>
              <w:jc w:val="both"/>
              <w:rPr>
                <w:rFonts w:ascii="Calibri" w:hAnsi="Calibri" w:cs="Calibri"/>
                <w:sz w:val="24"/>
                <w:szCs w:val="24"/>
                <w:lang w:eastAsia="zh-CN" w:bidi="hi-IN"/>
              </w:rPr>
            </w:pPr>
            <w:r>
              <w:rPr>
                <w:rFonts w:ascii="Calibri" w:hAnsi="Calibri" w:cs="Calibri"/>
                <w:sz w:val="24"/>
                <w:szCs w:val="24"/>
                <w:lang w:eastAsia="zh-CN" w:bidi="hi-IN"/>
              </w:rPr>
              <w:t>Eine fällige Ausgangsrechnung steht Ende Dezember 2024 noch zur Zahlung offen. Für den Überziehungszeitraum werden Verzugszinsen in Höhe von 12 % fällig.</w:t>
            </w:r>
          </w:p>
        </w:tc>
        <w:tc>
          <w:tcPr>
            <w:tcW w:w="1276" w:type="dxa"/>
          </w:tcPr>
          <w:p w14:paraId="7824BB9D" w14:textId="04AD3A29" w:rsidR="00F05975" w:rsidRDefault="00F05975" w:rsidP="00194231">
            <w:pPr>
              <w:spacing w:before="60" w:after="60"/>
              <w:jc w:val="center"/>
              <w:rPr>
                <w:rFonts w:ascii="Calibri" w:hAnsi="Calibri" w:cs="Calibri"/>
                <w:sz w:val="24"/>
                <w:szCs w:val="24"/>
                <w:lang w:eastAsia="zh-CN" w:bidi="hi-IN"/>
              </w:rPr>
            </w:pPr>
          </w:p>
        </w:tc>
        <w:tc>
          <w:tcPr>
            <w:tcW w:w="992" w:type="dxa"/>
          </w:tcPr>
          <w:p w14:paraId="343E7830" w14:textId="21EC6361" w:rsidR="00F05975" w:rsidRDefault="00F05975" w:rsidP="00194231">
            <w:pPr>
              <w:spacing w:before="60" w:after="60"/>
              <w:jc w:val="center"/>
              <w:rPr>
                <w:rFonts w:ascii="Calibri" w:hAnsi="Calibri" w:cs="Calibri"/>
                <w:sz w:val="24"/>
                <w:szCs w:val="24"/>
                <w:lang w:eastAsia="zh-CN" w:bidi="hi-IN"/>
              </w:rPr>
            </w:pPr>
          </w:p>
        </w:tc>
        <w:tc>
          <w:tcPr>
            <w:tcW w:w="1559" w:type="dxa"/>
          </w:tcPr>
          <w:p w14:paraId="5B95908B" w14:textId="44EDE18B" w:rsidR="00F05975" w:rsidRDefault="00F05975" w:rsidP="00194231">
            <w:pPr>
              <w:spacing w:before="60" w:after="60"/>
              <w:jc w:val="center"/>
              <w:rPr>
                <w:rFonts w:ascii="Calibri" w:hAnsi="Calibri" w:cs="Calibri"/>
                <w:sz w:val="24"/>
                <w:szCs w:val="24"/>
                <w:lang w:eastAsia="zh-CN" w:bidi="hi-IN"/>
              </w:rPr>
            </w:pPr>
          </w:p>
        </w:tc>
      </w:tr>
      <w:tr w:rsidR="00F05975" w:rsidRPr="000D3A96" w14:paraId="3FCA9C74" w14:textId="77777777" w:rsidTr="00194231">
        <w:tc>
          <w:tcPr>
            <w:tcW w:w="587" w:type="dxa"/>
          </w:tcPr>
          <w:p w14:paraId="3C12C1F4" w14:textId="77777777" w:rsidR="00F05975" w:rsidRPr="007B726F" w:rsidRDefault="00F05975" w:rsidP="00194231">
            <w:pPr>
              <w:spacing w:before="60" w:after="60"/>
              <w:jc w:val="center"/>
              <w:rPr>
                <w:rFonts w:ascii="Calibri" w:hAnsi="Calibri" w:cs="Calibri"/>
                <w:b/>
                <w:bCs/>
                <w:sz w:val="24"/>
                <w:szCs w:val="24"/>
                <w:lang w:eastAsia="zh-CN" w:bidi="hi-IN"/>
              </w:rPr>
            </w:pPr>
            <w:r w:rsidRPr="007B726F">
              <w:rPr>
                <w:rFonts w:ascii="Calibri" w:hAnsi="Calibri" w:cs="Calibri"/>
                <w:b/>
                <w:bCs/>
                <w:sz w:val="24"/>
                <w:szCs w:val="24"/>
                <w:lang w:eastAsia="zh-CN" w:bidi="hi-IN"/>
              </w:rPr>
              <w:t>(3)</w:t>
            </w:r>
          </w:p>
        </w:tc>
        <w:tc>
          <w:tcPr>
            <w:tcW w:w="5645" w:type="dxa"/>
          </w:tcPr>
          <w:p w14:paraId="36A7914C" w14:textId="77777777" w:rsidR="00F05975" w:rsidRDefault="00F05975" w:rsidP="00194231">
            <w:pPr>
              <w:spacing w:before="60" w:after="60"/>
              <w:jc w:val="both"/>
              <w:rPr>
                <w:rFonts w:ascii="Calibri" w:hAnsi="Calibri" w:cs="Calibri"/>
                <w:sz w:val="24"/>
                <w:szCs w:val="24"/>
                <w:lang w:eastAsia="zh-CN" w:bidi="hi-IN"/>
              </w:rPr>
            </w:pPr>
            <w:r>
              <w:rPr>
                <w:rFonts w:ascii="Calibri" w:hAnsi="Calibri" w:cs="Calibri"/>
                <w:sz w:val="24"/>
                <w:szCs w:val="24"/>
                <w:lang w:eastAsia="zh-CN" w:bidi="hi-IN"/>
              </w:rPr>
              <w:t xml:space="preserve">Eine Mitarbeiterin aus der Verwaltung hat am 31.12.2024 einen Gehaltsvorschuss (in bar) erhalten. </w:t>
            </w:r>
          </w:p>
        </w:tc>
        <w:tc>
          <w:tcPr>
            <w:tcW w:w="1276" w:type="dxa"/>
          </w:tcPr>
          <w:p w14:paraId="557DDA6A" w14:textId="1530D528" w:rsidR="00F05975" w:rsidRDefault="00F05975" w:rsidP="00194231">
            <w:pPr>
              <w:spacing w:before="60" w:after="60"/>
              <w:jc w:val="center"/>
              <w:rPr>
                <w:rFonts w:ascii="Calibri" w:hAnsi="Calibri" w:cs="Calibri"/>
                <w:sz w:val="24"/>
                <w:szCs w:val="24"/>
                <w:lang w:eastAsia="zh-CN" w:bidi="hi-IN"/>
              </w:rPr>
            </w:pPr>
          </w:p>
        </w:tc>
        <w:tc>
          <w:tcPr>
            <w:tcW w:w="992" w:type="dxa"/>
          </w:tcPr>
          <w:p w14:paraId="5830EB20" w14:textId="049CFA09" w:rsidR="00F05975" w:rsidRDefault="00F05975" w:rsidP="00194231">
            <w:pPr>
              <w:spacing w:before="60" w:after="60"/>
              <w:jc w:val="center"/>
              <w:rPr>
                <w:rFonts w:ascii="Calibri" w:hAnsi="Calibri" w:cs="Calibri"/>
                <w:sz w:val="24"/>
                <w:szCs w:val="24"/>
                <w:lang w:eastAsia="zh-CN" w:bidi="hi-IN"/>
              </w:rPr>
            </w:pPr>
          </w:p>
        </w:tc>
        <w:tc>
          <w:tcPr>
            <w:tcW w:w="1559" w:type="dxa"/>
          </w:tcPr>
          <w:p w14:paraId="67B90390" w14:textId="74F26E67" w:rsidR="00F05975" w:rsidRDefault="00F05975" w:rsidP="00194231">
            <w:pPr>
              <w:spacing w:before="60" w:after="60"/>
              <w:jc w:val="center"/>
              <w:rPr>
                <w:rFonts w:ascii="Calibri" w:hAnsi="Calibri" w:cs="Calibri"/>
                <w:sz w:val="24"/>
                <w:szCs w:val="24"/>
                <w:lang w:eastAsia="zh-CN" w:bidi="hi-IN"/>
              </w:rPr>
            </w:pPr>
          </w:p>
        </w:tc>
      </w:tr>
      <w:tr w:rsidR="00F05975" w:rsidRPr="000D3A96" w14:paraId="3DB4A163" w14:textId="77777777" w:rsidTr="00194231">
        <w:tc>
          <w:tcPr>
            <w:tcW w:w="587" w:type="dxa"/>
          </w:tcPr>
          <w:p w14:paraId="5AE0F29E" w14:textId="77777777" w:rsidR="00F05975" w:rsidRPr="007B726F" w:rsidRDefault="00F05975" w:rsidP="00194231">
            <w:pPr>
              <w:spacing w:before="60" w:after="60"/>
              <w:jc w:val="center"/>
              <w:rPr>
                <w:rFonts w:ascii="Calibri" w:hAnsi="Calibri" w:cs="Calibri"/>
                <w:b/>
                <w:bCs/>
                <w:sz w:val="24"/>
                <w:szCs w:val="24"/>
                <w:lang w:eastAsia="zh-CN" w:bidi="hi-IN"/>
              </w:rPr>
            </w:pPr>
            <w:r w:rsidRPr="007B726F">
              <w:rPr>
                <w:rFonts w:ascii="Calibri" w:hAnsi="Calibri" w:cs="Calibri"/>
                <w:b/>
                <w:bCs/>
                <w:sz w:val="24"/>
                <w:szCs w:val="24"/>
                <w:lang w:eastAsia="zh-CN" w:bidi="hi-IN"/>
              </w:rPr>
              <w:t>(4)</w:t>
            </w:r>
          </w:p>
        </w:tc>
        <w:tc>
          <w:tcPr>
            <w:tcW w:w="5645" w:type="dxa"/>
          </w:tcPr>
          <w:p w14:paraId="02C8877F" w14:textId="77777777" w:rsidR="00F05975" w:rsidRDefault="00F05975" w:rsidP="00194231">
            <w:pPr>
              <w:spacing w:before="60" w:after="60"/>
              <w:jc w:val="both"/>
              <w:rPr>
                <w:rFonts w:ascii="Calibri" w:hAnsi="Calibri" w:cs="Calibri"/>
                <w:sz w:val="24"/>
                <w:szCs w:val="24"/>
                <w:lang w:eastAsia="zh-CN" w:bidi="hi-IN"/>
              </w:rPr>
            </w:pPr>
            <w:r>
              <w:rPr>
                <w:rFonts w:ascii="Calibri" w:hAnsi="Calibri" w:cs="Calibri"/>
                <w:sz w:val="24"/>
                <w:szCs w:val="24"/>
                <w:lang w:eastAsia="zh-CN" w:bidi="hi-IN"/>
              </w:rPr>
              <w:t>Kurz vor Ende des Geschäftsjahres 2024 wurde eine Maschine in der Fertigung repariert. Die Rechnung wird erst Anfang 2025 zugeschickt.</w:t>
            </w:r>
          </w:p>
        </w:tc>
        <w:tc>
          <w:tcPr>
            <w:tcW w:w="1276" w:type="dxa"/>
          </w:tcPr>
          <w:p w14:paraId="6202BC6C" w14:textId="55F281D5" w:rsidR="00F05975" w:rsidRDefault="00F05975" w:rsidP="00194231">
            <w:pPr>
              <w:spacing w:before="60" w:after="60"/>
              <w:jc w:val="center"/>
              <w:rPr>
                <w:rFonts w:ascii="Calibri" w:hAnsi="Calibri" w:cs="Calibri"/>
                <w:sz w:val="24"/>
                <w:szCs w:val="24"/>
                <w:lang w:eastAsia="zh-CN" w:bidi="hi-IN"/>
              </w:rPr>
            </w:pPr>
          </w:p>
        </w:tc>
        <w:tc>
          <w:tcPr>
            <w:tcW w:w="992" w:type="dxa"/>
          </w:tcPr>
          <w:p w14:paraId="1E03584D" w14:textId="0D6E279E" w:rsidR="00F05975" w:rsidRDefault="00F05975" w:rsidP="00194231">
            <w:pPr>
              <w:spacing w:before="60" w:after="60"/>
              <w:jc w:val="center"/>
              <w:rPr>
                <w:rFonts w:ascii="Calibri" w:hAnsi="Calibri" w:cs="Calibri"/>
                <w:sz w:val="24"/>
                <w:szCs w:val="24"/>
                <w:lang w:eastAsia="zh-CN" w:bidi="hi-IN"/>
              </w:rPr>
            </w:pPr>
          </w:p>
        </w:tc>
        <w:tc>
          <w:tcPr>
            <w:tcW w:w="1559" w:type="dxa"/>
          </w:tcPr>
          <w:p w14:paraId="015F3D05" w14:textId="13826E9D" w:rsidR="00F05975" w:rsidRDefault="00F05975" w:rsidP="00194231">
            <w:pPr>
              <w:spacing w:before="60" w:after="60"/>
              <w:jc w:val="center"/>
              <w:rPr>
                <w:rFonts w:ascii="Calibri" w:hAnsi="Calibri" w:cs="Calibri"/>
                <w:sz w:val="24"/>
                <w:szCs w:val="24"/>
                <w:lang w:eastAsia="zh-CN" w:bidi="hi-IN"/>
              </w:rPr>
            </w:pPr>
          </w:p>
        </w:tc>
      </w:tr>
      <w:tr w:rsidR="00F05975" w:rsidRPr="000D3A96" w14:paraId="7E54676B" w14:textId="77777777" w:rsidTr="00194231">
        <w:tc>
          <w:tcPr>
            <w:tcW w:w="587" w:type="dxa"/>
          </w:tcPr>
          <w:p w14:paraId="55A03220" w14:textId="77777777" w:rsidR="00F05975" w:rsidRPr="007B726F" w:rsidRDefault="00F05975" w:rsidP="00194231">
            <w:pPr>
              <w:spacing w:before="60" w:after="60"/>
              <w:jc w:val="center"/>
              <w:rPr>
                <w:rFonts w:ascii="Calibri" w:hAnsi="Calibri" w:cs="Calibri"/>
                <w:b/>
                <w:bCs/>
                <w:sz w:val="24"/>
                <w:szCs w:val="24"/>
                <w:lang w:eastAsia="zh-CN" w:bidi="hi-IN"/>
              </w:rPr>
            </w:pPr>
            <w:r w:rsidRPr="007B726F">
              <w:rPr>
                <w:rFonts w:ascii="Calibri" w:hAnsi="Calibri" w:cs="Calibri"/>
                <w:b/>
                <w:bCs/>
                <w:sz w:val="24"/>
                <w:szCs w:val="24"/>
                <w:lang w:eastAsia="zh-CN" w:bidi="hi-IN"/>
              </w:rPr>
              <w:t>(5)</w:t>
            </w:r>
          </w:p>
        </w:tc>
        <w:tc>
          <w:tcPr>
            <w:tcW w:w="5645" w:type="dxa"/>
          </w:tcPr>
          <w:p w14:paraId="7DAFCEC9" w14:textId="77777777" w:rsidR="00F05975" w:rsidRDefault="00F05975" w:rsidP="00194231">
            <w:pPr>
              <w:spacing w:before="60" w:after="60"/>
              <w:jc w:val="both"/>
              <w:rPr>
                <w:rFonts w:ascii="Calibri" w:hAnsi="Calibri" w:cs="Calibri"/>
                <w:sz w:val="24"/>
                <w:szCs w:val="24"/>
                <w:lang w:eastAsia="zh-CN" w:bidi="hi-IN"/>
              </w:rPr>
            </w:pPr>
            <w:r>
              <w:rPr>
                <w:rFonts w:ascii="Calibri" w:hAnsi="Calibri" w:cs="Calibri"/>
                <w:sz w:val="24"/>
                <w:szCs w:val="24"/>
                <w:lang w:eastAsia="zh-CN" w:bidi="hi-IN"/>
              </w:rPr>
              <w:t>Die Halbjahresmiete für eine Lagerhalle wird jeweils zum 01.04 und 01.10. im Voraus überwiesen.</w:t>
            </w:r>
          </w:p>
        </w:tc>
        <w:tc>
          <w:tcPr>
            <w:tcW w:w="1276" w:type="dxa"/>
          </w:tcPr>
          <w:p w14:paraId="5C9CFB11" w14:textId="65CD5266" w:rsidR="00F05975" w:rsidRDefault="00F05975" w:rsidP="00194231">
            <w:pPr>
              <w:spacing w:before="60" w:after="60"/>
              <w:jc w:val="center"/>
              <w:rPr>
                <w:rFonts w:ascii="Calibri" w:hAnsi="Calibri" w:cs="Calibri"/>
                <w:sz w:val="24"/>
                <w:szCs w:val="24"/>
                <w:lang w:eastAsia="zh-CN" w:bidi="hi-IN"/>
              </w:rPr>
            </w:pPr>
          </w:p>
        </w:tc>
        <w:tc>
          <w:tcPr>
            <w:tcW w:w="992" w:type="dxa"/>
          </w:tcPr>
          <w:p w14:paraId="0D58935F" w14:textId="536BB360" w:rsidR="00F05975" w:rsidRDefault="00F05975" w:rsidP="00194231">
            <w:pPr>
              <w:spacing w:before="60" w:after="60"/>
              <w:jc w:val="center"/>
              <w:rPr>
                <w:rFonts w:ascii="Calibri" w:hAnsi="Calibri" w:cs="Calibri"/>
                <w:sz w:val="24"/>
                <w:szCs w:val="24"/>
                <w:lang w:eastAsia="zh-CN" w:bidi="hi-IN"/>
              </w:rPr>
            </w:pPr>
          </w:p>
        </w:tc>
        <w:tc>
          <w:tcPr>
            <w:tcW w:w="1559" w:type="dxa"/>
          </w:tcPr>
          <w:p w14:paraId="1A1A4EF9" w14:textId="0DDA46FE" w:rsidR="00F05975" w:rsidRDefault="00F05975" w:rsidP="00194231">
            <w:pPr>
              <w:spacing w:before="60" w:after="60"/>
              <w:jc w:val="center"/>
              <w:rPr>
                <w:rFonts w:ascii="Calibri" w:hAnsi="Calibri" w:cs="Calibri"/>
                <w:sz w:val="24"/>
                <w:szCs w:val="24"/>
                <w:lang w:eastAsia="zh-CN" w:bidi="hi-IN"/>
              </w:rPr>
            </w:pPr>
          </w:p>
        </w:tc>
      </w:tr>
      <w:tr w:rsidR="00F05975" w:rsidRPr="000D3A96" w14:paraId="5025CB20" w14:textId="77777777" w:rsidTr="00194231">
        <w:tc>
          <w:tcPr>
            <w:tcW w:w="587" w:type="dxa"/>
          </w:tcPr>
          <w:p w14:paraId="07106039" w14:textId="77777777" w:rsidR="00F05975" w:rsidRPr="007B726F" w:rsidRDefault="00F05975" w:rsidP="00194231">
            <w:pPr>
              <w:spacing w:before="60" w:after="60"/>
              <w:jc w:val="center"/>
              <w:rPr>
                <w:rFonts w:ascii="Calibri" w:hAnsi="Calibri" w:cs="Calibri"/>
                <w:b/>
                <w:bCs/>
                <w:sz w:val="24"/>
                <w:szCs w:val="24"/>
                <w:lang w:eastAsia="zh-CN" w:bidi="hi-IN"/>
              </w:rPr>
            </w:pPr>
            <w:r w:rsidRPr="007B726F">
              <w:rPr>
                <w:rFonts w:ascii="Calibri" w:hAnsi="Calibri" w:cs="Calibri"/>
                <w:b/>
                <w:bCs/>
                <w:sz w:val="24"/>
                <w:szCs w:val="24"/>
                <w:lang w:eastAsia="zh-CN" w:bidi="hi-IN"/>
              </w:rPr>
              <w:t>(6)</w:t>
            </w:r>
          </w:p>
        </w:tc>
        <w:tc>
          <w:tcPr>
            <w:tcW w:w="5645" w:type="dxa"/>
          </w:tcPr>
          <w:p w14:paraId="1A4810FF" w14:textId="77777777" w:rsidR="00F05975" w:rsidRDefault="00F05975" w:rsidP="00194231">
            <w:pPr>
              <w:spacing w:before="60" w:after="60"/>
              <w:jc w:val="both"/>
              <w:rPr>
                <w:rFonts w:ascii="Calibri" w:hAnsi="Calibri" w:cs="Calibri"/>
                <w:sz w:val="24"/>
                <w:szCs w:val="24"/>
                <w:lang w:eastAsia="zh-CN" w:bidi="hi-IN"/>
              </w:rPr>
            </w:pPr>
            <w:r>
              <w:rPr>
                <w:rFonts w:ascii="Calibri" w:hAnsi="Calibri" w:cs="Calibri"/>
                <w:sz w:val="24"/>
                <w:szCs w:val="24"/>
                <w:lang w:eastAsia="zh-CN" w:bidi="hi-IN"/>
              </w:rPr>
              <w:t>Für den Zeitraum November 2024 bis Februar 2025 wurde Festgeld angelegt. Die Zinsgutschrift erfolgt lt. Vertrag rückwirkend.</w:t>
            </w:r>
          </w:p>
        </w:tc>
        <w:tc>
          <w:tcPr>
            <w:tcW w:w="1276" w:type="dxa"/>
          </w:tcPr>
          <w:p w14:paraId="59C0D982" w14:textId="556EE520" w:rsidR="00F05975" w:rsidRDefault="00F05975" w:rsidP="00194231">
            <w:pPr>
              <w:spacing w:before="60" w:after="60"/>
              <w:jc w:val="center"/>
              <w:rPr>
                <w:rFonts w:ascii="Calibri" w:hAnsi="Calibri" w:cs="Calibri"/>
                <w:sz w:val="24"/>
                <w:szCs w:val="24"/>
                <w:lang w:eastAsia="zh-CN" w:bidi="hi-IN"/>
              </w:rPr>
            </w:pPr>
          </w:p>
        </w:tc>
        <w:tc>
          <w:tcPr>
            <w:tcW w:w="992" w:type="dxa"/>
          </w:tcPr>
          <w:p w14:paraId="56652605" w14:textId="10DEFBCF" w:rsidR="00F05975" w:rsidRDefault="00F05975" w:rsidP="00194231">
            <w:pPr>
              <w:spacing w:before="60" w:after="60"/>
              <w:jc w:val="center"/>
              <w:rPr>
                <w:rFonts w:ascii="Calibri" w:hAnsi="Calibri" w:cs="Calibri"/>
                <w:sz w:val="24"/>
                <w:szCs w:val="24"/>
                <w:lang w:eastAsia="zh-CN" w:bidi="hi-IN"/>
              </w:rPr>
            </w:pPr>
          </w:p>
        </w:tc>
        <w:tc>
          <w:tcPr>
            <w:tcW w:w="1559" w:type="dxa"/>
          </w:tcPr>
          <w:p w14:paraId="017066D6" w14:textId="09E23C78" w:rsidR="00F05975" w:rsidRDefault="00F05975" w:rsidP="00194231">
            <w:pPr>
              <w:spacing w:before="60" w:after="60"/>
              <w:jc w:val="center"/>
              <w:rPr>
                <w:rFonts w:ascii="Calibri" w:hAnsi="Calibri" w:cs="Calibri"/>
                <w:sz w:val="24"/>
                <w:szCs w:val="24"/>
                <w:lang w:eastAsia="zh-CN" w:bidi="hi-IN"/>
              </w:rPr>
            </w:pPr>
          </w:p>
        </w:tc>
      </w:tr>
      <w:tr w:rsidR="00F05975" w:rsidRPr="000D3A96" w14:paraId="2099CF7E" w14:textId="77777777" w:rsidTr="00194231">
        <w:tc>
          <w:tcPr>
            <w:tcW w:w="587" w:type="dxa"/>
          </w:tcPr>
          <w:p w14:paraId="54EE6AFC" w14:textId="77777777" w:rsidR="00F05975" w:rsidRPr="007B726F" w:rsidRDefault="00F05975" w:rsidP="00194231">
            <w:pPr>
              <w:spacing w:before="60" w:after="60"/>
              <w:jc w:val="center"/>
              <w:rPr>
                <w:rFonts w:ascii="Calibri" w:hAnsi="Calibri" w:cs="Calibri"/>
                <w:b/>
                <w:bCs/>
                <w:sz w:val="24"/>
                <w:szCs w:val="24"/>
                <w:lang w:eastAsia="zh-CN" w:bidi="hi-IN"/>
              </w:rPr>
            </w:pPr>
            <w:r w:rsidRPr="007B726F">
              <w:rPr>
                <w:rFonts w:ascii="Calibri" w:hAnsi="Calibri" w:cs="Calibri"/>
                <w:b/>
                <w:bCs/>
                <w:sz w:val="24"/>
                <w:szCs w:val="24"/>
                <w:lang w:eastAsia="zh-CN" w:bidi="hi-IN"/>
              </w:rPr>
              <w:t>(7)</w:t>
            </w:r>
          </w:p>
        </w:tc>
        <w:tc>
          <w:tcPr>
            <w:tcW w:w="5645" w:type="dxa"/>
          </w:tcPr>
          <w:p w14:paraId="598B1B1D" w14:textId="77777777" w:rsidR="00F05975" w:rsidRDefault="00F05975" w:rsidP="00194231">
            <w:pPr>
              <w:spacing w:before="60" w:after="60"/>
              <w:jc w:val="both"/>
              <w:rPr>
                <w:rFonts w:ascii="Calibri" w:hAnsi="Calibri" w:cs="Calibri"/>
                <w:sz w:val="24"/>
                <w:szCs w:val="24"/>
                <w:lang w:eastAsia="zh-CN" w:bidi="hi-IN"/>
              </w:rPr>
            </w:pPr>
            <w:r>
              <w:rPr>
                <w:rFonts w:ascii="Calibri" w:hAnsi="Calibri" w:cs="Calibri"/>
                <w:sz w:val="24"/>
                <w:szCs w:val="24"/>
                <w:lang w:eastAsia="zh-CN" w:bidi="hi-IN"/>
              </w:rPr>
              <w:t>Die Dezembermiete 2024 für den Kopierer in der Verwaltung wird erst am 17.01.2025 beglichen.</w:t>
            </w:r>
          </w:p>
        </w:tc>
        <w:tc>
          <w:tcPr>
            <w:tcW w:w="1276" w:type="dxa"/>
          </w:tcPr>
          <w:p w14:paraId="489C1202" w14:textId="60AC1C6C" w:rsidR="00F05975" w:rsidRDefault="00F05975" w:rsidP="00194231">
            <w:pPr>
              <w:spacing w:before="60" w:after="60"/>
              <w:jc w:val="center"/>
              <w:rPr>
                <w:rFonts w:ascii="Calibri" w:hAnsi="Calibri" w:cs="Calibri"/>
                <w:sz w:val="24"/>
                <w:szCs w:val="24"/>
                <w:lang w:eastAsia="zh-CN" w:bidi="hi-IN"/>
              </w:rPr>
            </w:pPr>
          </w:p>
        </w:tc>
        <w:tc>
          <w:tcPr>
            <w:tcW w:w="992" w:type="dxa"/>
          </w:tcPr>
          <w:p w14:paraId="266BB4D7" w14:textId="1A58EDEB" w:rsidR="00F05975" w:rsidRDefault="00F05975" w:rsidP="00194231">
            <w:pPr>
              <w:spacing w:before="60" w:after="60"/>
              <w:jc w:val="center"/>
              <w:rPr>
                <w:rFonts w:ascii="Calibri" w:hAnsi="Calibri" w:cs="Calibri"/>
                <w:sz w:val="24"/>
                <w:szCs w:val="24"/>
                <w:lang w:eastAsia="zh-CN" w:bidi="hi-IN"/>
              </w:rPr>
            </w:pPr>
          </w:p>
        </w:tc>
        <w:tc>
          <w:tcPr>
            <w:tcW w:w="1559" w:type="dxa"/>
          </w:tcPr>
          <w:p w14:paraId="0D0554FB" w14:textId="473671EE" w:rsidR="00F05975" w:rsidRDefault="00F05975" w:rsidP="00194231">
            <w:pPr>
              <w:spacing w:before="60" w:after="60"/>
              <w:jc w:val="center"/>
              <w:rPr>
                <w:rFonts w:ascii="Calibri" w:hAnsi="Calibri" w:cs="Calibri"/>
                <w:sz w:val="24"/>
                <w:szCs w:val="24"/>
                <w:lang w:eastAsia="zh-CN" w:bidi="hi-IN"/>
              </w:rPr>
            </w:pPr>
          </w:p>
        </w:tc>
      </w:tr>
      <w:tr w:rsidR="00F05975" w:rsidRPr="000D3A96" w14:paraId="52DD11D5" w14:textId="77777777" w:rsidTr="00194231">
        <w:tc>
          <w:tcPr>
            <w:tcW w:w="587" w:type="dxa"/>
          </w:tcPr>
          <w:p w14:paraId="47B9D1FD" w14:textId="77777777" w:rsidR="00F05975" w:rsidRPr="007B726F" w:rsidRDefault="00F05975" w:rsidP="00194231">
            <w:pPr>
              <w:spacing w:before="60" w:after="60"/>
              <w:jc w:val="center"/>
              <w:rPr>
                <w:rFonts w:ascii="Calibri" w:hAnsi="Calibri" w:cs="Calibri"/>
                <w:b/>
                <w:bCs/>
                <w:sz w:val="24"/>
                <w:szCs w:val="24"/>
                <w:lang w:eastAsia="zh-CN" w:bidi="hi-IN"/>
              </w:rPr>
            </w:pPr>
            <w:r w:rsidRPr="007B726F">
              <w:rPr>
                <w:rFonts w:ascii="Calibri" w:hAnsi="Calibri" w:cs="Calibri"/>
                <w:b/>
                <w:bCs/>
                <w:sz w:val="24"/>
                <w:szCs w:val="24"/>
                <w:lang w:eastAsia="zh-CN" w:bidi="hi-IN"/>
              </w:rPr>
              <w:t>(8)</w:t>
            </w:r>
          </w:p>
        </w:tc>
        <w:tc>
          <w:tcPr>
            <w:tcW w:w="5645" w:type="dxa"/>
          </w:tcPr>
          <w:p w14:paraId="3EB9C01C" w14:textId="77777777" w:rsidR="00F05975" w:rsidRDefault="00F05975" w:rsidP="00194231">
            <w:pPr>
              <w:spacing w:before="60" w:after="60"/>
              <w:jc w:val="both"/>
              <w:rPr>
                <w:rFonts w:ascii="Calibri" w:hAnsi="Calibri" w:cs="Calibri"/>
                <w:sz w:val="24"/>
                <w:szCs w:val="24"/>
                <w:lang w:eastAsia="zh-CN" w:bidi="hi-IN"/>
              </w:rPr>
            </w:pPr>
            <w:r>
              <w:rPr>
                <w:rFonts w:ascii="Calibri" w:hAnsi="Calibri" w:cs="Calibri"/>
                <w:sz w:val="24"/>
                <w:szCs w:val="24"/>
                <w:lang w:eastAsia="zh-CN" w:bidi="hi-IN"/>
              </w:rPr>
              <w:t>Für ein vermietetes Grundstück geht am 16.12.2024 die Miete für den Zeitraum Januar bis März 2025 ein.</w:t>
            </w:r>
          </w:p>
        </w:tc>
        <w:tc>
          <w:tcPr>
            <w:tcW w:w="1276" w:type="dxa"/>
          </w:tcPr>
          <w:p w14:paraId="770BCCE8" w14:textId="21D97364" w:rsidR="00F05975" w:rsidRDefault="00F05975" w:rsidP="00194231">
            <w:pPr>
              <w:spacing w:before="60" w:after="60"/>
              <w:jc w:val="center"/>
              <w:rPr>
                <w:rFonts w:ascii="Calibri" w:hAnsi="Calibri" w:cs="Calibri"/>
                <w:sz w:val="24"/>
                <w:szCs w:val="24"/>
                <w:lang w:eastAsia="zh-CN" w:bidi="hi-IN"/>
              </w:rPr>
            </w:pPr>
          </w:p>
        </w:tc>
        <w:tc>
          <w:tcPr>
            <w:tcW w:w="992" w:type="dxa"/>
          </w:tcPr>
          <w:p w14:paraId="1AC0DF36" w14:textId="45CB4316" w:rsidR="00F05975" w:rsidRDefault="00F05975" w:rsidP="00194231">
            <w:pPr>
              <w:spacing w:before="60" w:after="60"/>
              <w:jc w:val="center"/>
              <w:rPr>
                <w:rFonts w:ascii="Calibri" w:hAnsi="Calibri" w:cs="Calibri"/>
                <w:sz w:val="24"/>
                <w:szCs w:val="24"/>
                <w:lang w:eastAsia="zh-CN" w:bidi="hi-IN"/>
              </w:rPr>
            </w:pPr>
          </w:p>
        </w:tc>
        <w:tc>
          <w:tcPr>
            <w:tcW w:w="1559" w:type="dxa"/>
          </w:tcPr>
          <w:p w14:paraId="743FE910" w14:textId="0EBD82FE" w:rsidR="00F05975" w:rsidRDefault="00F05975" w:rsidP="00194231">
            <w:pPr>
              <w:spacing w:before="60" w:after="60"/>
              <w:jc w:val="center"/>
              <w:rPr>
                <w:rFonts w:ascii="Calibri" w:hAnsi="Calibri" w:cs="Calibri"/>
                <w:sz w:val="24"/>
                <w:szCs w:val="24"/>
                <w:lang w:eastAsia="zh-CN" w:bidi="hi-IN"/>
              </w:rPr>
            </w:pPr>
          </w:p>
        </w:tc>
      </w:tr>
    </w:tbl>
    <w:p w14:paraId="0601FE83" w14:textId="77777777" w:rsidR="00F05975" w:rsidRDefault="00F05975" w:rsidP="00F05975">
      <w:pPr>
        <w:spacing w:before="60" w:after="120"/>
        <w:jc w:val="both"/>
        <w:rPr>
          <w:rFonts w:ascii="Calibri" w:hAnsi="Calibri" w:cs="Calibri"/>
          <w:sz w:val="24"/>
          <w:szCs w:val="24"/>
        </w:rPr>
      </w:pPr>
    </w:p>
    <w:p w14:paraId="158D8ACF" w14:textId="77777777" w:rsidR="00F05975" w:rsidRDefault="00F05975" w:rsidP="00F05975">
      <w:pPr>
        <w:rPr>
          <w:rFonts w:ascii="Calibri" w:hAnsi="Calibri" w:cs="Calibri"/>
          <w:sz w:val="24"/>
          <w:szCs w:val="24"/>
        </w:rPr>
      </w:pPr>
      <w:r>
        <w:rPr>
          <w:rFonts w:ascii="Calibri" w:hAnsi="Calibri" w:cs="Calibri"/>
          <w:sz w:val="24"/>
          <w:szCs w:val="24"/>
        </w:rPr>
        <w:br w:type="page"/>
      </w:r>
    </w:p>
    <w:p w14:paraId="7212E8E9" w14:textId="77777777" w:rsidR="00F05975" w:rsidRPr="001C2CB1" w:rsidRDefault="00F05975" w:rsidP="00F05975">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Fragen zum Betriebsabrechnungsbogen (BAB)</w:t>
      </w:r>
    </w:p>
    <w:p w14:paraId="5A7E17F2" w14:textId="77777777" w:rsidR="00F05975" w:rsidRPr="00070664"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070664">
        <w:rPr>
          <w:rFonts w:asciiTheme="minorHAnsi" w:hAnsiTheme="minorHAnsi" w:cstheme="minorHAnsi"/>
          <w:bCs/>
          <w:sz w:val="24"/>
          <w:szCs w:val="24"/>
        </w:rPr>
        <w:t xml:space="preserve">Welcher </w:t>
      </w:r>
      <w:r>
        <w:rPr>
          <w:rFonts w:asciiTheme="minorHAnsi" w:hAnsiTheme="minorHAnsi" w:cstheme="minorHAnsi"/>
          <w:bCs/>
          <w:sz w:val="24"/>
          <w:szCs w:val="24"/>
        </w:rPr>
        <w:t>Grundsätze</w:t>
      </w:r>
      <w:r w:rsidRPr="00070664">
        <w:rPr>
          <w:rFonts w:asciiTheme="minorHAnsi" w:hAnsiTheme="minorHAnsi" w:cstheme="minorHAnsi"/>
          <w:bCs/>
          <w:sz w:val="24"/>
          <w:szCs w:val="24"/>
        </w:rPr>
        <w:t xml:space="preserve"> über die Kostenstellenbildung </w:t>
      </w:r>
      <w:r>
        <w:rPr>
          <w:rFonts w:asciiTheme="minorHAnsi" w:hAnsiTheme="minorHAnsi" w:cstheme="minorHAnsi"/>
          <w:bCs/>
          <w:sz w:val="24"/>
          <w:szCs w:val="24"/>
        </w:rPr>
        <w:t>sind</w:t>
      </w:r>
      <w:r w:rsidRPr="00070664">
        <w:rPr>
          <w:rFonts w:asciiTheme="minorHAnsi" w:hAnsiTheme="minorHAnsi" w:cstheme="minorHAnsi"/>
          <w:bCs/>
          <w:sz w:val="24"/>
          <w:szCs w:val="24"/>
        </w:rPr>
        <w:t xml:space="preserve"> richtig?</w:t>
      </w:r>
    </w:p>
    <w:tbl>
      <w:tblPr>
        <w:tblW w:w="9652" w:type="dxa"/>
        <w:tblInd w:w="397" w:type="dxa"/>
        <w:tblLook w:val="04A0" w:firstRow="1" w:lastRow="0" w:firstColumn="1" w:lastColumn="0" w:noHBand="0" w:noVBand="1"/>
      </w:tblPr>
      <w:tblGrid>
        <w:gridCol w:w="561"/>
        <w:gridCol w:w="8525"/>
        <w:gridCol w:w="566"/>
      </w:tblGrid>
      <w:tr w:rsidR="00F05975" w:rsidRPr="00070664" w14:paraId="1BE31B64" w14:textId="77777777" w:rsidTr="00194231">
        <w:trPr>
          <w:trHeight w:val="347"/>
        </w:trPr>
        <w:tc>
          <w:tcPr>
            <w:tcW w:w="561" w:type="dxa"/>
            <w:shd w:val="clear" w:color="auto" w:fill="auto"/>
          </w:tcPr>
          <w:p w14:paraId="32698EEF" w14:textId="77777777" w:rsidR="00F05975" w:rsidRPr="00070664" w:rsidRDefault="00F05975" w:rsidP="00194231">
            <w:pPr>
              <w:spacing w:before="40" w:after="40"/>
              <w:jc w:val="center"/>
              <w:rPr>
                <w:rFonts w:asciiTheme="minorHAnsi" w:hAnsiTheme="minorHAnsi" w:cstheme="minorHAnsi"/>
                <w:b/>
                <w:bCs/>
                <w:sz w:val="24"/>
                <w:szCs w:val="24"/>
                <w:lang w:eastAsia="ja-JP"/>
              </w:rPr>
            </w:pPr>
            <w:r w:rsidRPr="00070664">
              <w:rPr>
                <w:rFonts w:asciiTheme="minorHAnsi" w:hAnsiTheme="minorHAnsi" w:cstheme="minorHAnsi"/>
                <w:b/>
                <w:bCs/>
                <w:sz w:val="24"/>
                <w:szCs w:val="24"/>
                <w:lang w:eastAsia="ja-JP"/>
              </w:rPr>
              <w:t>1</w:t>
            </w:r>
          </w:p>
        </w:tc>
        <w:tc>
          <w:tcPr>
            <w:tcW w:w="8525" w:type="dxa"/>
            <w:shd w:val="clear" w:color="auto" w:fill="auto"/>
          </w:tcPr>
          <w:p w14:paraId="169D2F82"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In jeder Kostenstelle dürfen maximal nur fünf Personen beschäftigt sein.</w:t>
            </w:r>
          </w:p>
        </w:tc>
        <w:tc>
          <w:tcPr>
            <w:tcW w:w="566" w:type="dxa"/>
            <w:shd w:val="clear" w:color="auto" w:fill="auto"/>
          </w:tcPr>
          <w:p w14:paraId="2734490C"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1C805538" w14:textId="77777777" w:rsidTr="00194231">
        <w:trPr>
          <w:trHeight w:val="339"/>
        </w:trPr>
        <w:tc>
          <w:tcPr>
            <w:tcW w:w="561" w:type="dxa"/>
            <w:shd w:val="clear" w:color="auto" w:fill="auto"/>
          </w:tcPr>
          <w:p w14:paraId="729E907C" w14:textId="77777777" w:rsidR="00F05975" w:rsidRPr="00070664" w:rsidRDefault="00F05975" w:rsidP="00194231">
            <w:pPr>
              <w:spacing w:before="40" w:after="40"/>
              <w:jc w:val="center"/>
              <w:rPr>
                <w:rFonts w:asciiTheme="minorHAnsi" w:hAnsiTheme="minorHAnsi" w:cstheme="minorHAnsi"/>
                <w:b/>
                <w:bCs/>
                <w:sz w:val="24"/>
                <w:szCs w:val="24"/>
                <w:lang w:eastAsia="ja-JP"/>
              </w:rPr>
            </w:pPr>
            <w:r w:rsidRPr="00070664">
              <w:rPr>
                <w:rFonts w:asciiTheme="minorHAnsi" w:hAnsiTheme="minorHAnsi" w:cstheme="minorHAnsi"/>
                <w:b/>
                <w:bCs/>
                <w:sz w:val="24"/>
                <w:szCs w:val="24"/>
                <w:lang w:eastAsia="ja-JP"/>
              </w:rPr>
              <w:t>2</w:t>
            </w:r>
          </w:p>
        </w:tc>
        <w:tc>
          <w:tcPr>
            <w:tcW w:w="8525" w:type="dxa"/>
            <w:shd w:val="clear" w:color="auto" w:fill="auto"/>
          </w:tcPr>
          <w:p w14:paraId="4819D7FD"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In einer Kostenstelle dürfen nicht zu hohe Einzelkosten anfallen.</w:t>
            </w:r>
          </w:p>
        </w:tc>
        <w:tc>
          <w:tcPr>
            <w:tcW w:w="566" w:type="dxa"/>
            <w:shd w:val="clear" w:color="auto" w:fill="auto"/>
          </w:tcPr>
          <w:p w14:paraId="227FD0F7" w14:textId="77777777" w:rsidR="00F05975" w:rsidRPr="00070664" w:rsidRDefault="00F05975" w:rsidP="00194231">
            <w:pPr>
              <w:spacing w:before="40" w:after="40"/>
              <w:jc w:val="both"/>
              <w:rPr>
                <w:rFonts w:asciiTheme="minorHAnsi" w:hAnsiTheme="minorHAnsi" w:cstheme="minorHAnsi"/>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52522CF9" w14:textId="77777777" w:rsidTr="00194231">
        <w:trPr>
          <w:trHeight w:val="356"/>
        </w:trPr>
        <w:tc>
          <w:tcPr>
            <w:tcW w:w="561" w:type="dxa"/>
            <w:shd w:val="clear" w:color="auto" w:fill="auto"/>
          </w:tcPr>
          <w:p w14:paraId="025215BF" w14:textId="77777777" w:rsidR="00F05975" w:rsidRPr="00070664" w:rsidRDefault="00F05975" w:rsidP="00194231">
            <w:pPr>
              <w:spacing w:before="40" w:after="40"/>
              <w:jc w:val="center"/>
              <w:rPr>
                <w:rFonts w:asciiTheme="minorHAnsi" w:hAnsiTheme="minorHAnsi" w:cstheme="minorHAnsi"/>
                <w:b/>
                <w:bCs/>
                <w:sz w:val="24"/>
                <w:szCs w:val="24"/>
                <w:lang w:eastAsia="ja-JP"/>
              </w:rPr>
            </w:pPr>
            <w:r w:rsidRPr="00070664">
              <w:rPr>
                <w:rFonts w:asciiTheme="minorHAnsi" w:hAnsiTheme="minorHAnsi" w:cstheme="minorHAnsi"/>
                <w:b/>
                <w:bCs/>
                <w:sz w:val="24"/>
                <w:szCs w:val="24"/>
                <w:lang w:eastAsia="ja-JP"/>
              </w:rPr>
              <w:t>3</w:t>
            </w:r>
          </w:p>
        </w:tc>
        <w:tc>
          <w:tcPr>
            <w:tcW w:w="8525" w:type="dxa"/>
            <w:shd w:val="clear" w:color="auto" w:fill="auto"/>
          </w:tcPr>
          <w:p w14:paraId="2218F00B"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Jede Kostenstelle muss ein abgegrenzter Bereich sein.</w:t>
            </w:r>
          </w:p>
        </w:tc>
        <w:tc>
          <w:tcPr>
            <w:tcW w:w="566" w:type="dxa"/>
            <w:shd w:val="clear" w:color="auto" w:fill="auto"/>
          </w:tcPr>
          <w:p w14:paraId="31BD9D8E" w14:textId="34020DD6" w:rsidR="00F05975" w:rsidRPr="00070664" w:rsidRDefault="00624DF3"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Kontrollkästchen1"/>
                  <w:enabled/>
                  <w:calcOnExit w:val="0"/>
                  <w:checkBox>
                    <w:size w:val="24"/>
                    <w:default w:val="0"/>
                  </w:checkBox>
                </w:ffData>
              </w:fldChar>
            </w:r>
            <w:bookmarkStart w:id="10" w:name="Kontrollkästchen1"/>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bookmarkEnd w:id="10"/>
          </w:p>
        </w:tc>
      </w:tr>
      <w:tr w:rsidR="00F05975" w:rsidRPr="00070664" w14:paraId="01F7673C" w14:textId="77777777" w:rsidTr="00194231">
        <w:trPr>
          <w:trHeight w:val="277"/>
        </w:trPr>
        <w:tc>
          <w:tcPr>
            <w:tcW w:w="561" w:type="dxa"/>
            <w:shd w:val="clear" w:color="auto" w:fill="auto"/>
          </w:tcPr>
          <w:p w14:paraId="359424E0" w14:textId="77777777" w:rsidR="00F05975" w:rsidRPr="00070664" w:rsidRDefault="00F05975" w:rsidP="00194231">
            <w:pPr>
              <w:spacing w:before="40" w:after="40"/>
              <w:jc w:val="center"/>
              <w:rPr>
                <w:rFonts w:asciiTheme="minorHAnsi" w:hAnsiTheme="minorHAnsi" w:cstheme="minorHAnsi"/>
                <w:b/>
                <w:bCs/>
                <w:sz w:val="24"/>
                <w:szCs w:val="24"/>
                <w:lang w:eastAsia="ja-JP"/>
              </w:rPr>
            </w:pPr>
            <w:r w:rsidRPr="00070664">
              <w:rPr>
                <w:rFonts w:asciiTheme="minorHAnsi" w:hAnsiTheme="minorHAnsi" w:cstheme="minorHAnsi"/>
                <w:b/>
                <w:bCs/>
                <w:sz w:val="24"/>
                <w:szCs w:val="24"/>
                <w:lang w:eastAsia="ja-JP"/>
              </w:rPr>
              <w:t>4</w:t>
            </w:r>
          </w:p>
        </w:tc>
        <w:tc>
          <w:tcPr>
            <w:tcW w:w="8525" w:type="dxa"/>
            <w:shd w:val="clear" w:color="auto" w:fill="auto"/>
          </w:tcPr>
          <w:p w14:paraId="0F5765BE"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In einer Kostenstelle dürfen nur Gemeinkosten anfallen.</w:t>
            </w:r>
          </w:p>
        </w:tc>
        <w:tc>
          <w:tcPr>
            <w:tcW w:w="566" w:type="dxa"/>
            <w:shd w:val="clear" w:color="auto" w:fill="auto"/>
          </w:tcPr>
          <w:p w14:paraId="26E6DEA0" w14:textId="2CF25915" w:rsidR="00F05975" w:rsidRPr="00070664" w:rsidRDefault="00624DF3"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070664" w14:paraId="3A310C63" w14:textId="77777777" w:rsidTr="00194231">
        <w:trPr>
          <w:trHeight w:val="268"/>
        </w:trPr>
        <w:tc>
          <w:tcPr>
            <w:tcW w:w="561" w:type="dxa"/>
            <w:shd w:val="clear" w:color="auto" w:fill="auto"/>
          </w:tcPr>
          <w:p w14:paraId="0B402ABD" w14:textId="77777777" w:rsidR="00F05975" w:rsidRPr="00070664" w:rsidRDefault="00F05975" w:rsidP="00194231">
            <w:pPr>
              <w:spacing w:before="40" w:after="40"/>
              <w:jc w:val="center"/>
              <w:rPr>
                <w:rFonts w:asciiTheme="minorHAnsi" w:hAnsiTheme="minorHAnsi" w:cstheme="minorHAnsi"/>
                <w:b/>
                <w:bCs/>
                <w:sz w:val="24"/>
                <w:szCs w:val="24"/>
                <w:lang w:eastAsia="ja-JP"/>
              </w:rPr>
            </w:pPr>
            <w:r w:rsidRPr="00070664">
              <w:rPr>
                <w:rFonts w:asciiTheme="minorHAnsi" w:hAnsiTheme="minorHAnsi" w:cstheme="minorHAnsi"/>
                <w:b/>
                <w:bCs/>
                <w:sz w:val="24"/>
                <w:szCs w:val="24"/>
                <w:lang w:eastAsia="ja-JP"/>
              </w:rPr>
              <w:t>5</w:t>
            </w:r>
          </w:p>
        </w:tc>
        <w:tc>
          <w:tcPr>
            <w:tcW w:w="8525" w:type="dxa"/>
            <w:shd w:val="clear" w:color="auto" w:fill="auto"/>
          </w:tcPr>
          <w:p w14:paraId="37B44225"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Eine Kostenstelle darf nur mit fixen Kosten belastet werden, damit deren verursachungsgerechte Verteilung gewährleistet ist.</w:t>
            </w:r>
          </w:p>
        </w:tc>
        <w:tc>
          <w:tcPr>
            <w:tcW w:w="566" w:type="dxa"/>
            <w:shd w:val="clear" w:color="auto" w:fill="auto"/>
          </w:tcPr>
          <w:p w14:paraId="195A59BB" w14:textId="77777777" w:rsidR="00F05975" w:rsidRPr="00070664" w:rsidRDefault="00F05975" w:rsidP="00194231">
            <w:pPr>
              <w:spacing w:before="40" w:after="40"/>
              <w:jc w:val="both"/>
              <w:rPr>
                <w:rFonts w:asciiTheme="minorHAnsi" w:hAnsiTheme="minorHAnsi" w:cstheme="minorHAnsi"/>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bl>
    <w:p w14:paraId="06B50750" w14:textId="77777777" w:rsidR="00F05975" w:rsidRPr="00070664"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070664">
        <w:rPr>
          <w:rFonts w:asciiTheme="minorHAnsi" w:hAnsiTheme="minorHAnsi" w:cstheme="minorHAnsi"/>
          <w:bCs/>
          <w:sz w:val="24"/>
          <w:szCs w:val="24"/>
        </w:rPr>
        <w:t>Welche Aussage</w:t>
      </w:r>
      <w:r>
        <w:rPr>
          <w:rFonts w:asciiTheme="minorHAnsi" w:hAnsiTheme="minorHAnsi" w:cstheme="minorHAnsi"/>
          <w:bCs/>
          <w:sz w:val="24"/>
          <w:szCs w:val="24"/>
        </w:rPr>
        <w:t>n</w:t>
      </w:r>
      <w:r w:rsidRPr="00070664">
        <w:rPr>
          <w:rFonts w:asciiTheme="minorHAnsi" w:hAnsiTheme="minorHAnsi" w:cstheme="minorHAnsi"/>
          <w:bCs/>
          <w:sz w:val="24"/>
          <w:szCs w:val="24"/>
        </w:rPr>
        <w:t xml:space="preserve"> über den </w:t>
      </w:r>
      <w:r>
        <w:rPr>
          <w:rFonts w:asciiTheme="minorHAnsi" w:hAnsiTheme="minorHAnsi" w:cstheme="minorHAnsi"/>
          <w:bCs/>
          <w:sz w:val="24"/>
          <w:szCs w:val="24"/>
        </w:rPr>
        <w:t>BAB</w:t>
      </w:r>
      <w:r w:rsidRPr="00070664">
        <w:rPr>
          <w:rFonts w:asciiTheme="minorHAnsi" w:hAnsiTheme="minorHAnsi" w:cstheme="minorHAnsi"/>
          <w:bCs/>
          <w:sz w:val="24"/>
          <w:szCs w:val="24"/>
        </w:rPr>
        <w:t xml:space="preserve"> </w:t>
      </w:r>
      <w:r>
        <w:rPr>
          <w:rFonts w:asciiTheme="minorHAnsi" w:hAnsiTheme="minorHAnsi" w:cstheme="minorHAnsi"/>
          <w:bCs/>
          <w:sz w:val="24"/>
          <w:szCs w:val="24"/>
        </w:rPr>
        <w:t>sind</w:t>
      </w:r>
      <w:r w:rsidRPr="00070664">
        <w:rPr>
          <w:rFonts w:asciiTheme="minorHAnsi" w:hAnsiTheme="minorHAnsi" w:cstheme="minorHAnsi"/>
          <w:bCs/>
          <w:sz w:val="24"/>
          <w:szCs w:val="24"/>
        </w:rPr>
        <w:t xml:space="preserve"> richtig?</w:t>
      </w:r>
    </w:p>
    <w:tbl>
      <w:tblPr>
        <w:tblW w:w="9639" w:type="dxa"/>
        <w:tblInd w:w="397" w:type="dxa"/>
        <w:tblLook w:val="04A0" w:firstRow="1" w:lastRow="0" w:firstColumn="1" w:lastColumn="0" w:noHBand="0" w:noVBand="1"/>
      </w:tblPr>
      <w:tblGrid>
        <w:gridCol w:w="561"/>
        <w:gridCol w:w="8512"/>
        <w:gridCol w:w="566"/>
      </w:tblGrid>
      <w:tr w:rsidR="00F05975" w:rsidRPr="00070664" w14:paraId="14F059BE" w14:textId="77777777" w:rsidTr="00194231">
        <w:tc>
          <w:tcPr>
            <w:tcW w:w="561" w:type="dxa"/>
            <w:shd w:val="clear" w:color="auto" w:fill="auto"/>
          </w:tcPr>
          <w:p w14:paraId="69E63744"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12" w:type="dxa"/>
            <w:shd w:val="clear" w:color="auto" w:fill="auto"/>
          </w:tcPr>
          <w:p w14:paraId="3FE3162D"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 xml:space="preserve">Der </w:t>
            </w:r>
            <w:r>
              <w:rPr>
                <w:rFonts w:asciiTheme="minorHAnsi" w:hAnsiTheme="minorHAnsi" w:cstheme="minorHAnsi"/>
                <w:bCs/>
                <w:sz w:val="24"/>
                <w:szCs w:val="24"/>
                <w:lang w:eastAsia="ja-JP"/>
              </w:rPr>
              <w:t>BAB</w:t>
            </w:r>
            <w:r w:rsidRPr="00070664">
              <w:rPr>
                <w:rFonts w:asciiTheme="minorHAnsi" w:hAnsiTheme="minorHAnsi" w:cstheme="minorHAnsi"/>
                <w:bCs/>
                <w:sz w:val="24"/>
                <w:szCs w:val="24"/>
                <w:lang w:eastAsia="ja-JP"/>
              </w:rPr>
              <w:t xml:space="preserve"> muss jährlich aufgestellt werden. Er ist senkrecht nach Kostenstellen und waagerecht nach Kostenarten (Einzelkosten) aufgegliedert.</w:t>
            </w:r>
          </w:p>
        </w:tc>
        <w:tc>
          <w:tcPr>
            <w:tcW w:w="566" w:type="dxa"/>
            <w:shd w:val="clear" w:color="auto" w:fill="auto"/>
          </w:tcPr>
          <w:p w14:paraId="05D69A76"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3EB5251C" w14:textId="77777777" w:rsidTr="00194231">
        <w:tc>
          <w:tcPr>
            <w:tcW w:w="561" w:type="dxa"/>
            <w:shd w:val="clear" w:color="auto" w:fill="auto"/>
          </w:tcPr>
          <w:p w14:paraId="63AF7C54"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12" w:type="dxa"/>
            <w:shd w:val="clear" w:color="auto" w:fill="auto"/>
          </w:tcPr>
          <w:p w14:paraId="5E418618"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 xml:space="preserve">Im </w:t>
            </w:r>
            <w:r>
              <w:rPr>
                <w:rFonts w:asciiTheme="minorHAnsi" w:hAnsiTheme="minorHAnsi" w:cstheme="minorHAnsi"/>
                <w:bCs/>
                <w:sz w:val="24"/>
                <w:szCs w:val="24"/>
                <w:lang w:eastAsia="ja-JP"/>
              </w:rPr>
              <w:t>BAB</w:t>
            </w:r>
            <w:r w:rsidRPr="00070664">
              <w:rPr>
                <w:rFonts w:asciiTheme="minorHAnsi" w:hAnsiTheme="minorHAnsi" w:cstheme="minorHAnsi"/>
                <w:bCs/>
                <w:sz w:val="24"/>
                <w:szCs w:val="24"/>
                <w:lang w:eastAsia="ja-JP"/>
              </w:rPr>
              <w:t xml:space="preserve"> werden die Gemeinkosten auf </w:t>
            </w:r>
            <w:r>
              <w:rPr>
                <w:rFonts w:asciiTheme="minorHAnsi" w:hAnsiTheme="minorHAnsi" w:cstheme="minorHAnsi"/>
                <w:bCs/>
                <w:sz w:val="24"/>
                <w:szCs w:val="24"/>
                <w:lang w:eastAsia="ja-JP"/>
              </w:rPr>
              <w:t xml:space="preserve">die </w:t>
            </w:r>
            <w:r w:rsidRPr="00070664">
              <w:rPr>
                <w:rFonts w:asciiTheme="minorHAnsi" w:hAnsiTheme="minorHAnsi" w:cstheme="minorHAnsi"/>
                <w:bCs/>
                <w:sz w:val="24"/>
                <w:szCs w:val="24"/>
                <w:lang w:eastAsia="ja-JP"/>
              </w:rPr>
              <w:t>Kostenstellen verteilt.</w:t>
            </w:r>
          </w:p>
        </w:tc>
        <w:tc>
          <w:tcPr>
            <w:tcW w:w="566" w:type="dxa"/>
            <w:shd w:val="clear" w:color="auto" w:fill="auto"/>
          </w:tcPr>
          <w:p w14:paraId="12C22FEC" w14:textId="458D4EDC" w:rsidR="00F05975" w:rsidRPr="00070664" w:rsidRDefault="00624DF3"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070664" w14:paraId="3512B136" w14:textId="77777777" w:rsidTr="00194231">
        <w:tc>
          <w:tcPr>
            <w:tcW w:w="561" w:type="dxa"/>
            <w:shd w:val="clear" w:color="auto" w:fill="auto"/>
          </w:tcPr>
          <w:p w14:paraId="465D7BBD"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12" w:type="dxa"/>
            <w:shd w:val="clear" w:color="auto" w:fill="auto"/>
          </w:tcPr>
          <w:p w14:paraId="0B60CFF7"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 xml:space="preserve">Im </w:t>
            </w:r>
            <w:r>
              <w:rPr>
                <w:rFonts w:asciiTheme="minorHAnsi" w:hAnsiTheme="minorHAnsi" w:cstheme="minorHAnsi"/>
                <w:bCs/>
                <w:sz w:val="24"/>
                <w:szCs w:val="24"/>
                <w:lang w:eastAsia="ja-JP"/>
              </w:rPr>
              <w:t>einem mehrstufigen BAB</w:t>
            </w:r>
            <w:r w:rsidRPr="00070664">
              <w:rPr>
                <w:rFonts w:asciiTheme="minorHAnsi" w:hAnsiTheme="minorHAnsi" w:cstheme="minorHAnsi"/>
                <w:bCs/>
                <w:sz w:val="24"/>
                <w:szCs w:val="24"/>
                <w:lang w:eastAsia="ja-JP"/>
              </w:rPr>
              <w:t xml:space="preserve"> werden die Kosten der </w:t>
            </w:r>
            <w:r>
              <w:rPr>
                <w:rFonts w:asciiTheme="minorHAnsi" w:hAnsiTheme="minorHAnsi" w:cstheme="minorHAnsi"/>
                <w:bCs/>
                <w:sz w:val="24"/>
                <w:szCs w:val="24"/>
                <w:lang w:eastAsia="ja-JP"/>
              </w:rPr>
              <w:t>Hilfskostenstellen</w:t>
            </w:r>
            <w:r w:rsidRPr="00070664">
              <w:rPr>
                <w:rFonts w:asciiTheme="minorHAnsi" w:hAnsiTheme="minorHAnsi" w:cstheme="minorHAnsi"/>
                <w:bCs/>
                <w:sz w:val="24"/>
                <w:szCs w:val="24"/>
                <w:lang w:eastAsia="ja-JP"/>
              </w:rPr>
              <w:t xml:space="preserve"> auf die </w:t>
            </w:r>
            <w:r>
              <w:rPr>
                <w:rFonts w:asciiTheme="minorHAnsi" w:hAnsiTheme="minorHAnsi" w:cstheme="minorHAnsi"/>
                <w:bCs/>
                <w:sz w:val="24"/>
                <w:szCs w:val="24"/>
                <w:lang w:eastAsia="ja-JP"/>
              </w:rPr>
              <w:t>Hauptkostenstellen</w:t>
            </w:r>
            <w:r w:rsidRPr="00070664">
              <w:rPr>
                <w:rFonts w:asciiTheme="minorHAnsi" w:hAnsiTheme="minorHAnsi" w:cstheme="minorHAnsi"/>
                <w:bCs/>
                <w:sz w:val="24"/>
                <w:szCs w:val="24"/>
                <w:lang w:eastAsia="ja-JP"/>
              </w:rPr>
              <w:t xml:space="preserve"> umgelegt.</w:t>
            </w:r>
          </w:p>
        </w:tc>
        <w:tc>
          <w:tcPr>
            <w:tcW w:w="566" w:type="dxa"/>
            <w:shd w:val="clear" w:color="auto" w:fill="auto"/>
          </w:tcPr>
          <w:p w14:paraId="1C16E317" w14:textId="700D381F" w:rsidR="00F05975" w:rsidRPr="00070664" w:rsidRDefault="00624DF3"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070664" w14:paraId="79A4DFF5" w14:textId="77777777" w:rsidTr="00194231">
        <w:tc>
          <w:tcPr>
            <w:tcW w:w="561" w:type="dxa"/>
            <w:shd w:val="clear" w:color="auto" w:fill="auto"/>
          </w:tcPr>
          <w:p w14:paraId="292545E0"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12" w:type="dxa"/>
            <w:shd w:val="clear" w:color="auto" w:fill="auto"/>
          </w:tcPr>
          <w:p w14:paraId="15F67360"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 xml:space="preserve">Im </w:t>
            </w:r>
            <w:r>
              <w:rPr>
                <w:rFonts w:asciiTheme="minorHAnsi" w:hAnsiTheme="minorHAnsi" w:cstheme="minorHAnsi"/>
                <w:bCs/>
                <w:sz w:val="24"/>
                <w:szCs w:val="24"/>
                <w:lang w:eastAsia="ja-JP"/>
              </w:rPr>
              <w:t>BAB</w:t>
            </w:r>
            <w:r w:rsidRPr="00070664">
              <w:rPr>
                <w:rFonts w:asciiTheme="minorHAnsi" w:hAnsiTheme="minorHAnsi" w:cstheme="minorHAnsi"/>
                <w:bCs/>
                <w:sz w:val="24"/>
                <w:szCs w:val="24"/>
                <w:lang w:eastAsia="ja-JP"/>
              </w:rPr>
              <w:t xml:space="preserve"> werden die Einzelkosten auf die Kostenstellen Material, Fertigung, Verwaltung und Vertrieb umgelegt.</w:t>
            </w:r>
          </w:p>
        </w:tc>
        <w:tc>
          <w:tcPr>
            <w:tcW w:w="566" w:type="dxa"/>
            <w:shd w:val="clear" w:color="auto" w:fill="auto"/>
          </w:tcPr>
          <w:p w14:paraId="2AB4EAEA" w14:textId="77777777" w:rsidR="00F05975" w:rsidRPr="00070664" w:rsidRDefault="00F05975" w:rsidP="00194231">
            <w:pPr>
              <w:spacing w:before="40" w:after="40"/>
              <w:jc w:val="both"/>
              <w:rPr>
                <w:rFonts w:asciiTheme="minorHAnsi" w:hAnsiTheme="minorHAnsi" w:cstheme="minorHAnsi"/>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13611B53" w14:textId="77777777" w:rsidTr="00194231">
        <w:tc>
          <w:tcPr>
            <w:tcW w:w="561" w:type="dxa"/>
            <w:shd w:val="clear" w:color="auto" w:fill="auto"/>
          </w:tcPr>
          <w:p w14:paraId="4530A8BF"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12" w:type="dxa"/>
            <w:shd w:val="clear" w:color="auto" w:fill="auto"/>
          </w:tcPr>
          <w:p w14:paraId="76C69335"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 xml:space="preserve">Im </w:t>
            </w:r>
            <w:r>
              <w:rPr>
                <w:rFonts w:asciiTheme="minorHAnsi" w:hAnsiTheme="minorHAnsi" w:cstheme="minorHAnsi"/>
                <w:bCs/>
                <w:sz w:val="24"/>
                <w:szCs w:val="24"/>
                <w:lang w:eastAsia="ja-JP"/>
              </w:rPr>
              <w:t>BAB</w:t>
            </w:r>
            <w:r w:rsidRPr="00070664">
              <w:rPr>
                <w:rFonts w:asciiTheme="minorHAnsi" w:hAnsiTheme="minorHAnsi" w:cstheme="minorHAnsi"/>
                <w:bCs/>
                <w:sz w:val="24"/>
                <w:szCs w:val="24"/>
                <w:lang w:eastAsia="ja-JP"/>
              </w:rPr>
              <w:t xml:space="preserve"> werden die </w:t>
            </w:r>
            <w:r>
              <w:rPr>
                <w:rFonts w:asciiTheme="minorHAnsi" w:hAnsiTheme="minorHAnsi" w:cstheme="minorHAnsi"/>
                <w:bCs/>
                <w:sz w:val="24"/>
                <w:szCs w:val="24"/>
                <w:lang w:eastAsia="ja-JP"/>
              </w:rPr>
              <w:t>Gemeinkosten</w:t>
            </w:r>
            <w:r w:rsidRPr="00070664">
              <w:rPr>
                <w:rFonts w:asciiTheme="minorHAnsi" w:hAnsiTheme="minorHAnsi" w:cstheme="minorHAnsi"/>
                <w:bCs/>
                <w:sz w:val="24"/>
                <w:szCs w:val="24"/>
                <w:lang w:eastAsia="ja-JP"/>
              </w:rPr>
              <w:t xml:space="preserve"> </w:t>
            </w:r>
            <w:r>
              <w:rPr>
                <w:rFonts w:asciiTheme="minorHAnsi" w:hAnsiTheme="minorHAnsi" w:cstheme="minorHAnsi"/>
                <w:bCs/>
                <w:sz w:val="24"/>
                <w:szCs w:val="24"/>
                <w:lang w:eastAsia="ja-JP"/>
              </w:rPr>
              <w:t xml:space="preserve">u.a. </w:t>
            </w:r>
            <w:r w:rsidRPr="00070664">
              <w:rPr>
                <w:rFonts w:asciiTheme="minorHAnsi" w:hAnsiTheme="minorHAnsi" w:cstheme="minorHAnsi"/>
                <w:bCs/>
                <w:sz w:val="24"/>
                <w:szCs w:val="24"/>
                <w:lang w:eastAsia="ja-JP"/>
              </w:rPr>
              <w:t xml:space="preserve">mit </w:t>
            </w:r>
            <w:r>
              <w:rPr>
                <w:rFonts w:asciiTheme="minorHAnsi" w:hAnsiTheme="minorHAnsi" w:cstheme="minorHAnsi"/>
                <w:bCs/>
                <w:sz w:val="24"/>
                <w:szCs w:val="24"/>
                <w:lang w:eastAsia="ja-JP"/>
              </w:rPr>
              <w:t>Hilfe von Verrechnungsschlüsseln</w:t>
            </w:r>
            <w:r w:rsidRPr="00070664">
              <w:rPr>
                <w:rFonts w:asciiTheme="minorHAnsi" w:hAnsiTheme="minorHAnsi" w:cstheme="minorHAnsi"/>
                <w:bCs/>
                <w:sz w:val="24"/>
                <w:szCs w:val="24"/>
                <w:lang w:eastAsia="ja-JP"/>
              </w:rPr>
              <w:t xml:space="preserve"> auf die Kostenstellen umgelegt.</w:t>
            </w:r>
          </w:p>
        </w:tc>
        <w:tc>
          <w:tcPr>
            <w:tcW w:w="566" w:type="dxa"/>
            <w:shd w:val="clear" w:color="auto" w:fill="auto"/>
          </w:tcPr>
          <w:p w14:paraId="3B0A40B4" w14:textId="60CB1DC3" w:rsidR="00F05975" w:rsidRPr="00070664" w:rsidRDefault="00624DF3"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bl>
    <w:p w14:paraId="0F620224" w14:textId="77777777" w:rsidR="00F05975" w:rsidRPr="00070664"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070664">
        <w:rPr>
          <w:rFonts w:asciiTheme="minorHAnsi" w:hAnsiTheme="minorHAnsi" w:cstheme="minorHAnsi"/>
          <w:bCs/>
          <w:sz w:val="24"/>
          <w:szCs w:val="24"/>
        </w:rPr>
        <w:t xml:space="preserve">Welche </w:t>
      </w:r>
      <w:r>
        <w:rPr>
          <w:rFonts w:asciiTheme="minorHAnsi" w:hAnsiTheme="minorHAnsi" w:cstheme="minorHAnsi"/>
          <w:bCs/>
          <w:sz w:val="24"/>
          <w:szCs w:val="24"/>
        </w:rPr>
        <w:t>Zielsetzungen</w:t>
      </w:r>
      <w:r w:rsidRPr="00070664">
        <w:rPr>
          <w:rFonts w:asciiTheme="minorHAnsi" w:hAnsiTheme="minorHAnsi" w:cstheme="minorHAnsi"/>
          <w:bCs/>
          <w:sz w:val="24"/>
          <w:szCs w:val="24"/>
        </w:rPr>
        <w:t xml:space="preserve"> </w:t>
      </w:r>
      <w:r>
        <w:rPr>
          <w:rFonts w:asciiTheme="minorHAnsi" w:hAnsiTheme="minorHAnsi" w:cstheme="minorHAnsi"/>
          <w:bCs/>
          <w:sz w:val="24"/>
          <w:szCs w:val="24"/>
        </w:rPr>
        <w:t>können</w:t>
      </w:r>
      <w:r w:rsidRPr="00070664">
        <w:rPr>
          <w:rFonts w:asciiTheme="minorHAnsi" w:hAnsiTheme="minorHAnsi" w:cstheme="minorHAnsi"/>
          <w:bCs/>
          <w:sz w:val="24"/>
          <w:szCs w:val="24"/>
        </w:rPr>
        <w:t xml:space="preserve"> mit dem </w:t>
      </w:r>
      <w:r>
        <w:rPr>
          <w:rFonts w:asciiTheme="minorHAnsi" w:hAnsiTheme="minorHAnsi" w:cstheme="minorHAnsi"/>
          <w:bCs/>
          <w:sz w:val="24"/>
          <w:szCs w:val="24"/>
        </w:rPr>
        <w:t>BAB</w:t>
      </w:r>
      <w:r w:rsidRPr="00070664">
        <w:rPr>
          <w:rFonts w:asciiTheme="minorHAnsi" w:hAnsiTheme="minorHAnsi" w:cstheme="minorHAnsi"/>
          <w:bCs/>
          <w:sz w:val="24"/>
          <w:szCs w:val="24"/>
        </w:rPr>
        <w:t xml:space="preserve"> realisiert werden?</w:t>
      </w:r>
    </w:p>
    <w:tbl>
      <w:tblPr>
        <w:tblW w:w="9639" w:type="dxa"/>
        <w:tblInd w:w="397" w:type="dxa"/>
        <w:tblLook w:val="04A0" w:firstRow="1" w:lastRow="0" w:firstColumn="1" w:lastColumn="0" w:noHBand="0" w:noVBand="1"/>
      </w:tblPr>
      <w:tblGrid>
        <w:gridCol w:w="561"/>
        <w:gridCol w:w="8512"/>
        <w:gridCol w:w="566"/>
      </w:tblGrid>
      <w:tr w:rsidR="00F05975" w:rsidRPr="00070664" w14:paraId="30985086" w14:textId="77777777" w:rsidTr="00194231">
        <w:tc>
          <w:tcPr>
            <w:tcW w:w="561" w:type="dxa"/>
            <w:shd w:val="clear" w:color="auto" w:fill="auto"/>
          </w:tcPr>
          <w:p w14:paraId="3DF8E164"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12" w:type="dxa"/>
            <w:shd w:val="clear" w:color="auto" w:fill="auto"/>
          </w:tcPr>
          <w:p w14:paraId="0FEB89A8"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 xml:space="preserve">Die </w:t>
            </w:r>
            <w:r>
              <w:rPr>
                <w:rFonts w:asciiTheme="minorHAnsi" w:hAnsiTheme="minorHAnsi" w:cstheme="minorHAnsi"/>
                <w:bCs/>
                <w:sz w:val="24"/>
                <w:szCs w:val="24"/>
                <w:lang w:eastAsia="ja-JP"/>
              </w:rPr>
              <w:t>Inventurdifferenzen sollen verdeutlicht werden.</w:t>
            </w:r>
          </w:p>
        </w:tc>
        <w:tc>
          <w:tcPr>
            <w:tcW w:w="566" w:type="dxa"/>
            <w:shd w:val="clear" w:color="auto" w:fill="auto"/>
          </w:tcPr>
          <w:p w14:paraId="5A0C9AB7"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4B7303D4" w14:textId="77777777" w:rsidTr="00194231">
        <w:tc>
          <w:tcPr>
            <w:tcW w:w="561" w:type="dxa"/>
            <w:shd w:val="clear" w:color="auto" w:fill="auto"/>
          </w:tcPr>
          <w:p w14:paraId="5E55E9B0"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12" w:type="dxa"/>
            <w:shd w:val="clear" w:color="auto" w:fill="auto"/>
          </w:tcPr>
          <w:p w14:paraId="20F2E9F1"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 xml:space="preserve">Die </w:t>
            </w:r>
            <w:r>
              <w:rPr>
                <w:rFonts w:asciiTheme="minorHAnsi" w:hAnsiTheme="minorHAnsi" w:cstheme="minorHAnsi"/>
                <w:bCs/>
                <w:sz w:val="24"/>
                <w:szCs w:val="24"/>
                <w:lang w:eastAsia="ja-JP"/>
              </w:rPr>
              <w:t>Hauptabschlussübersicht</w:t>
            </w:r>
            <w:r w:rsidRPr="00070664">
              <w:rPr>
                <w:rFonts w:asciiTheme="minorHAnsi" w:hAnsiTheme="minorHAnsi" w:cstheme="minorHAnsi"/>
                <w:bCs/>
                <w:sz w:val="24"/>
                <w:szCs w:val="24"/>
                <w:lang w:eastAsia="ja-JP"/>
              </w:rPr>
              <w:t xml:space="preserve"> </w:t>
            </w:r>
            <w:r>
              <w:rPr>
                <w:rFonts w:asciiTheme="minorHAnsi" w:hAnsiTheme="minorHAnsi" w:cstheme="minorHAnsi"/>
                <w:bCs/>
                <w:sz w:val="24"/>
                <w:szCs w:val="24"/>
                <w:lang w:eastAsia="ja-JP"/>
              </w:rPr>
              <w:t>soll</w:t>
            </w:r>
            <w:r w:rsidRPr="00070664">
              <w:rPr>
                <w:rFonts w:asciiTheme="minorHAnsi" w:hAnsiTheme="minorHAnsi" w:cstheme="minorHAnsi"/>
                <w:bCs/>
                <w:sz w:val="24"/>
                <w:szCs w:val="24"/>
                <w:lang w:eastAsia="ja-JP"/>
              </w:rPr>
              <w:t xml:space="preserve"> vorbereitet werden.</w:t>
            </w:r>
          </w:p>
        </w:tc>
        <w:tc>
          <w:tcPr>
            <w:tcW w:w="566" w:type="dxa"/>
            <w:shd w:val="clear" w:color="auto" w:fill="auto"/>
          </w:tcPr>
          <w:p w14:paraId="220596B3" w14:textId="77777777" w:rsidR="00F05975" w:rsidRPr="00070664" w:rsidRDefault="00F05975" w:rsidP="00194231">
            <w:pPr>
              <w:spacing w:before="40" w:after="40"/>
              <w:jc w:val="both"/>
              <w:rPr>
                <w:rFonts w:asciiTheme="minorHAnsi" w:hAnsiTheme="minorHAnsi" w:cstheme="minorHAnsi"/>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2D0350C5" w14:textId="77777777" w:rsidTr="00194231">
        <w:tc>
          <w:tcPr>
            <w:tcW w:w="561" w:type="dxa"/>
            <w:shd w:val="clear" w:color="auto" w:fill="auto"/>
          </w:tcPr>
          <w:p w14:paraId="1666BBB4"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12" w:type="dxa"/>
            <w:shd w:val="clear" w:color="auto" w:fill="auto"/>
          </w:tcPr>
          <w:p w14:paraId="7E3B9A24"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 xml:space="preserve">Die gesetzlichen Vorschriften zur Klarheit und Übersichtlichkeit des </w:t>
            </w:r>
            <w:r>
              <w:rPr>
                <w:rFonts w:asciiTheme="minorHAnsi" w:hAnsiTheme="minorHAnsi" w:cstheme="minorHAnsi"/>
                <w:bCs/>
                <w:sz w:val="24"/>
                <w:szCs w:val="24"/>
                <w:lang w:eastAsia="ja-JP"/>
              </w:rPr>
              <w:t xml:space="preserve">betrieblichen </w:t>
            </w:r>
            <w:r w:rsidRPr="00070664">
              <w:rPr>
                <w:rFonts w:asciiTheme="minorHAnsi" w:hAnsiTheme="minorHAnsi" w:cstheme="minorHAnsi"/>
                <w:bCs/>
                <w:sz w:val="24"/>
                <w:szCs w:val="24"/>
                <w:lang w:eastAsia="ja-JP"/>
              </w:rPr>
              <w:t>Rechnungswesens sollen erfüllt werden.</w:t>
            </w:r>
          </w:p>
        </w:tc>
        <w:tc>
          <w:tcPr>
            <w:tcW w:w="566" w:type="dxa"/>
            <w:shd w:val="clear" w:color="auto" w:fill="auto"/>
          </w:tcPr>
          <w:p w14:paraId="4F95484B" w14:textId="77777777" w:rsidR="00F05975" w:rsidRPr="00070664" w:rsidRDefault="00F05975" w:rsidP="00194231">
            <w:pPr>
              <w:spacing w:before="40" w:after="40"/>
              <w:jc w:val="both"/>
              <w:rPr>
                <w:rFonts w:asciiTheme="minorHAnsi" w:hAnsiTheme="minorHAnsi" w:cstheme="minorHAnsi"/>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4866149D" w14:textId="77777777" w:rsidTr="00194231">
        <w:tc>
          <w:tcPr>
            <w:tcW w:w="561" w:type="dxa"/>
            <w:shd w:val="clear" w:color="auto" w:fill="auto"/>
          </w:tcPr>
          <w:p w14:paraId="733E6224"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12" w:type="dxa"/>
            <w:shd w:val="clear" w:color="auto" w:fill="auto"/>
          </w:tcPr>
          <w:p w14:paraId="3B47F158"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 xml:space="preserve">Die Gründe für die Veränderungen der </w:t>
            </w:r>
            <w:r>
              <w:rPr>
                <w:rFonts w:asciiTheme="minorHAnsi" w:hAnsiTheme="minorHAnsi" w:cstheme="minorHAnsi"/>
                <w:bCs/>
                <w:sz w:val="24"/>
                <w:szCs w:val="24"/>
                <w:lang w:eastAsia="ja-JP"/>
              </w:rPr>
              <w:t>Gemeinkosten</w:t>
            </w:r>
            <w:r w:rsidRPr="00070664">
              <w:rPr>
                <w:rFonts w:asciiTheme="minorHAnsi" w:hAnsiTheme="minorHAnsi" w:cstheme="minorHAnsi"/>
                <w:bCs/>
                <w:sz w:val="24"/>
                <w:szCs w:val="24"/>
                <w:lang w:eastAsia="ja-JP"/>
              </w:rPr>
              <w:t xml:space="preserve"> sollen erkannt werden.</w:t>
            </w:r>
          </w:p>
        </w:tc>
        <w:tc>
          <w:tcPr>
            <w:tcW w:w="566" w:type="dxa"/>
            <w:shd w:val="clear" w:color="auto" w:fill="auto"/>
          </w:tcPr>
          <w:p w14:paraId="520296F5" w14:textId="2A9FDA25" w:rsidR="00F05975" w:rsidRPr="00070664" w:rsidRDefault="00624DF3"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070664" w14:paraId="51001C87" w14:textId="77777777" w:rsidTr="00194231">
        <w:tc>
          <w:tcPr>
            <w:tcW w:w="561" w:type="dxa"/>
            <w:shd w:val="clear" w:color="auto" w:fill="auto"/>
          </w:tcPr>
          <w:p w14:paraId="0F319C30"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12" w:type="dxa"/>
            <w:shd w:val="clear" w:color="auto" w:fill="auto"/>
          </w:tcPr>
          <w:p w14:paraId="7D41860C"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Die Zuschlagssätze für die Kalkulation sollen ermittelt werden.</w:t>
            </w:r>
          </w:p>
        </w:tc>
        <w:tc>
          <w:tcPr>
            <w:tcW w:w="566" w:type="dxa"/>
            <w:shd w:val="clear" w:color="auto" w:fill="auto"/>
          </w:tcPr>
          <w:p w14:paraId="55C0656E" w14:textId="6FF1B5D3" w:rsidR="00F05975" w:rsidRPr="00070664" w:rsidRDefault="00624DF3"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bl>
    <w:p w14:paraId="0C5352A5" w14:textId="77777777" w:rsidR="00F05975" w:rsidRPr="00070664"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070664">
        <w:rPr>
          <w:rFonts w:asciiTheme="minorHAnsi" w:hAnsiTheme="minorHAnsi" w:cstheme="minorHAnsi"/>
          <w:bCs/>
          <w:sz w:val="24"/>
          <w:szCs w:val="24"/>
        </w:rPr>
        <w:t>Worin besteht u.a. die Aufgabe der Kostenstellenrechnung?</w:t>
      </w:r>
    </w:p>
    <w:tbl>
      <w:tblPr>
        <w:tblW w:w="9639" w:type="dxa"/>
        <w:tblInd w:w="397" w:type="dxa"/>
        <w:tblLook w:val="04A0" w:firstRow="1" w:lastRow="0" w:firstColumn="1" w:lastColumn="0" w:noHBand="0" w:noVBand="1"/>
      </w:tblPr>
      <w:tblGrid>
        <w:gridCol w:w="561"/>
        <w:gridCol w:w="8512"/>
        <w:gridCol w:w="566"/>
      </w:tblGrid>
      <w:tr w:rsidR="00F05975" w:rsidRPr="00070664" w14:paraId="0F945767" w14:textId="77777777" w:rsidTr="00194231">
        <w:tc>
          <w:tcPr>
            <w:tcW w:w="561" w:type="dxa"/>
            <w:shd w:val="clear" w:color="auto" w:fill="auto"/>
          </w:tcPr>
          <w:p w14:paraId="7396311F"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12" w:type="dxa"/>
            <w:shd w:val="clear" w:color="auto" w:fill="auto"/>
          </w:tcPr>
          <w:p w14:paraId="63E76068"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Sie ermittelt, welche Kostenarten angefallen sind.</w:t>
            </w:r>
          </w:p>
        </w:tc>
        <w:tc>
          <w:tcPr>
            <w:tcW w:w="566" w:type="dxa"/>
            <w:shd w:val="clear" w:color="auto" w:fill="auto"/>
          </w:tcPr>
          <w:p w14:paraId="3E6A5038"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78848674" w14:textId="77777777" w:rsidTr="00194231">
        <w:tc>
          <w:tcPr>
            <w:tcW w:w="561" w:type="dxa"/>
            <w:shd w:val="clear" w:color="auto" w:fill="auto"/>
          </w:tcPr>
          <w:p w14:paraId="48E9C2D7"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12" w:type="dxa"/>
            <w:shd w:val="clear" w:color="auto" w:fill="auto"/>
          </w:tcPr>
          <w:p w14:paraId="4AE48354"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Sie gibt die ermittelten Kosten an die Kostenartenrechnung weiter.</w:t>
            </w:r>
          </w:p>
        </w:tc>
        <w:tc>
          <w:tcPr>
            <w:tcW w:w="566" w:type="dxa"/>
            <w:shd w:val="clear" w:color="auto" w:fill="auto"/>
          </w:tcPr>
          <w:p w14:paraId="3B8F0375" w14:textId="77777777" w:rsidR="00F05975" w:rsidRPr="00070664" w:rsidRDefault="00F05975" w:rsidP="00194231">
            <w:pPr>
              <w:spacing w:before="40" w:after="40"/>
              <w:jc w:val="both"/>
              <w:rPr>
                <w:rFonts w:asciiTheme="minorHAnsi" w:hAnsiTheme="minorHAnsi" w:cstheme="minorHAnsi"/>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5E876B01" w14:textId="77777777" w:rsidTr="00194231">
        <w:tc>
          <w:tcPr>
            <w:tcW w:w="561" w:type="dxa"/>
            <w:shd w:val="clear" w:color="auto" w:fill="auto"/>
          </w:tcPr>
          <w:p w14:paraId="0F270003"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12" w:type="dxa"/>
            <w:shd w:val="clear" w:color="auto" w:fill="auto"/>
          </w:tcPr>
          <w:p w14:paraId="66382DE8"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Sie stellt fest, für welche Leistung die Kosten angefallen sind.</w:t>
            </w:r>
          </w:p>
        </w:tc>
        <w:tc>
          <w:tcPr>
            <w:tcW w:w="566" w:type="dxa"/>
            <w:shd w:val="clear" w:color="auto" w:fill="auto"/>
          </w:tcPr>
          <w:p w14:paraId="14460DAD" w14:textId="77777777" w:rsidR="00F05975" w:rsidRPr="00070664" w:rsidRDefault="00F05975" w:rsidP="00194231">
            <w:pPr>
              <w:spacing w:before="40" w:after="40"/>
              <w:jc w:val="both"/>
              <w:rPr>
                <w:rFonts w:asciiTheme="minorHAnsi" w:hAnsiTheme="minorHAnsi" w:cstheme="minorHAnsi"/>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79EB2B8A" w14:textId="77777777" w:rsidTr="00194231">
        <w:tc>
          <w:tcPr>
            <w:tcW w:w="561" w:type="dxa"/>
            <w:shd w:val="clear" w:color="auto" w:fill="auto"/>
          </w:tcPr>
          <w:p w14:paraId="0C20F84F"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12" w:type="dxa"/>
            <w:shd w:val="clear" w:color="auto" w:fill="auto"/>
          </w:tcPr>
          <w:p w14:paraId="67E2943C"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Sie überwacht die Kostenentwicklung der einzelnen Betriebsbereiche.</w:t>
            </w:r>
          </w:p>
        </w:tc>
        <w:tc>
          <w:tcPr>
            <w:tcW w:w="566" w:type="dxa"/>
            <w:shd w:val="clear" w:color="auto" w:fill="auto"/>
          </w:tcPr>
          <w:p w14:paraId="7A5DC212" w14:textId="2D8660B7" w:rsidR="00F05975" w:rsidRPr="00070664" w:rsidRDefault="00624DF3"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070664" w14:paraId="16998C02" w14:textId="77777777" w:rsidTr="00194231">
        <w:tc>
          <w:tcPr>
            <w:tcW w:w="561" w:type="dxa"/>
            <w:shd w:val="clear" w:color="auto" w:fill="auto"/>
          </w:tcPr>
          <w:p w14:paraId="4DF248D7"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12" w:type="dxa"/>
            <w:shd w:val="clear" w:color="auto" w:fill="auto"/>
          </w:tcPr>
          <w:p w14:paraId="62E135BF"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Sie ermittelt das Betriebsergebnis einer Abrechnungsperiode.</w:t>
            </w:r>
          </w:p>
        </w:tc>
        <w:tc>
          <w:tcPr>
            <w:tcW w:w="566" w:type="dxa"/>
            <w:shd w:val="clear" w:color="auto" w:fill="auto"/>
          </w:tcPr>
          <w:p w14:paraId="74D7D1D3" w14:textId="77777777" w:rsidR="00F05975" w:rsidRPr="00070664" w:rsidRDefault="00F05975" w:rsidP="00194231">
            <w:pPr>
              <w:spacing w:before="40" w:after="40"/>
              <w:jc w:val="both"/>
              <w:rPr>
                <w:rFonts w:asciiTheme="minorHAnsi" w:hAnsiTheme="minorHAnsi" w:cstheme="minorHAnsi"/>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bl>
    <w:p w14:paraId="1B9CE20D" w14:textId="77777777" w:rsidR="00F05975" w:rsidRPr="00070664"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070664">
        <w:rPr>
          <w:rFonts w:asciiTheme="minorHAnsi" w:hAnsiTheme="minorHAnsi" w:cstheme="minorHAnsi"/>
          <w:bCs/>
          <w:sz w:val="24"/>
          <w:szCs w:val="24"/>
        </w:rPr>
        <w:t>Welche Kostenart</w:t>
      </w:r>
      <w:r>
        <w:rPr>
          <w:rFonts w:asciiTheme="minorHAnsi" w:hAnsiTheme="minorHAnsi" w:cstheme="minorHAnsi"/>
          <w:bCs/>
          <w:sz w:val="24"/>
          <w:szCs w:val="24"/>
        </w:rPr>
        <w:t>en</w:t>
      </w:r>
      <w:r w:rsidRPr="00070664">
        <w:rPr>
          <w:rFonts w:asciiTheme="minorHAnsi" w:hAnsiTheme="minorHAnsi" w:cstheme="minorHAnsi"/>
          <w:bCs/>
          <w:sz w:val="24"/>
          <w:szCs w:val="24"/>
        </w:rPr>
        <w:t xml:space="preserve"> wird im BAB über </w:t>
      </w:r>
      <w:r>
        <w:rPr>
          <w:rFonts w:asciiTheme="minorHAnsi" w:hAnsiTheme="minorHAnsi" w:cstheme="minorHAnsi"/>
          <w:bCs/>
          <w:sz w:val="24"/>
          <w:szCs w:val="24"/>
        </w:rPr>
        <w:t>Verrechnungsschlüssel</w:t>
      </w:r>
      <w:r w:rsidRPr="00070664">
        <w:rPr>
          <w:rFonts w:asciiTheme="minorHAnsi" w:hAnsiTheme="minorHAnsi" w:cstheme="minorHAnsi"/>
          <w:bCs/>
          <w:sz w:val="24"/>
          <w:szCs w:val="24"/>
        </w:rPr>
        <w:t xml:space="preserve"> über die Kostenstellen verteilt?</w:t>
      </w:r>
    </w:p>
    <w:tbl>
      <w:tblPr>
        <w:tblW w:w="9639" w:type="dxa"/>
        <w:tblInd w:w="397" w:type="dxa"/>
        <w:tblLook w:val="04A0" w:firstRow="1" w:lastRow="0" w:firstColumn="1" w:lastColumn="0" w:noHBand="0" w:noVBand="1"/>
      </w:tblPr>
      <w:tblGrid>
        <w:gridCol w:w="561"/>
        <w:gridCol w:w="8512"/>
        <w:gridCol w:w="566"/>
      </w:tblGrid>
      <w:tr w:rsidR="00F05975" w:rsidRPr="00070664" w14:paraId="4D817FCE" w14:textId="77777777" w:rsidTr="00194231">
        <w:tc>
          <w:tcPr>
            <w:tcW w:w="561" w:type="dxa"/>
            <w:shd w:val="clear" w:color="auto" w:fill="auto"/>
          </w:tcPr>
          <w:p w14:paraId="6C98BE79"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12" w:type="dxa"/>
            <w:shd w:val="clear" w:color="auto" w:fill="auto"/>
          </w:tcPr>
          <w:p w14:paraId="3AD0192D"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Aufwendungen für Fremdbauteile</w:t>
            </w:r>
          </w:p>
        </w:tc>
        <w:tc>
          <w:tcPr>
            <w:tcW w:w="566" w:type="dxa"/>
            <w:shd w:val="clear" w:color="auto" w:fill="auto"/>
          </w:tcPr>
          <w:p w14:paraId="5C629881"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34456844" w14:textId="77777777" w:rsidTr="00194231">
        <w:tc>
          <w:tcPr>
            <w:tcW w:w="561" w:type="dxa"/>
            <w:shd w:val="clear" w:color="auto" w:fill="auto"/>
          </w:tcPr>
          <w:p w14:paraId="7C10CDBC"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12" w:type="dxa"/>
            <w:shd w:val="clear" w:color="auto" w:fill="auto"/>
          </w:tcPr>
          <w:p w14:paraId="2BB1A593"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Bezugskosten für Rohstoffe</w:t>
            </w:r>
          </w:p>
        </w:tc>
        <w:tc>
          <w:tcPr>
            <w:tcW w:w="566" w:type="dxa"/>
            <w:shd w:val="clear" w:color="auto" w:fill="auto"/>
          </w:tcPr>
          <w:p w14:paraId="5929D10B" w14:textId="77777777" w:rsidR="00F05975" w:rsidRPr="00070664" w:rsidRDefault="00F05975" w:rsidP="00194231">
            <w:pPr>
              <w:spacing w:before="40" w:after="40"/>
              <w:jc w:val="both"/>
              <w:rPr>
                <w:rFonts w:asciiTheme="minorHAnsi" w:hAnsiTheme="minorHAnsi" w:cstheme="minorHAnsi"/>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3D38F1E7" w14:textId="77777777" w:rsidTr="00194231">
        <w:tc>
          <w:tcPr>
            <w:tcW w:w="561" w:type="dxa"/>
            <w:shd w:val="clear" w:color="auto" w:fill="auto"/>
          </w:tcPr>
          <w:p w14:paraId="65BDC74D"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12" w:type="dxa"/>
            <w:shd w:val="clear" w:color="auto" w:fill="auto"/>
          </w:tcPr>
          <w:p w14:paraId="3C93C391"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Gewerbeertragsteuer</w:t>
            </w:r>
          </w:p>
        </w:tc>
        <w:tc>
          <w:tcPr>
            <w:tcW w:w="566" w:type="dxa"/>
            <w:shd w:val="clear" w:color="auto" w:fill="auto"/>
          </w:tcPr>
          <w:p w14:paraId="0BC26F6A" w14:textId="5DAE44AE" w:rsidR="00F05975" w:rsidRPr="00070664" w:rsidRDefault="00624DF3"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070664" w14:paraId="53CC056B" w14:textId="77777777" w:rsidTr="00194231">
        <w:tc>
          <w:tcPr>
            <w:tcW w:w="561" w:type="dxa"/>
            <w:shd w:val="clear" w:color="auto" w:fill="auto"/>
          </w:tcPr>
          <w:p w14:paraId="4CA4EDD4"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12" w:type="dxa"/>
            <w:shd w:val="clear" w:color="auto" w:fill="auto"/>
          </w:tcPr>
          <w:p w14:paraId="6E44BFB8" w14:textId="77777777" w:rsidR="00F05975" w:rsidRPr="00070664" w:rsidRDefault="00F05975" w:rsidP="00194231">
            <w:pPr>
              <w:spacing w:before="40" w:after="40"/>
              <w:jc w:val="both"/>
              <w:rPr>
                <w:rFonts w:asciiTheme="minorHAnsi" w:hAnsiTheme="minorHAnsi" w:cstheme="minorHAnsi"/>
                <w:bCs/>
                <w:sz w:val="24"/>
                <w:szCs w:val="24"/>
                <w:lang w:eastAsia="ja-JP"/>
              </w:rPr>
            </w:pPr>
            <w:r w:rsidRPr="00070664">
              <w:rPr>
                <w:rFonts w:asciiTheme="minorHAnsi" w:hAnsiTheme="minorHAnsi" w:cstheme="minorHAnsi"/>
                <w:bCs/>
                <w:sz w:val="24"/>
                <w:szCs w:val="24"/>
                <w:lang w:eastAsia="ja-JP"/>
              </w:rPr>
              <w:t>Aufwendungen für Rohstoffe</w:t>
            </w:r>
          </w:p>
        </w:tc>
        <w:tc>
          <w:tcPr>
            <w:tcW w:w="566" w:type="dxa"/>
            <w:shd w:val="clear" w:color="auto" w:fill="auto"/>
          </w:tcPr>
          <w:p w14:paraId="5E7BF0A6" w14:textId="77777777" w:rsidR="00F05975" w:rsidRPr="00070664" w:rsidRDefault="00F05975" w:rsidP="00194231">
            <w:pPr>
              <w:spacing w:before="40" w:after="40"/>
              <w:jc w:val="both"/>
              <w:rPr>
                <w:rFonts w:asciiTheme="minorHAnsi" w:hAnsiTheme="minorHAnsi" w:cstheme="minorHAnsi"/>
                <w:sz w:val="24"/>
                <w:szCs w:val="24"/>
                <w:lang w:eastAsia="ja-JP"/>
              </w:rPr>
            </w:pPr>
            <w:r w:rsidRPr="0007066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070664">
              <w:rPr>
                <w:rFonts w:asciiTheme="minorHAnsi" w:hAnsiTheme="minorHAnsi" w:cstheme="minorHAnsi"/>
                <w:sz w:val="24"/>
                <w:szCs w:val="24"/>
                <w:lang w:eastAsia="ja-JP"/>
              </w:rPr>
              <w:instrText xml:space="preserve"> FORMCHECKBOX </w:instrText>
            </w:r>
            <w:r w:rsidRPr="00070664">
              <w:rPr>
                <w:rFonts w:asciiTheme="minorHAnsi" w:hAnsiTheme="minorHAnsi" w:cstheme="minorHAnsi"/>
                <w:sz w:val="24"/>
                <w:szCs w:val="24"/>
                <w:lang w:eastAsia="ja-JP"/>
              </w:rPr>
            </w:r>
            <w:r w:rsidRPr="00070664">
              <w:rPr>
                <w:rFonts w:asciiTheme="minorHAnsi" w:hAnsiTheme="minorHAnsi" w:cstheme="minorHAnsi"/>
                <w:sz w:val="24"/>
                <w:szCs w:val="24"/>
                <w:lang w:eastAsia="ja-JP"/>
              </w:rPr>
              <w:fldChar w:fldCharType="separate"/>
            </w:r>
            <w:r w:rsidRPr="00070664">
              <w:rPr>
                <w:rFonts w:asciiTheme="minorHAnsi" w:hAnsiTheme="minorHAnsi" w:cstheme="minorHAnsi"/>
                <w:sz w:val="24"/>
                <w:szCs w:val="24"/>
                <w:lang w:eastAsia="ja-JP"/>
              </w:rPr>
              <w:fldChar w:fldCharType="end"/>
            </w:r>
          </w:p>
        </w:tc>
      </w:tr>
      <w:tr w:rsidR="00F05975" w:rsidRPr="00070664" w14:paraId="50D59438" w14:textId="77777777" w:rsidTr="00194231">
        <w:tc>
          <w:tcPr>
            <w:tcW w:w="561" w:type="dxa"/>
            <w:shd w:val="clear" w:color="auto" w:fill="auto"/>
          </w:tcPr>
          <w:p w14:paraId="54F8B00A" w14:textId="77777777" w:rsidR="00F05975" w:rsidRPr="00070664"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12" w:type="dxa"/>
            <w:shd w:val="clear" w:color="auto" w:fill="auto"/>
          </w:tcPr>
          <w:p w14:paraId="63864520" w14:textId="77777777" w:rsidR="00F05975" w:rsidRPr="00070664" w:rsidRDefault="00F05975" w:rsidP="00194231">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Abschreibungen</w:t>
            </w:r>
          </w:p>
        </w:tc>
        <w:tc>
          <w:tcPr>
            <w:tcW w:w="566" w:type="dxa"/>
            <w:shd w:val="clear" w:color="auto" w:fill="auto"/>
          </w:tcPr>
          <w:p w14:paraId="3116C022" w14:textId="1B736DE4" w:rsidR="00F05975" w:rsidRPr="00070664" w:rsidRDefault="00624DF3"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bl>
    <w:p w14:paraId="2CA40734" w14:textId="77777777" w:rsidR="00F05975" w:rsidRDefault="00F05975" w:rsidP="00F05975">
      <w:pPr>
        <w:spacing w:line="280" w:lineRule="exact"/>
        <w:jc w:val="both"/>
        <w:rPr>
          <w:rFonts w:ascii="Calibri" w:hAnsi="Calibri" w:cs="Calibri"/>
          <w:b/>
          <w:bCs/>
          <w:sz w:val="24"/>
          <w:szCs w:val="24"/>
          <w:lang w:eastAsia="ja-JP"/>
        </w:rPr>
      </w:pPr>
    </w:p>
    <w:p w14:paraId="2BB52E15" w14:textId="77777777" w:rsidR="00F05975" w:rsidRDefault="00F05975" w:rsidP="00F05975">
      <w:pPr>
        <w:rPr>
          <w:rFonts w:ascii="Calibri" w:hAnsi="Calibri" w:cs="Calibri"/>
          <w:b/>
          <w:bCs/>
          <w:sz w:val="24"/>
          <w:szCs w:val="24"/>
          <w:lang w:eastAsia="ja-JP"/>
        </w:rPr>
      </w:pPr>
      <w:r>
        <w:rPr>
          <w:rFonts w:ascii="Calibri" w:hAnsi="Calibri" w:cs="Calibri"/>
          <w:b/>
          <w:bCs/>
          <w:sz w:val="24"/>
          <w:szCs w:val="24"/>
          <w:lang w:eastAsia="ja-JP"/>
        </w:rPr>
        <w:br w:type="page"/>
      </w:r>
    </w:p>
    <w:p w14:paraId="60B5AD73" w14:textId="35D87D75" w:rsidR="00F05975" w:rsidRPr="00337447"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337447">
        <w:rPr>
          <w:rFonts w:asciiTheme="minorHAnsi" w:hAnsiTheme="minorHAnsi" w:cstheme="minorHAnsi"/>
          <w:bCs/>
          <w:sz w:val="24"/>
          <w:szCs w:val="24"/>
        </w:rPr>
        <w:lastRenderedPageBreak/>
        <w:t>Welche Aussage</w:t>
      </w:r>
      <w:r w:rsidR="007935AB">
        <w:rPr>
          <w:rFonts w:asciiTheme="minorHAnsi" w:hAnsiTheme="minorHAnsi" w:cstheme="minorHAnsi"/>
          <w:bCs/>
          <w:sz w:val="24"/>
          <w:szCs w:val="24"/>
        </w:rPr>
        <w:t>n</w:t>
      </w:r>
      <w:r w:rsidRPr="00337447">
        <w:rPr>
          <w:rFonts w:asciiTheme="minorHAnsi" w:hAnsiTheme="minorHAnsi" w:cstheme="minorHAnsi"/>
          <w:bCs/>
          <w:sz w:val="24"/>
          <w:szCs w:val="24"/>
        </w:rPr>
        <w:t xml:space="preserve"> über die Zurechenbarkeit von Kosten </w:t>
      </w:r>
      <w:r>
        <w:rPr>
          <w:rFonts w:asciiTheme="minorHAnsi" w:hAnsiTheme="minorHAnsi" w:cstheme="minorHAnsi"/>
          <w:bCs/>
          <w:sz w:val="24"/>
          <w:szCs w:val="24"/>
        </w:rPr>
        <w:t xml:space="preserve">im BAB </w:t>
      </w:r>
      <w:r w:rsidR="007935AB">
        <w:rPr>
          <w:rFonts w:asciiTheme="minorHAnsi" w:hAnsiTheme="minorHAnsi" w:cstheme="minorHAnsi"/>
          <w:bCs/>
          <w:sz w:val="24"/>
          <w:szCs w:val="24"/>
        </w:rPr>
        <w:t>sind</w:t>
      </w:r>
      <w:r>
        <w:rPr>
          <w:rFonts w:asciiTheme="minorHAnsi" w:hAnsiTheme="minorHAnsi" w:cstheme="minorHAnsi"/>
          <w:bCs/>
          <w:sz w:val="24"/>
          <w:szCs w:val="24"/>
        </w:rPr>
        <w:t xml:space="preserve"> </w:t>
      </w:r>
      <w:r w:rsidRPr="00337447">
        <w:rPr>
          <w:rFonts w:asciiTheme="minorHAnsi" w:hAnsiTheme="minorHAnsi" w:cstheme="minorHAnsi"/>
          <w:bCs/>
          <w:sz w:val="24"/>
          <w:szCs w:val="24"/>
        </w:rPr>
        <w:t>richtig?</w:t>
      </w:r>
    </w:p>
    <w:tbl>
      <w:tblPr>
        <w:tblW w:w="9652" w:type="dxa"/>
        <w:tblInd w:w="397" w:type="dxa"/>
        <w:tblLook w:val="04A0" w:firstRow="1" w:lastRow="0" w:firstColumn="1" w:lastColumn="0" w:noHBand="0" w:noVBand="1"/>
      </w:tblPr>
      <w:tblGrid>
        <w:gridCol w:w="561"/>
        <w:gridCol w:w="8525"/>
        <w:gridCol w:w="566"/>
      </w:tblGrid>
      <w:tr w:rsidR="00F05975" w:rsidRPr="00337447" w14:paraId="1676B930" w14:textId="77777777" w:rsidTr="00194231">
        <w:trPr>
          <w:trHeight w:val="347"/>
        </w:trPr>
        <w:tc>
          <w:tcPr>
            <w:tcW w:w="561" w:type="dxa"/>
            <w:shd w:val="clear" w:color="auto" w:fill="auto"/>
          </w:tcPr>
          <w:p w14:paraId="34CBFC1B"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25" w:type="dxa"/>
            <w:shd w:val="clear" w:color="auto" w:fill="auto"/>
          </w:tcPr>
          <w:p w14:paraId="10935DCB"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Einzelkosten, z.B. Verbrauch von Fertigungsmaterial,</w:t>
            </w:r>
            <w:r>
              <w:rPr>
                <w:rFonts w:asciiTheme="minorHAnsi" w:hAnsiTheme="minorHAnsi" w:cstheme="minorHAnsi"/>
                <w:bCs/>
                <w:sz w:val="24"/>
                <w:szCs w:val="24"/>
                <w:lang w:eastAsia="ja-JP"/>
              </w:rPr>
              <w:t xml:space="preserve"> Akkordlöhne</w:t>
            </w:r>
            <w:r w:rsidRPr="00337447">
              <w:rPr>
                <w:rFonts w:asciiTheme="minorHAnsi" w:hAnsiTheme="minorHAnsi" w:cstheme="minorHAnsi"/>
                <w:bCs/>
                <w:sz w:val="24"/>
                <w:szCs w:val="24"/>
                <w:lang w:eastAsia="ja-JP"/>
              </w:rPr>
              <w:t xml:space="preserve"> lassen sich keiner Kostenstelle zurechnen.</w:t>
            </w:r>
          </w:p>
        </w:tc>
        <w:tc>
          <w:tcPr>
            <w:tcW w:w="566" w:type="dxa"/>
            <w:shd w:val="clear" w:color="auto" w:fill="auto"/>
          </w:tcPr>
          <w:p w14:paraId="00820141" w14:textId="77777777" w:rsidR="00F05975" w:rsidRPr="00337447" w:rsidRDefault="00F05975" w:rsidP="00194231">
            <w:pPr>
              <w:spacing w:before="40" w:after="40"/>
              <w:jc w:val="both"/>
              <w:rPr>
                <w:rFonts w:asciiTheme="minorHAnsi" w:hAnsiTheme="minorHAnsi" w:cstheme="minorHAnsi"/>
                <w:bCs/>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337447" w14:paraId="208A26CF" w14:textId="77777777" w:rsidTr="00194231">
        <w:trPr>
          <w:trHeight w:val="339"/>
        </w:trPr>
        <w:tc>
          <w:tcPr>
            <w:tcW w:w="561" w:type="dxa"/>
            <w:shd w:val="clear" w:color="auto" w:fill="auto"/>
          </w:tcPr>
          <w:p w14:paraId="63AB1E1C"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25" w:type="dxa"/>
            <w:shd w:val="clear" w:color="auto" w:fill="auto"/>
          </w:tcPr>
          <w:p w14:paraId="36AEFBF1"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Gemeinkosten lassen sich einer Kostenstelle sowohl direkt als auch mit Hilfe möglichst verursachungsgerechter Schlüssel indirekt zurechnen.</w:t>
            </w:r>
          </w:p>
        </w:tc>
        <w:tc>
          <w:tcPr>
            <w:tcW w:w="566" w:type="dxa"/>
            <w:shd w:val="clear" w:color="auto" w:fill="auto"/>
          </w:tcPr>
          <w:p w14:paraId="72040D96" w14:textId="7A6DD882" w:rsidR="00F05975" w:rsidRPr="00337447" w:rsidRDefault="007935AB"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337447" w14:paraId="5A767D7E" w14:textId="77777777" w:rsidTr="00194231">
        <w:trPr>
          <w:trHeight w:val="356"/>
        </w:trPr>
        <w:tc>
          <w:tcPr>
            <w:tcW w:w="561" w:type="dxa"/>
            <w:shd w:val="clear" w:color="auto" w:fill="auto"/>
          </w:tcPr>
          <w:p w14:paraId="6EFF9BA7"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25" w:type="dxa"/>
            <w:shd w:val="clear" w:color="auto" w:fill="auto"/>
          </w:tcPr>
          <w:p w14:paraId="5F03484F"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Sondereinzelkosten, wie z.B. Lizenzgebühren, Vertreterprovisionen, entstehen vorwiegend im Verwaltungsbereich und werden der jeweiligen Kostenstelle direkt zugerechnet.</w:t>
            </w:r>
          </w:p>
        </w:tc>
        <w:tc>
          <w:tcPr>
            <w:tcW w:w="566" w:type="dxa"/>
            <w:shd w:val="clear" w:color="auto" w:fill="auto"/>
          </w:tcPr>
          <w:p w14:paraId="1BF9D53E"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04E744F5" w14:textId="77777777" w:rsidTr="00194231">
        <w:trPr>
          <w:trHeight w:val="277"/>
        </w:trPr>
        <w:tc>
          <w:tcPr>
            <w:tcW w:w="561" w:type="dxa"/>
            <w:shd w:val="clear" w:color="auto" w:fill="auto"/>
          </w:tcPr>
          <w:p w14:paraId="0EB9400A"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25" w:type="dxa"/>
            <w:shd w:val="clear" w:color="auto" w:fill="auto"/>
          </w:tcPr>
          <w:p w14:paraId="73DA7D5F" w14:textId="77777777" w:rsidR="00F05975" w:rsidRPr="00337447" w:rsidRDefault="00F05975" w:rsidP="00194231">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Die Gemeinkosten werden prozentual auf Einzelkosten bzw. die Herstellkosten des Umsatzes aufgeschlagen.</w:t>
            </w:r>
          </w:p>
        </w:tc>
        <w:tc>
          <w:tcPr>
            <w:tcW w:w="566" w:type="dxa"/>
            <w:shd w:val="clear" w:color="auto" w:fill="auto"/>
          </w:tcPr>
          <w:p w14:paraId="20089921" w14:textId="1EB08D4A" w:rsidR="00F05975" w:rsidRPr="00337447" w:rsidRDefault="007935AB"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337447" w14:paraId="7BF6B282" w14:textId="77777777" w:rsidTr="00194231">
        <w:trPr>
          <w:trHeight w:val="268"/>
        </w:trPr>
        <w:tc>
          <w:tcPr>
            <w:tcW w:w="561" w:type="dxa"/>
            <w:shd w:val="clear" w:color="auto" w:fill="auto"/>
          </w:tcPr>
          <w:p w14:paraId="374D26CC"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25" w:type="dxa"/>
            <w:shd w:val="clear" w:color="auto" w:fill="auto"/>
          </w:tcPr>
          <w:p w14:paraId="25D63801"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Kostenstelleneinzelkosten sind Gemeinkosten, die sich einem Kostenträger direkt auf Grund von Belegen zurechnen lassen.</w:t>
            </w:r>
          </w:p>
        </w:tc>
        <w:tc>
          <w:tcPr>
            <w:tcW w:w="566" w:type="dxa"/>
            <w:shd w:val="clear" w:color="auto" w:fill="auto"/>
          </w:tcPr>
          <w:p w14:paraId="262F3450"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bl>
    <w:p w14:paraId="422B1013" w14:textId="77777777" w:rsidR="00F05975" w:rsidRPr="00337447"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337447">
        <w:rPr>
          <w:rFonts w:asciiTheme="minorHAnsi" w:hAnsiTheme="minorHAnsi" w:cstheme="minorHAnsi"/>
          <w:bCs/>
          <w:sz w:val="24"/>
          <w:szCs w:val="24"/>
        </w:rPr>
        <w:t>Welche Kosten werden im Materialgemeinkostenzuschlagssatz abgedeckt?</w:t>
      </w:r>
    </w:p>
    <w:tbl>
      <w:tblPr>
        <w:tblW w:w="9639" w:type="dxa"/>
        <w:tblInd w:w="397" w:type="dxa"/>
        <w:tblLook w:val="04A0" w:firstRow="1" w:lastRow="0" w:firstColumn="1" w:lastColumn="0" w:noHBand="0" w:noVBand="1"/>
      </w:tblPr>
      <w:tblGrid>
        <w:gridCol w:w="561"/>
        <w:gridCol w:w="8512"/>
        <w:gridCol w:w="566"/>
      </w:tblGrid>
      <w:tr w:rsidR="00F05975" w:rsidRPr="00337447" w14:paraId="5BE5FBD1" w14:textId="77777777" w:rsidTr="00194231">
        <w:tc>
          <w:tcPr>
            <w:tcW w:w="561" w:type="dxa"/>
            <w:shd w:val="clear" w:color="auto" w:fill="auto"/>
          </w:tcPr>
          <w:p w14:paraId="091483A5"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12" w:type="dxa"/>
            <w:shd w:val="clear" w:color="auto" w:fill="auto"/>
          </w:tcPr>
          <w:p w14:paraId="730B0324"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 xml:space="preserve">Kosten für die </w:t>
            </w:r>
            <w:r>
              <w:rPr>
                <w:rFonts w:asciiTheme="minorHAnsi" w:hAnsiTheme="minorHAnsi" w:cstheme="minorHAnsi"/>
                <w:bCs/>
                <w:sz w:val="24"/>
                <w:szCs w:val="24"/>
                <w:lang w:eastAsia="ja-JP"/>
              </w:rPr>
              <w:t>Gehälter im Lager</w:t>
            </w:r>
          </w:p>
        </w:tc>
        <w:tc>
          <w:tcPr>
            <w:tcW w:w="566" w:type="dxa"/>
            <w:shd w:val="clear" w:color="auto" w:fill="auto"/>
          </w:tcPr>
          <w:p w14:paraId="088470BF" w14:textId="0AFD8F96" w:rsidR="00F05975" w:rsidRPr="00337447" w:rsidRDefault="007935AB" w:rsidP="00194231">
            <w:pPr>
              <w:spacing w:before="40" w:after="40"/>
              <w:jc w:val="both"/>
              <w:rPr>
                <w:rFonts w:asciiTheme="minorHAnsi" w:hAnsiTheme="minorHAnsi" w:cstheme="minorHAnsi"/>
                <w:bCs/>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337447" w14:paraId="45547B70" w14:textId="77777777" w:rsidTr="00194231">
        <w:tc>
          <w:tcPr>
            <w:tcW w:w="561" w:type="dxa"/>
            <w:shd w:val="clear" w:color="auto" w:fill="auto"/>
          </w:tcPr>
          <w:p w14:paraId="20FA761E"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12" w:type="dxa"/>
            <w:shd w:val="clear" w:color="auto" w:fill="auto"/>
          </w:tcPr>
          <w:p w14:paraId="439213AC"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Kosten für die Lagerung der Fertigerzeugnisse</w:t>
            </w:r>
          </w:p>
        </w:tc>
        <w:tc>
          <w:tcPr>
            <w:tcW w:w="566" w:type="dxa"/>
            <w:shd w:val="clear" w:color="auto" w:fill="auto"/>
          </w:tcPr>
          <w:p w14:paraId="56097EDB"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1BD5A892" w14:textId="77777777" w:rsidTr="00194231">
        <w:tc>
          <w:tcPr>
            <w:tcW w:w="561" w:type="dxa"/>
            <w:shd w:val="clear" w:color="auto" w:fill="auto"/>
          </w:tcPr>
          <w:p w14:paraId="55105665"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12" w:type="dxa"/>
            <w:shd w:val="clear" w:color="auto" w:fill="auto"/>
          </w:tcPr>
          <w:p w14:paraId="6ECF514E"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Kosten für die Versicherung des Rohstofflagers</w:t>
            </w:r>
          </w:p>
        </w:tc>
        <w:tc>
          <w:tcPr>
            <w:tcW w:w="566" w:type="dxa"/>
            <w:shd w:val="clear" w:color="auto" w:fill="auto"/>
          </w:tcPr>
          <w:p w14:paraId="226F1DC4" w14:textId="4CE1D531" w:rsidR="00F05975" w:rsidRPr="00337447" w:rsidRDefault="007935AB"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337447" w14:paraId="5C2EFD17" w14:textId="77777777" w:rsidTr="00194231">
        <w:tc>
          <w:tcPr>
            <w:tcW w:w="561" w:type="dxa"/>
            <w:shd w:val="clear" w:color="auto" w:fill="auto"/>
          </w:tcPr>
          <w:p w14:paraId="6EB09DA3"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12" w:type="dxa"/>
            <w:shd w:val="clear" w:color="auto" w:fill="auto"/>
          </w:tcPr>
          <w:p w14:paraId="089C63B0"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Kosten der Materialbedarfsermittlung in der Arbeitsvorbereitung</w:t>
            </w:r>
          </w:p>
        </w:tc>
        <w:tc>
          <w:tcPr>
            <w:tcW w:w="566" w:type="dxa"/>
            <w:shd w:val="clear" w:color="auto" w:fill="auto"/>
          </w:tcPr>
          <w:p w14:paraId="72A918F2"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030B24FE" w14:textId="77777777" w:rsidTr="00194231">
        <w:tc>
          <w:tcPr>
            <w:tcW w:w="561" w:type="dxa"/>
            <w:shd w:val="clear" w:color="auto" w:fill="auto"/>
          </w:tcPr>
          <w:p w14:paraId="11B03AE4"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12" w:type="dxa"/>
            <w:shd w:val="clear" w:color="auto" w:fill="auto"/>
          </w:tcPr>
          <w:p w14:paraId="30D00702"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 xml:space="preserve">Kosten für den Stromverbrauch </w:t>
            </w:r>
            <w:r>
              <w:rPr>
                <w:rFonts w:asciiTheme="minorHAnsi" w:hAnsiTheme="minorHAnsi" w:cstheme="minorHAnsi"/>
                <w:bCs/>
                <w:sz w:val="24"/>
                <w:szCs w:val="24"/>
                <w:lang w:eastAsia="ja-JP"/>
              </w:rPr>
              <w:t>von Flurförderzeugen</w:t>
            </w:r>
          </w:p>
        </w:tc>
        <w:tc>
          <w:tcPr>
            <w:tcW w:w="566" w:type="dxa"/>
            <w:shd w:val="clear" w:color="auto" w:fill="auto"/>
          </w:tcPr>
          <w:p w14:paraId="37A9AAD3"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bl>
    <w:p w14:paraId="5D96CA8F" w14:textId="77777777" w:rsidR="00F05975" w:rsidRPr="00337447"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337447">
        <w:rPr>
          <w:rFonts w:asciiTheme="minorHAnsi" w:hAnsiTheme="minorHAnsi" w:cstheme="minorHAnsi"/>
          <w:bCs/>
          <w:sz w:val="24"/>
          <w:szCs w:val="24"/>
        </w:rPr>
        <w:t xml:space="preserve">Wie </w:t>
      </w:r>
      <w:r>
        <w:rPr>
          <w:rFonts w:asciiTheme="minorHAnsi" w:hAnsiTheme="minorHAnsi" w:cstheme="minorHAnsi"/>
          <w:bCs/>
          <w:sz w:val="24"/>
          <w:szCs w:val="24"/>
        </w:rPr>
        <w:t>heißen</w:t>
      </w:r>
      <w:r w:rsidRPr="00337447">
        <w:rPr>
          <w:rFonts w:asciiTheme="minorHAnsi" w:hAnsiTheme="minorHAnsi" w:cstheme="minorHAnsi"/>
          <w:bCs/>
          <w:sz w:val="24"/>
          <w:szCs w:val="24"/>
        </w:rPr>
        <w:t xml:space="preserve"> die </w:t>
      </w:r>
      <w:r>
        <w:rPr>
          <w:rFonts w:asciiTheme="minorHAnsi" w:hAnsiTheme="minorHAnsi" w:cstheme="minorHAnsi"/>
          <w:bCs/>
          <w:sz w:val="24"/>
          <w:szCs w:val="24"/>
        </w:rPr>
        <w:t xml:space="preserve">möglichen </w:t>
      </w:r>
      <w:r w:rsidRPr="00337447">
        <w:rPr>
          <w:rFonts w:asciiTheme="minorHAnsi" w:hAnsiTheme="minorHAnsi" w:cstheme="minorHAnsi"/>
          <w:bCs/>
          <w:sz w:val="24"/>
          <w:szCs w:val="24"/>
        </w:rPr>
        <w:t>Zuschlagsgrundlage</w:t>
      </w:r>
      <w:r>
        <w:rPr>
          <w:rFonts w:asciiTheme="minorHAnsi" w:hAnsiTheme="minorHAnsi" w:cstheme="minorHAnsi"/>
          <w:bCs/>
          <w:sz w:val="24"/>
          <w:szCs w:val="24"/>
        </w:rPr>
        <w:t>n</w:t>
      </w:r>
      <w:r w:rsidRPr="00337447">
        <w:rPr>
          <w:rFonts w:asciiTheme="minorHAnsi" w:hAnsiTheme="minorHAnsi" w:cstheme="minorHAnsi"/>
          <w:bCs/>
          <w:sz w:val="24"/>
          <w:szCs w:val="24"/>
        </w:rPr>
        <w:t xml:space="preserve"> für die Vertriebsgemeinkosten?</w:t>
      </w:r>
    </w:p>
    <w:tbl>
      <w:tblPr>
        <w:tblW w:w="9639" w:type="dxa"/>
        <w:tblInd w:w="397" w:type="dxa"/>
        <w:tblLook w:val="04A0" w:firstRow="1" w:lastRow="0" w:firstColumn="1" w:lastColumn="0" w:noHBand="0" w:noVBand="1"/>
      </w:tblPr>
      <w:tblGrid>
        <w:gridCol w:w="561"/>
        <w:gridCol w:w="8512"/>
        <w:gridCol w:w="566"/>
      </w:tblGrid>
      <w:tr w:rsidR="00F05975" w:rsidRPr="00337447" w14:paraId="41259DF0" w14:textId="77777777" w:rsidTr="00194231">
        <w:tc>
          <w:tcPr>
            <w:tcW w:w="561" w:type="dxa"/>
            <w:shd w:val="clear" w:color="auto" w:fill="auto"/>
          </w:tcPr>
          <w:p w14:paraId="7CE5C92F"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12" w:type="dxa"/>
            <w:shd w:val="clear" w:color="auto" w:fill="auto"/>
          </w:tcPr>
          <w:p w14:paraId="1663FCDF"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Fertigungskosten</w:t>
            </w:r>
          </w:p>
        </w:tc>
        <w:tc>
          <w:tcPr>
            <w:tcW w:w="566" w:type="dxa"/>
            <w:shd w:val="clear" w:color="auto" w:fill="auto"/>
          </w:tcPr>
          <w:p w14:paraId="14E8C6F7"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2BB6E72D" w14:textId="77777777" w:rsidTr="00194231">
        <w:tc>
          <w:tcPr>
            <w:tcW w:w="561" w:type="dxa"/>
            <w:shd w:val="clear" w:color="auto" w:fill="auto"/>
          </w:tcPr>
          <w:p w14:paraId="5B28E078"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12" w:type="dxa"/>
            <w:shd w:val="clear" w:color="auto" w:fill="auto"/>
          </w:tcPr>
          <w:p w14:paraId="4A384518"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Materialkosten</w:t>
            </w:r>
          </w:p>
        </w:tc>
        <w:tc>
          <w:tcPr>
            <w:tcW w:w="566" w:type="dxa"/>
            <w:shd w:val="clear" w:color="auto" w:fill="auto"/>
          </w:tcPr>
          <w:p w14:paraId="6BBF79F7"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4FEEF0C6" w14:textId="77777777" w:rsidTr="00194231">
        <w:tc>
          <w:tcPr>
            <w:tcW w:w="561" w:type="dxa"/>
            <w:shd w:val="clear" w:color="auto" w:fill="auto"/>
          </w:tcPr>
          <w:p w14:paraId="22CF794C"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12" w:type="dxa"/>
            <w:shd w:val="clear" w:color="auto" w:fill="auto"/>
          </w:tcPr>
          <w:p w14:paraId="0C6D2B2F"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 xml:space="preserve">Herstellkosten </w:t>
            </w:r>
            <w:r>
              <w:rPr>
                <w:rFonts w:asciiTheme="minorHAnsi" w:hAnsiTheme="minorHAnsi" w:cstheme="minorHAnsi"/>
                <w:bCs/>
                <w:sz w:val="24"/>
                <w:szCs w:val="24"/>
                <w:lang w:eastAsia="ja-JP"/>
              </w:rPr>
              <w:t>der Produktion (falls genauso viel verkauft wie produziert wird)</w:t>
            </w:r>
          </w:p>
        </w:tc>
        <w:tc>
          <w:tcPr>
            <w:tcW w:w="566" w:type="dxa"/>
            <w:shd w:val="clear" w:color="auto" w:fill="auto"/>
          </w:tcPr>
          <w:p w14:paraId="531E63FE" w14:textId="5002E167" w:rsidR="00F05975" w:rsidRPr="00337447" w:rsidRDefault="007935AB"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337447" w14:paraId="525C967F" w14:textId="77777777" w:rsidTr="00194231">
        <w:tc>
          <w:tcPr>
            <w:tcW w:w="561" w:type="dxa"/>
            <w:shd w:val="clear" w:color="auto" w:fill="auto"/>
          </w:tcPr>
          <w:p w14:paraId="1C97AC2E"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12" w:type="dxa"/>
            <w:shd w:val="clear" w:color="auto" w:fill="auto"/>
          </w:tcPr>
          <w:p w14:paraId="01B528CC"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Selbstkosten der Erzeugung</w:t>
            </w:r>
          </w:p>
        </w:tc>
        <w:tc>
          <w:tcPr>
            <w:tcW w:w="566" w:type="dxa"/>
            <w:shd w:val="clear" w:color="auto" w:fill="auto"/>
          </w:tcPr>
          <w:p w14:paraId="1DEAC38C"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5FA799A8" w14:textId="77777777" w:rsidTr="00194231">
        <w:tc>
          <w:tcPr>
            <w:tcW w:w="561" w:type="dxa"/>
            <w:shd w:val="clear" w:color="auto" w:fill="auto"/>
          </w:tcPr>
          <w:p w14:paraId="45065F4D"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12" w:type="dxa"/>
            <w:shd w:val="clear" w:color="auto" w:fill="auto"/>
          </w:tcPr>
          <w:p w14:paraId="2082ECA9"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Selbstkosten des Umsatzes</w:t>
            </w:r>
          </w:p>
        </w:tc>
        <w:tc>
          <w:tcPr>
            <w:tcW w:w="566" w:type="dxa"/>
            <w:shd w:val="clear" w:color="auto" w:fill="auto"/>
          </w:tcPr>
          <w:p w14:paraId="59BDC125"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5E871E9B" w14:textId="77777777" w:rsidTr="00194231">
        <w:tc>
          <w:tcPr>
            <w:tcW w:w="561" w:type="dxa"/>
            <w:shd w:val="clear" w:color="auto" w:fill="auto"/>
          </w:tcPr>
          <w:p w14:paraId="3BBEAD7B"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6</w:t>
            </w:r>
          </w:p>
        </w:tc>
        <w:tc>
          <w:tcPr>
            <w:tcW w:w="8512" w:type="dxa"/>
            <w:shd w:val="clear" w:color="auto" w:fill="auto"/>
          </w:tcPr>
          <w:p w14:paraId="1D120D4B"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Herstellkosten des Umsatzes</w:t>
            </w:r>
            <w:r>
              <w:rPr>
                <w:rFonts w:asciiTheme="minorHAnsi" w:hAnsiTheme="minorHAnsi" w:cstheme="minorHAnsi"/>
                <w:bCs/>
                <w:sz w:val="24"/>
                <w:szCs w:val="24"/>
                <w:lang w:eastAsia="ja-JP"/>
              </w:rPr>
              <w:t xml:space="preserve"> (falls mehr/weniger verkauft als produziert wird)</w:t>
            </w:r>
          </w:p>
        </w:tc>
        <w:tc>
          <w:tcPr>
            <w:tcW w:w="566" w:type="dxa"/>
            <w:shd w:val="clear" w:color="auto" w:fill="auto"/>
          </w:tcPr>
          <w:p w14:paraId="5894C645" w14:textId="2992977F" w:rsidR="00F05975" w:rsidRPr="00337447" w:rsidRDefault="007935AB"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bl>
    <w:p w14:paraId="00ADFC79" w14:textId="77777777" w:rsidR="00F05975" w:rsidRPr="00337447"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337447">
        <w:rPr>
          <w:rFonts w:asciiTheme="minorHAnsi" w:hAnsiTheme="minorHAnsi" w:cstheme="minorHAnsi"/>
          <w:bCs/>
          <w:sz w:val="24"/>
          <w:szCs w:val="24"/>
        </w:rPr>
        <w:t>Welche Kostenstelle in einem Industriebetrieb wird in der Kalkulation über den Vertriebsgemeinkosten-Zuschlag abgedeckt?</w:t>
      </w:r>
    </w:p>
    <w:tbl>
      <w:tblPr>
        <w:tblW w:w="9639" w:type="dxa"/>
        <w:tblInd w:w="397" w:type="dxa"/>
        <w:tblLook w:val="04A0" w:firstRow="1" w:lastRow="0" w:firstColumn="1" w:lastColumn="0" w:noHBand="0" w:noVBand="1"/>
      </w:tblPr>
      <w:tblGrid>
        <w:gridCol w:w="561"/>
        <w:gridCol w:w="8512"/>
        <w:gridCol w:w="566"/>
      </w:tblGrid>
      <w:tr w:rsidR="00F05975" w:rsidRPr="00337447" w14:paraId="64F6224F" w14:textId="77777777" w:rsidTr="00194231">
        <w:tc>
          <w:tcPr>
            <w:tcW w:w="561" w:type="dxa"/>
            <w:shd w:val="clear" w:color="auto" w:fill="auto"/>
          </w:tcPr>
          <w:p w14:paraId="2DBB7178"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12" w:type="dxa"/>
            <w:shd w:val="clear" w:color="auto" w:fill="auto"/>
          </w:tcPr>
          <w:p w14:paraId="0AFCD553"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Betriebsarzt</w:t>
            </w:r>
          </w:p>
        </w:tc>
        <w:tc>
          <w:tcPr>
            <w:tcW w:w="566" w:type="dxa"/>
            <w:shd w:val="clear" w:color="auto" w:fill="auto"/>
          </w:tcPr>
          <w:p w14:paraId="20909022"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4B6F4D37" w14:textId="77777777" w:rsidTr="00194231">
        <w:tc>
          <w:tcPr>
            <w:tcW w:w="561" w:type="dxa"/>
            <w:shd w:val="clear" w:color="auto" w:fill="auto"/>
          </w:tcPr>
          <w:p w14:paraId="518F0A80"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12" w:type="dxa"/>
            <w:shd w:val="clear" w:color="auto" w:fill="auto"/>
          </w:tcPr>
          <w:p w14:paraId="7792B1E7"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Kantine</w:t>
            </w:r>
          </w:p>
        </w:tc>
        <w:tc>
          <w:tcPr>
            <w:tcW w:w="566" w:type="dxa"/>
            <w:shd w:val="clear" w:color="auto" w:fill="auto"/>
          </w:tcPr>
          <w:p w14:paraId="51BFF037"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6C9001B5" w14:textId="77777777" w:rsidTr="00194231">
        <w:tc>
          <w:tcPr>
            <w:tcW w:w="561" w:type="dxa"/>
            <w:shd w:val="clear" w:color="auto" w:fill="auto"/>
          </w:tcPr>
          <w:p w14:paraId="07F20BA7"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12" w:type="dxa"/>
            <w:shd w:val="clear" w:color="auto" w:fill="auto"/>
          </w:tcPr>
          <w:p w14:paraId="6BB5C2E2"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Warenannahme</w:t>
            </w:r>
          </w:p>
        </w:tc>
        <w:tc>
          <w:tcPr>
            <w:tcW w:w="566" w:type="dxa"/>
            <w:shd w:val="clear" w:color="auto" w:fill="auto"/>
          </w:tcPr>
          <w:p w14:paraId="3702414D"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60527497" w14:textId="77777777" w:rsidTr="00194231">
        <w:tc>
          <w:tcPr>
            <w:tcW w:w="561" w:type="dxa"/>
            <w:shd w:val="clear" w:color="auto" w:fill="auto"/>
          </w:tcPr>
          <w:p w14:paraId="6B9E7BAE"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12" w:type="dxa"/>
            <w:shd w:val="clear" w:color="auto" w:fill="auto"/>
          </w:tcPr>
          <w:p w14:paraId="39FBB706"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Dreherei</w:t>
            </w:r>
          </w:p>
        </w:tc>
        <w:tc>
          <w:tcPr>
            <w:tcW w:w="566" w:type="dxa"/>
            <w:shd w:val="clear" w:color="auto" w:fill="auto"/>
          </w:tcPr>
          <w:p w14:paraId="08A941EA"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10855008" w14:textId="77777777" w:rsidTr="00194231">
        <w:tc>
          <w:tcPr>
            <w:tcW w:w="561" w:type="dxa"/>
            <w:shd w:val="clear" w:color="auto" w:fill="auto"/>
          </w:tcPr>
          <w:p w14:paraId="564FA2BD"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12" w:type="dxa"/>
            <w:shd w:val="clear" w:color="auto" w:fill="auto"/>
          </w:tcPr>
          <w:p w14:paraId="48231D5A"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Fertigungsvorbereitung</w:t>
            </w:r>
          </w:p>
        </w:tc>
        <w:tc>
          <w:tcPr>
            <w:tcW w:w="566" w:type="dxa"/>
            <w:shd w:val="clear" w:color="auto" w:fill="auto"/>
          </w:tcPr>
          <w:p w14:paraId="0629E6BB"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30BF99DB" w14:textId="77777777" w:rsidTr="00194231">
        <w:tc>
          <w:tcPr>
            <w:tcW w:w="561" w:type="dxa"/>
            <w:shd w:val="clear" w:color="auto" w:fill="auto"/>
          </w:tcPr>
          <w:p w14:paraId="655BE9F1"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6</w:t>
            </w:r>
          </w:p>
        </w:tc>
        <w:tc>
          <w:tcPr>
            <w:tcW w:w="8512" w:type="dxa"/>
            <w:shd w:val="clear" w:color="auto" w:fill="auto"/>
          </w:tcPr>
          <w:p w14:paraId="122AB4BF"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Fertigerzeugnislager</w:t>
            </w:r>
          </w:p>
        </w:tc>
        <w:tc>
          <w:tcPr>
            <w:tcW w:w="566" w:type="dxa"/>
            <w:shd w:val="clear" w:color="auto" w:fill="auto"/>
          </w:tcPr>
          <w:p w14:paraId="0B64AFF9" w14:textId="5038B132" w:rsidR="00F05975" w:rsidRPr="00337447" w:rsidRDefault="007935AB"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bl>
    <w:p w14:paraId="417E3B74" w14:textId="77777777" w:rsidR="00F05975" w:rsidRPr="00337447"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Pr>
          <w:rFonts w:asciiTheme="minorHAnsi" w:hAnsiTheme="minorHAnsi" w:cstheme="minorHAnsi"/>
          <w:bCs/>
          <w:sz w:val="24"/>
          <w:szCs w:val="24"/>
        </w:rPr>
        <w:t>Welche der folgenden Umschreibungen trifft auf den Begriff „sekundäre Gemeinkosten“ zu?</w:t>
      </w:r>
    </w:p>
    <w:tbl>
      <w:tblPr>
        <w:tblW w:w="9639" w:type="dxa"/>
        <w:tblInd w:w="397" w:type="dxa"/>
        <w:tblLook w:val="04A0" w:firstRow="1" w:lastRow="0" w:firstColumn="1" w:lastColumn="0" w:noHBand="0" w:noVBand="1"/>
      </w:tblPr>
      <w:tblGrid>
        <w:gridCol w:w="561"/>
        <w:gridCol w:w="8512"/>
        <w:gridCol w:w="566"/>
      </w:tblGrid>
      <w:tr w:rsidR="00F05975" w:rsidRPr="00337447" w14:paraId="7E98659D" w14:textId="77777777" w:rsidTr="00194231">
        <w:tc>
          <w:tcPr>
            <w:tcW w:w="561" w:type="dxa"/>
            <w:shd w:val="clear" w:color="auto" w:fill="auto"/>
          </w:tcPr>
          <w:p w14:paraId="22BBA344"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12" w:type="dxa"/>
            <w:shd w:val="clear" w:color="auto" w:fill="auto"/>
          </w:tcPr>
          <w:p w14:paraId="13731E2E" w14:textId="77777777" w:rsidR="00F05975" w:rsidRPr="00337447" w:rsidRDefault="00F05975" w:rsidP="00194231">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Kostenstellengemeinkosten</w:t>
            </w:r>
          </w:p>
        </w:tc>
        <w:tc>
          <w:tcPr>
            <w:tcW w:w="566" w:type="dxa"/>
            <w:shd w:val="clear" w:color="auto" w:fill="auto"/>
          </w:tcPr>
          <w:p w14:paraId="42598036"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1A4A15EB" w14:textId="77777777" w:rsidTr="00194231">
        <w:tc>
          <w:tcPr>
            <w:tcW w:w="561" w:type="dxa"/>
            <w:shd w:val="clear" w:color="auto" w:fill="auto"/>
          </w:tcPr>
          <w:p w14:paraId="377F3B9C"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12" w:type="dxa"/>
            <w:shd w:val="clear" w:color="auto" w:fill="auto"/>
          </w:tcPr>
          <w:p w14:paraId="271EA804" w14:textId="77777777" w:rsidR="00F05975" w:rsidRPr="00337447" w:rsidRDefault="00F05975" w:rsidP="00194231">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Ergebnis der innerbetrieblichen Leistungsverrechnung</w:t>
            </w:r>
          </w:p>
        </w:tc>
        <w:tc>
          <w:tcPr>
            <w:tcW w:w="566" w:type="dxa"/>
            <w:shd w:val="clear" w:color="auto" w:fill="auto"/>
          </w:tcPr>
          <w:p w14:paraId="5E205AD9" w14:textId="24DFDDDD" w:rsidR="00F05975" w:rsidRPr="00337447" w:rsidRDefault="007935AB"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337447" w14:paraId="3EFC02F3" w14:textId="77777777" w:rsidTr="00194231">
        <w:tc>
          <w:tcPr>
            <w:tcW w:w="561" w:type="dxa"/>
            <w:shd w:val="clear" w:color="auto" w:fill="auto"/>
          </w:tcPr>
          <w:p w14:paraId="27379F1B"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12" w:type="dxa"/>
            <w:shd w:val="clear" w:color="auto" w:fill="auto"/>
          </w:tcPr>
          <w:p w14:paraId="1BDF9445" w14:textId="77777777" w:rsidR="00F05975" w:rsidRPr="00337447" w:rsidRDefault="00F05975" w:rsidP="00194231">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Kostenträgereinzelkosten</w:t>
            </w:r>
          </w:p>
        </w:tc>
        <w:tc>
          <w:tcPr>
            <w:tcW w:w="566" w:type="dxa"/>
            <w:shd w:val="clear" w:color="auto" w:fill="auto"/>
          </w:tcPr>
          <w:p w14:paraId="6B47DD27" w14:textId="77777777" w:rsidR="00F05975" w:rsidRPr="00337447" w:rsidRDefault="00F05975"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337447" w14:paraId="412F86A6" w14:textId="77777777" w:rsidTr="00194231">
        <w:tc>
          <w:tcPr>
            <w:tcW w:w="561" w:type="dxa"/>
            <w:shd w:val="clear" w:color="auto" w:fill="auto"/>
          </w:tcPr>
          <w:p w14:paraId="6509FFC3"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12" w:type="dxa"/>
            <w:shd w:val="clear" w:color="auto" w:fill="auto"/>
          </w:tcPr>
          <w:p w14:paraId="4BA5D3BA" w14:textId="77777777" w:rsidR="00F05975" w:rsidRPr="00337447" w:rsidRDefault="00F05975" w:rsidP="00194231">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Kostenstellengemeinkosten</w:t>
            </w:r>
          </w:p>
        </w:tc>
        <w:tc>
          <w:tcPr>
            <w:tcW w:w="566" w:type="dxa"/>
            <w:shd w:val="clear" w:color="auto" w:fill="auto"/>
          </w:tcPr>
          <w:p w14:paraId="33B85206"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0986242E" w14:textId="77777777" w:rsidTr="00194231">
        <w:tc>
          <w:tcPr>
            <w:tcW w:w="561" w:type="dxa"/>
            <w:shd w:val="clear" w:color="auto" w:fill="auto"/>
          </w:tcPr>
          <w:p w14:paraId="574D594F"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12" w:type="dxa"/>
            <w:shd w:val="clear" w:color="auto" w:fill="auto"/>
          </w:tcPr>
          <w:p w14:paraId="4D67FEB8" w14:textId="77777777" w:rsidR="00F05975" w:rsidRPr="00337447" w:rsidRDefault="00F05975" w:rsidP="00194231">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Ergebnis der Zuordnung der primären Kosten auf die Kostenstellen</w:t>
            </w:r>
          </w:p>
        </w:tc>
        <w:tc>
          <w:tcPr>
            <w:tcW w:w="566" w:type="dxa"/>
            <w:shd w:val="clear" w:color="auto" w:fill="auto"/>
          </w:tcPr>
          <w:p w14:paraId="29A3BC93"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bl>
    <w:p w14:paraId="7A26A4D7" w14:textId="77777777" w:rsidR="00F05975" w:rsidRPr="00780176" w:rsidRDefault="00F05975" w:rsidP="00F05975">
      <w:pPr>
        <w:spacing w:before="60" w:after="60"/>
        <w:ind w:left="57"/>
        <w:jc w:val="both"/>
        <w:rPr>
          <w:rFonts w:asciiTheme="minorHAnsi" w:hAnsiTheme="minorHAnsi" w:cstheme="minorHAnsi"/>
          <w:bCs/>
          <w:sz w:val="24"/>
          <w:szCs w:val="24"/>
        </w:rPr>
      </w:pPr>
    </w:p>
    <w:p w14:paraId="378ECBC9" w14:textId="77777777" w:rsidR="00F05975" w:rsidRPr="00337447"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337447">
        <w:rPr>
          <w:rFonts w:asciiTheme="minorHAnsi" w:hAnsiTheme="minorHAnsi" w:cstheme="minorHAnsi"/>
          <w:bCs/>
          <w:sz w:val="24"/>
          <w:szCs w:val="24"/>
        </w:rPr>
        <w:lastRenderedPageBreak/>
        <w:t>Die Industrie-AG erstellt eine monatliche Betriebsergebnisrechnung. Wie werden dabei im Laufe eines Jahres fallweise entstehende Aufwendungen, z.B. Urlaubslöhne, berücksichtigt?</w:t>
      </w:r>
    </w:p>
    <w:tbl>
      <w:tblPr>
        <w:tblW w:w="9639" w:type="dxa"/>
        <w:tblInd w:w="397" w:type="dxa"/>
        <w:tblLook w:val="04A0" w:firstRow="1" w:lastRow="0" w:firstColumn="1" w:lastColumn="0" w:noHBand="0" w:noVBand="1"/>
      </w:tblPr>
      <w:tblGrid>
        <w:gridCol w:w="561"/>
        <w:gridCol w:w="8512"/>
        <w:gridCol w:w="566"/>
      </w:tblGrid>
      <w:tr w:rsidR="00F05975" w:rsidRPr="00337447" w14:paraId="5B1CC05A" w14:textId="77777777" w:rsidTr="00194231">
        <w:tc>
          <w:tcPr>
            <w:tcW w:w="561" w:type="dxa"/>
            <w:shd w:val="clear" w:color="auto" w:fill="auto"/>
          </w:tcPr>
          <w:p w14:paraId="7C2CA546"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12" w:type="dxa"/>
            <w:shd w:val="clear" w:color="auto" w:fill="auto"/>
          </w:tcPr>
          <w:p w14:paraId="57CD64AA"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 xml:space="preserve">Sie werden </w:t>
            </w:r>
            <w:r>
              <w:rPr>
                <w:rFonts w:asciiTheme="minorHAnsi" w:hAnsiTheme="minorHAnsi" w:cstheme="minorHAnsi"/>
                <w:bCs/>
                <w:sz w:val="24"/>
                <w:szCs w:val="24"/>
                <w:lang w:eastAsia="ja-JP"/>
              </w:rPr>
              <w:t>komplett</w:t>
            </w:r>
            <w:r w:rsidRPr="00337447">
              <w:rPr>
                <w:rFonts w:asciiTheme="minorHAnsi" w:hAnsiTheme="minorHAnsi" w:cstheme="minorHAnsi"/>
                <w:bCs/>
                <w:sz w:val="24"/>
                <w:szCs w:val="24"/>
                <w:lang w:eastAsia="ja-JP"/>
              </w:rPr>
              <w:t xml:space="preserve"> aus der Betriebsergebnisrechnung herausgenommen.</w:t>
            </w:r>
          </w:p>
        </w:tc>
        <w:tc>
          <w:tcPr>
            <w:tcW w:w="566" w:type="dxa"/>
            <w:shd w:val="clear" w:color="auto" w:fill="auto"/>
          </w:tcPr>
          <w:p w14:paraId="7D9BBFDF"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6093877B" w14:textId="77777777" w:rsidTr="00194231">
        <w:tc>
          <w:tcPr>
            <w:tcW w:w="561" w:type="dxa"/>
            <w:shd w:val="clear" w:color="auto" w:fill="auto"/>
          </w:tcPr>
          <w:p w14:paraId="790C1DB9"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12" w:type="dxa"/>
            <w:shd w:val="clear" w:color="auto" w:fill="auto"/>
          </w:tcPr>
          <w:p w14:paraId="60DD4B06"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 xml:space="preserve">Sie gehen </w:t>
            </w:r>
            <w:r>
              <w:rPr>
                <w:rFonts w:asciiTheme="minorHAnsi" w:hAnsiTheme="minorHAnsi" w:cstheme="minorHAnsi"/>
                <w:bCs/>
                <w:sz w:val="24"/>
                <w:szCs w:val="24"/>
                <w:lang w:eastAsia="ja-JP"/>
              </w:rPr>
              <w:t>komplett</w:t>
            </w:r>
            <w:r w:rsidRPr="00337447">
              <w:rPr>
                <w:rFonts w:asciiTheme="minorHAnsi" w:hAnsiTheme="minorHAnsi" w:cstheme="minorHAnsi"/>
                <w:bCs/>
                <w:sz w:val="24"/>
                <w:szCs w:val="24"/>
                <w:lang w:eastAsia="ja-JP"/>
              </w:rPr>
              <w:t xml:space="preserve"> in die Betriebsergebnisrechnung des nächsten Jahres ein.</w:t>
            </w:r>
          </w:p>
        </w:tc>
        <w:tc>
          <w:tcPr>
            <w:tcW w:w="566" w:type="dxa"/>
            <w:shd w:val="clear" w:color="auto" w:fill="auto"/>
          </w:tcPr>
          <w:p w14:paraId="24941919"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6F0FAC13" w14:textId="77777777" w:rsidTr="00194231">
        <w:tc>
          <w:tcPr>
            <w:tcW w:w="561" w:type="dxa"/>
            <w:shd w:val="clear" w:color="auto" w:fill="auto"/>
          </w:tcPr>
          <w:p w14:paraId="16C16AC1"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12" w:type="dxa"/>
            <w:shd w:val="clear" w:color="auto" w:fill="auto"/>
          </w:tcPr>
          <w:p w14:paraId="15292543"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Sie gehen monatlich in die Betriebsergebnisrechnung mit einem Zwölftel des voraussichtlichen Jahresaufwandes ein.</w:t>
            </w:r>
          </w:p>
        </w:tc>
        <w:tc>
          <w:tcPr>
            <w:tcW w:w="566" w:type="dxa"/>
            <w:shd w:val="clear" w:color="auto" w:fill="auto"/>
          </w:tcPr>
          <w:p w14:paraId="66874930" w14:textId="29E58949" w:rsidR="00F05975" w:rsidRPr="00337447" w:rsidRDefault="007935AB"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337447" w14:paraId="6CD43173" w14:textId="77777777" w:rsidTr="00194231">
        <w:tc>
          <w:tcPr>
            <w:tcW w:w="561" w:type="dxa"/>
            <w:shd w:val="clear" w:color="auto" w:fill="auto"/>
          </w:tcPr>
          <w:p w14:paraId="4749357C"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12" w:type="dxa"/>
            <w:shd w:val="clear" w:color="auto" w:fill="auto"/>
          </w:tcPr>
          <w:p w14:paraId="5E95B521"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Sie gehen in die Abgrenzungsrechnung (Ergebnistabelle) in das Ergebnis aus unternehmensbezogenen Abgrenzungen ein.</w:t>
            </w:r>
          </w:p>
        </w:tc>
        <w:tc>
          <w:tcPr>
            <w:tcW w:w="566" w:type="dxa"/>
            <w:shd w:val="clear" w:color="auto" w:fill="auto"/>
          </w:tcPr>
          <w:p w14:paraId="3052A016"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50820402" w14:textId="77777777" w:rsidTr="00194231">
        <w:tc>
          <w:tcPr>
            <w:tcW w:w="561" w:type="dxa"/>
            <w:shd w:val="clear" w:color="auto" w:fill="auto"/>
          </w:tcPr>
          <w:p w14:paraId="2379F13B"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12" w:type="dxa"/>
            <w:shd w:val="clear" w:color="auto" w:fill="auto"/>
          </w:tcPr>
          <w:p w14:paraId="18282001" w14:textId="77777777" w:rsidR="00F05975" w:rsidRPr="00337447" w:rsidRDefault="00F05975" w:rsidP="00194231">
            <w:pPr>
              <w:spacing w:before="40" w:after="40"/>
              <w:jc w:val="both"/>
              <w:rPr>
                <w:rFonts w:asciiTheme="minorHAnsi" w:hAnsiTheme="minorHAnsi" w:cstheme="minorHAnsi"/>
                <w:bCs/>
                <w:sz w:val="24"/>
                <w:szCs w:val="24"/>
                <w:lang w:eastAsia="ja-JP"/>
              </w:rPr>
            </w:pPr>
            <w:r w:rsidRPr="00337447">
              <w:rPr>
                <w:rFonts w:asciiTheme="minorHAnsi" w:hAnsiTheme="minorHAnsi" w:cstheme="minorHAnsi"/>
                <w:bCs/>
                <w:sz w:val="24"/>
                <w:szCs w:val="24"/>
                <w:lang w:eastAsia="ja-JP"/>
              </w:rPr>
              <w:t>Sie werden als betriebsfremde Aufwendungen verrechnet.</w:t>
            </w:r>
          </w:p>
        </w:tc>
        <w:tc>
          <w:tcPr>
            <w:tcW w:w="566" w:type="dxa"/>
            <w:shd w:val="clear" w:color="auto" w:fill="auto"/>
          </w:tcPr>
          <w:p w14:paraId="56608959"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r w:rsidR="00F05975" w:rsidRPr="00337447" w14:paraId="1FF8BEAF" w14:textId="77777777" w:rsidTr="00194231">
        <w:tc>
          <w:tcPr>
            <w:tcW w:w="561" w:type="dxa"/>
            <w:shd w:val="clear" w:color="auto" w:fill="auto"/>
          </w:tcPr>
          <w:p w14:paraId="26E0910D" w14:textId="77777777" w:rsidR="00F05975" w:rsidRPr="00337447"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6</w:t>
            </w:r>
          </w:p>
        </w:tc>
        <w:tc>
          <w:tcPr>
            <w:tcW w:w="8512" w:type="dxa"/>
            <w:shd w:val="clear" w:color="auto" w:fill="auto"/>
          </w:tcPr>
          <w:p w14:paraId="10296EC6" w14:textId="77777777" w:rsidR="00F05975" w:rsidRPr="00337447" w:rsidRDefault="00F05975" w:rsidP="00194231">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Sie werden als periodenfremde Aufwendungen verrechnet.</w:t>
            </w:r>
          </w:p>
        </w:tc>
        <w:tc>
          <w:tcPr>
            <w:tcW w:w="566" w:type="dxa"/>
            <w:shd w:val="clear" w:color="auto" w:fill="auto"/>
          </w:tcPr>
          <w:p w14:paraId="208B6D9C" w14:textId="77777777" w:rsidR="00F05975" w:rsidRPr="00337447" w:rsidRDefault="00F05975" w:rsidP="00194231">
            <w:pPr>
              <w:spacing w:before="40" w:after="40"/>
              <w:jc w:val="both"/>
              <w:rPr>
                <w:rFonts w:asciiTheme="minorHAnsi" w:hAnsiTheme="minorHAnsi" w:cstheme="minorHAnsi"/>
                <w:sz w:val="24"/>
                <w:szCs w:val="24"/>
                <w:lang w:eastAsia="ja-JP"/>
              </w:rPr>
            </w:pPr>
            <w:r w:rsidRPr="00337447">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337447">
              <w:rPr>
                <w:rFonts w:asciiTheme="minorHAnsi" w:hAnsiTheme="minorHAnsi" w:cstheme="minorHAnsi"/>
                <w:sz w:val="24"/>
                <w:szCs w:val="24"/>
                <w:lang w:eastAsia="ja-JP"/>
              </w:rPr>
              <w:instrText xml:space="preserve"> FORMCHECKBOX </w:instrText>
            </w:r>
            <w:r w:rsidRPr="00337447">
              <w:rPr>
                <w:rFonts w:asciiTheme="minorHAnsi" w:hAnsiTheme="minorHAnsi" w:cstheme="minorHAnsi"/>
                <w:sz w:val="24"/>
                <w:szCs w:val="24"/>
                <w:lang w:eastAsia="ja-JP"/>
              </w:rPr>
            </w:r>
            <w:r w:rsidRPr="00337447">
              <w:rPr>
                <w:rFonts w:asciiTheme="minorHAnsi" w:hAnsiTheme="minorHAnsi" w:cstheme="minorHAnsi"/>
                <w:sz w:val="24"/>
                <w:szCs w:val="24"/>
                <w:lang w:eastAsia="ja-JP"/>
              </w:rPr>
              <w:fldChar w:fldCharType="separate"/>
            </w:r>
            <w:r w:rsidRPr="00337447">
              <w:rPr>
                <w:rFonts w:asciiTheme="minorHAnsi" w:hAnsiTheme="minorHAnsi" w:cstheme="minorHAnsi"/>
                <w:sz w:val="24"/>
                <w:szCs w:val="24"/>
                <w:lang w:eastAsia="ja-JP"/>
              </w:rPr>
              <w:fldChar w:fldCharType="end"/>
            </w:r>
          </w:p>
        </w:tc>
      </w:tr>
    </w:tbl>
    <w:p w14:paraId="24B7FE37" w14:textId="77777777" w:rsidR="00F05975" w:rsidRPr="00780176"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780176">
        <w:rPr>
          <w:rFonts w:asciiTheme="minorHAnsi" w:hAnsiTheme="minorHAnsi" w:cstheme="minorHAnsi"/>
          <w:bCs/>
          <w:sz w:val="24"/>
          <w:szCs w:val="24"/>
        </w:rPr>
        <w:t>Wie werden die Kosten der Allgemeinen Kostenstelle „Betriebsrat“ auf alle nachgeordneten Kostenstellen verteilt?</w:t>
      </w:r>
    </w:p>
    <w:tbl>
      <w:tblPr>
        <w:tblW w:w="9652" w:type="dxa"/>
        <w:tblInd w:w="397" w:type="dxa"/>
        <w:tblLook w:val="04A0" w:firstRow="1" w:lastRow="0" w:firstColumn="1" w:lastColumn="0" w:noHBand="0" w:noVBand="1"/>
      </w:tblPr>
      <w:tblGrid>
        <w:gridCol w:w="561"/>
        <w:gridCol w:w="8525"/>
        <w:gridCol w:w="566"/>
      </w:tblGrid>
      <w:tr w:rsidR="00F05975" w:rsidRPr="00780176" w14:paraId="1909514B" w14:textId="77777777" w:rsidTr="00194231">
        <w:trPr>
          <w:trHeight w:val="347"/>
        </w:trPr>
        <w:tc>
          <w:tcPr>
            <w:tcW w:w="561" w:type="dxa"/>
            <w:shd w:val="clear" w:color="auto" w:fill="auto"/>
          </w:tcPr>
          <w:p w14:paraId="41A05820"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25" w:type="dxa"/>
            <w:shd w:val="clear" w:color="auto" w:fill="auto"/>
          </w:tcPr>
          <w:p w14:paraId="3F619CCA"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Nach der Zahl der gewählten Betriebsratsmitglieder in den Kostenstellen</w:t>
            </w:r>
          </w:p>
        </w:tc>
        <w:tc>
          <w:tcPr>
            <w:tcW w:w="566" w:type="dxa"/>
            <w:shd w:val="clear" w:color="auto" w:fill="auto"/>
          </w:tcPr>
          <w:p w14:paraId="1EC8D112"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780176">
              <w:rPr>
                <w:rFonts w:asciiTheme="minorHAnsi" w:hAnsiTheme="minorHAnsi" w:cstheme="minorHAnsi"/>
                <w:sz w:val="24"/>
                <w:szCs w:val="24"/>
                <w:lang w:eastAsia="ja-JP"/>
              </w:rPr>
              <w:instrText xml:space="preserve"> FORMCHECKBOX </w:instrText>
            </w:r>
            <w:r w:rsidRPr="00780176">
              <w:rPr>
                <w:rFonts w:asciiTheme="minorHAnsi" w:hAnsiTheme="minorHAnsi" w:cstheme="minorHAnsi"/>
                <w:sz w:val="24"/>
                <w:szCs w:val="24"/>
                <w:lang w:eastAsia="ja-JP"/>
              </w:rPr>
            </w:r>
            <w:r w:rsidRPr="00780176">
              <w:rPr>
                <w:rFonts w:asciiTheme="minorHAnsi" w:hAnsiTheme="minorHAnsi" w:cstheme="minorHAnsi"/>
                <w:sz w:val="24"/>
                <w:szCs w:val="24"/>
                <w:lang w:eastAsia="ja-JP"/>
              </w:rPr>
              <w:fldChar w:fldCharType="separate"/>
            </w:r>
            <w:r w:rsidRPr="00780176">
              <w:rPr>
                <w:rFonts w:asciiTheme="minorHAnsi" w:hAnsiTheme="minorHAnsi" w:cstheme="minorHAnsi"/>
                <w:sz w:val="24"/>
                <w:szCs w:val="24"/>
                <w:lang w:eastAsia="ja-JP"/>
              </w:rPr>
              <w:fldChar w:fldCharType="end"/>
            </w:r>
          </w:p>
        </w:tc>
      </w:tr>
      <w:tr w:rsidR="00F05975" w:rsidRPr="00780176" w14:paraId="7B64578C" w14:textId="77777777" w:rsidTr="00194231">
        <w:trPr>
          <w:trHeight w:val="339"/>
        </w:trPr>
        <w:tc>
          <w:tcPr>
            <w:tcW w:w="561" w:type="dxa"/>
            <w:shd w:val="clear" w:color="auto" w:fill="auto"/>
          </w:tcPr>
          <w:p w14:paraId="1580751A"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25" w:type="dxa"/>
            <w:shd w:val="clear" w:color="auto" w:fill="auto"/>
          </w:tcPr>
          <w:p w14:paraId="7C192B87"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Nach der Zahl der Arbeitnehmer in den Kostenstellen</w:t>
            </w:r>
          </w:p>
        </w:tc>
        <w:tc>
          <w:tcPr>
            <w:tcW w:w="566" w:type="dxa"/>
            <w:shd w:val="clear" w:color="auto" w:fill="auto"/>
          </w:tcPr>
          <w:p w14:paraId="6CA7C603" w14:textId="6DE3813F" w:rsidR="00F05975" w:rsidRPr="00780176" w:rsidRDefault="007935AB"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780176" w14:paraId="2B32460E" w14:textId="77777777" w:rsidTr="00194231">
        <w:trPr>
          <w:trHeight w:val="356"/>
        </w:trPr>
        <w:tc>
          <w:tcPr>
            <w:tcW w:w="561" w:type="dxa"/>
            <w:shd w:val="clear" w:color="auto" w:fill="auto"/>
          </w:tcPr>
          <w:p w14:paraId="537F9CCE"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25" w:type="dxa"/>
            <w:shd w:val="clear" w:color="auto" w:fill="auto"/>
          </w:tcPr>
          <w:p w14:paraId="61AF69EB"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Nach der Zahl der Gewerkschaftsmitglieder in den Kostenstellen</w:t>
            </w:r>
          </w:p>
        </w:tc>
        <w:tc>
          <w:tcPr>
            <w:tcW w:w="566" w:type="dxa"/>
            <w:shd w:val="clear" w:color="auto" w:fill="auto"/>
          </w:tcPr>
          <w:p w14:paraId="217F4978" w14:textId="77777777" w:rsidR="00F05975" w:rsidRPr="00780176" w:rsidRDefault="00F05975" w:rsidP="00194231">
            <w:pPr>
              <w:spacing w:before="40" w:after="40"/>
              <w:jc w:val="both"/>
              <w:rPr>
                <w:rFonts w:asciiTheme="minorHAnsi" w:hAnsiTheme="minorHAnsi" w:cstheme="minorHAnsi"/>
                <w:sz w:val="24"/>
                <w:szCs w:val="24"/>
                <w:lang w:eastAsia="ja-JP"/>
              </w:rPr>
            </w:pPr>
            <w:r w:rsidRPr="00780176">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780176">
              <w:rPr>
                <w:rFonts w:asciiTheme="minorHAnsi" w:hAnsiTheme="minorHAnsi" w:cstheme="minorHAnsi"/>
                <w:sz w:val="24"/>
                <w:szCs w:val="24"/>
                <w:lang w:eastAsia="ja-JP"/>
              </w:rPr>
              <w:instrText xml:space="preserve"> FORMCHECKBOX </w:instrText>
            </w:r>
            <w:r w:rsidRPr="00780176">
              <w:rPr>
                <w:rFonts w:asciiTheme="minorHAnsi" w:hAnsiTheme="minorHAnsi" w:cstheme="minorHAnsi"/>
                <w:sz w:val="24"/>
                <w:szCs w:val="24"/>
                <w:lang w:eastAsia="ja-JP"/>
              </w:rPr>
            </w:r>
            <w:r w:rsidRPr="00780176">
              <w:rPr>
                <w:rFonts w:asciiTheme="minorHAnsi" w:hAnsiTheme="minorHAnsi" w:cstheme="minorHAnsi"/>
                <w:sz w:val="24"/>
                <w:szCs w:val="24"/>
                <w:lang w:eastAsia="ja-JP"/>
              </w:rPr>
              <w:fldChar w:fldCharType="separate"/>
            </w:r>
            <w:r w:rsidRPr="00780176">
              <w:rPr>
                <w:rFonts w:asciiTheme="minorHAnsi" w:hAnsiTheme="minorHAnsi" w:cstheme="minorHAnsi"/>
                <w:sz w:val="24"/>
                <w:szCs w:val="24"/>
                <w:lang w:eastAsia="ja-JP"/>
              </w:rPr>
              <w:fldChar w:fldCharType="end"/>
            </w:r>
          </w:p>
        </w:tc>
      </w:tr>
      <w:tr w:rsidR="00F05975" w:rsidRPr="00780176" w14:paraId="094DF7F5" w14:textId="77777777" w:rsidTr="00194231">
        <w:trPr>
          <w:trHeight w:val="277"/>
        </w:trPr>
        <w:tc>
          <w:tcPr>
            <w:tcW w:w="561" w:type="dxa"/>
            <w:shd w:val="clear" w:color="auto" w:fill="auto"/>
          </w:tcPr>
          <w:p w14:paraId="42B6492C"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25" w:type="dxa"/>
            <w:shd w:val="clear" w:color="auto" w:fill="auto"/>
          </w:tcPr>
          <w:p w14:paraId="6621FEC4"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Nach den für die Kostenstellen erstellten Leistungen</w:t>
            </w:r>
          </w:p>
        </w:tc>
        <w:tc>
          <w:tcPr>
            <w:tcW w:w="566" w:type="dxa"/>
            <w:shd w:val="clear" w:color="auto" w:fill="auto"/>
          </w:tcPr>
          <w:p w14:paraId="4137809E" w14:textId="77777777" w:rsidR="00F05975" w:rsidRPr="00780176" w:rsidRDefault="00F05975" w:rsidP="00194231">
            <w:pPr>
              <w:spacing w:before="40" w:after="40"/>
              <w:jc w:val="both"/>
              <w:rPr>
                <w:rFonts w:asciiTheme="minorHAnsi" w:hAnsiTheme="minorHAnsi" w:cstheme="minorHAnsi"/>
                <w:sz w:val="24"/>
                <w:szCs w:val="24"/>
                <w:lang w:eastAsia="ja-JP"/>
              </w:rPr>
            </w:pPr>
            <w:r w:rsidRPr="00780176">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780176">
              <w:rPr>
                <w:rFonts w:asciiTheme="minorHAnsi" w:hAnsiTheme="minorHAnsi" w:cstheme="minorHAnsi"/>
                <w:sz w:val="24"/>
                <w:szCs w:val="24"/>
                <w:lang w:eastAsia="ja-JP"/>
              </w:rPr>
              <w:instrText xml:space="preserve"> FORMCHECKBOX </w:instrText>
            </w:r>
            <w:r w:rsidRPr="00780176">
              <w:rPr>
                <w:rFonts w:asciiTheme="minorHAnsi" w:hAnsiTheme="minorHAnsi" w:cstheme="minorHAnsi"/>
                <w:sz w:val="24"/>
                <w:szCs w:val="24"/>
                <w:lang w:eastAsia="ja-JP"/>
              </w:rPr>
            </w:r>
            <w:r w:rsidRPr="00780176">
              <w:rPr>
                <w:rFonts w:asciiTheme="minorHAnsi" w:hAnsiTheme="minorHAnsi" w:cstheme="minorHAnsi"/>
                <w:sz w:val="24"/>
                <w:szCs w:val="24"/>
                <w:lang w:eastAsia="ja-JP"/>
              </w:rPr>
              <w:fldChar w:fldCharType="separate"/>
            </w:r>
            <w:r w:rsidRPr="00780176">
              <w:rPr>
                <w:rFonts w:asciiTheme="minorHAnsi" w:hAnsiTheme="minorHAnsi" w:cstheme="minorHAnsi"/>
                <w:sz w:val="24"/>
                <w:szCs w:val="24"/>
                <w:lang w:eastAsia="ja-JP"/>
              </w:rPr>
              <w:fldChar w:fldCharType="end"/>
            </w:r>
          </w:p>
        </w:tc>
      </w:tr>
      <w:tr w:rsidR="00F05975" w:rsidRPr="00780176" w14:paraId="13E6233A" w14:textId="77777777" w:rsidTr="00194231">
        <w:trPr>
          <w:trHeight w:val="268"/>
        </w:trPr>
        <w:tc>
          <w:tcPr>
            <w:tcW w:w="561" w:type="dxa"/>
            <w:shd w:val="clear" w:color="auto" w:fill="auto"/>
          </w:tcPr>
          <w:p w14:paraId="0F2E1B38"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25" w:type="dxa"/>
            <w:shd w:val="clear" w:color="auto" w:fill="auto"/>
          </w:tcPr>
          <w:p w14:paraId="76D6E312"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Nach den in den Kostenstellen ermittelten Kosten</w:t>
            </w:r>
          </w:p>
        </w:tc>
        <w:tc>
          <w:tcPr>
            <w:tcW w:w="566" w:type="dxa"/>
            <w:shd w:val="clear" w:color="auto" w:fill="auto"/>
          </w:tcPr>
          <w:p w14:paraId="2CD21E6E" w14:textId="77777777" w:rsidR="00F05975" w:rsidRPr="00780176" w:rsidRDefault="00F05975" w:rsidP="00194231">
            <w:pPr>
              <w:spacing w:before="40" w:after="40"/>
              <w:jc w:val="both"/>
              <w:rPr>
                <w:rFonts w:asciiTheme="minorHAnsi" w:hAnsiTheme="minorHAnsi" w:cstheme="minorHAnsi"/>
                <w:sz w:val="24"/>
                <w:szCs w:val="24"/>
                <w:lang w:eastAsia="ja-JP"/>
              </w:rPr>
            </w:pPr>
            <w:r w:rsidRPr="00780176">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780176">
              <w:rPr>
                <w:rFonts w:asciiTheme="minorHAnsi" w:hAnsiTheme="minorHAnsi" w:cstheme="minorHAnsi"/>
                <w:sz w:val="24"/>
                <w:szCs w:val="24"/>
                <w:lang w:eastAsia="ja-JP"/>
              </w:rPr>
              <w:instrText xml:space="preserve"> FORMCHECKBOX </w:instrText>
            </w:r>
            <w:r w:rsidRPr="00780176">
              <w:rPr>
                <w:rFonts w:asciiTheme="minorHAnsi" w:hAnsiTheme="minorHAnsi" w:cstheme="minorHAnsi"/>
                <w:sz w:val="24"/>
                <w:szCs w:val="24"/>
                <w:lang w:eastAsia="ja-JP"/>
              </w:rPr>
            </w:r>
            <w:r w:rsidRPr="00780176">
              <w:rPr>
                <w:rFonts w:asciiTheme="minorHAnsi" w:hAnsiTheme="minorHAnsi" w:cstheme="minorHAnsi"/>
                <w:sz w:val="24"/>
                <w:szCs w:val="24"/>
                <w:lang w:eastAsia="ja-JP"/>
              </w:rPr>
              <w:fldChar w:fldCharType="separate"/>
            </w:r>
            <w:r w:rsidRPr="00780176">
              <w:rPr>
                <w:rFonts w:asciiTheme="minorHAnsi" w:hAnsiTheme="minorHAnsi" w:cstheme="minorHAnsi"/>
                <w:sz w:val="24"/>
                <w:szCs w:val="24"/>
                <w:lang w:eastAsia="ja-JP"/>
              </w:rPr>
              <w:fldChar w:fldCharType="end"/>
            </w:r>
          </w:p>
        </w:tc>
      </w:tr>
    </w:tbl>
    <w:p w14:paraId="7EE2238F" w14:textId="77777777" w:rsidR="00F05975" w:rsidRPr="00780176"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780176">
        <w:rPr>
          <w:rFonts w:asciiTheme="minorHAnsi" w:hAnsiTheme="minorHAnsi" w:cstheme="minorHAnsi"/>
          <w:bCs/>
          <w:sz w:val="24"/>
          <w:szCs w:val="24"/>
        </w:rPr>
        <w:t xml:space="preserve">In welchem Fall können zur Ermittlung des Vertriebsgemeinkostenzuschlags statt der Herstellkosten des Umsatzes die Herstellkosten der </w:t>
      </w:r>
      <w:r>
        <w:rPr>
          <w:rFonts w:asciiTheme="minorHAnsi" w:hAnsiTheme="minorHAnsi" w:cstheme="minorHAnsi"/>
          <w:bCs/>
          <w:sz w:val="24"/>
          <w:szCs w:val="24"/>
        </w:rPr>
        <w:t>Produktion</w:t>
      </w:r>
      <w:r w:rsidRPr="00780176">
        <w:rPr>
          <w:rFonts w:asciiTheme="minorHAnsi" w:hAnsiTheme="minorHAnsi" w:cstheme="minorHAnsi"/>
          <w:bCs/>
          <w:sz w:val="24"/>
          <w:szCs w:val="24"/>
        </w:rPr>
        <w:t xml:space="preserve"> als Zuschlagsgrundlage gewählt werden?</w:t>
      </w:r>
    </w:p>
    <w:tbl>
      <w:tblPr>
        <w:tblW w:w="9652" w:type="dxa"/>
        <w:tblInd w:w="397" w:type="dxa"/>
        <w:tblLook w:val="04A0" w:firstRow="1" w:lastRow="0" w:firstColumn="1" w:lastColumn="0" w:noHBand="0" w:noVBand="1"/>
      </w:tblPr>
      <w:tblGrid>
        <w:gridCol w:w="561"/>
        <w:gridCol w:w="8525"/>
        <w:gridCol w:w="566"/>
      </w:tblGrid>
      <w:tr w:rsidR="00F05975" w:rsidRPr="00780176" w14:paraId="3B028E5E" w14:textId="77777777" w:rsidTr="00194231">
        <w:trPr>
          <w:trHeight w:val="347"/>
        </w:trPr>
        <w:tc>
          <w:tcPr>
            <w:tcW w:w="561" w:type="dxa"/>
            <w:shd w:val="clear" w:color="auto" w:fill="auto"/>
          </w:tcPr>
          <w:p w14:paraId="447B2DB2"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25" w:type="dxa"/>
            <w:shd w:val="clear" w:color="auto" w:fill="auto"/>
          </w:tcPr>
          <w:p w14:paraId="4494CC2C"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 xml:space="preserve">Wenn die Herstellkosten der </w:t>
            </w:r>
            <w:r>
              <w:rPr>
                <w:rFonts w:asciiTheme="minorHAnsi" w:hAnsiTheme="minorHAnsi" w:cstheme="minorHAnsi"/>
                <w:bCs/>
                <w:sz w:val="24"/>
                <w:szCs w:val="24"/>
                <w:lang w:eastAsia="ja-JP"/>
              </w:rPr>
              <w:t>Produktion</w:t>
            </w:r>
            <w:r w:rsidRPr="00780176">
              <w:rPr>
                <w:rFonts w:asciiTheme="minorHAnsi" w:hAnsiTheme="minorHAnsi" w:cstheme="minorHAnsi"/>
                <w:bCs/>
                <w:sz w:val="24"/>
                <w:szCs w:val="24"/>
                <w:lang w:eastAsia="ja-JP"/>
              </w:rPr>
              <w:t xml:space="preserve"> keine Sondereinzelkosten der Fertigung enthalten</w:t>
            </w:r>
            <w:r>
              <w:rPr>
                <w:rFonts w:asciiTheme="minorHAnsi" w:hAnsiTheme="minorHAnsi" w:cstheme="minorHAnsi"/>
                <w:bCs/>
                <w:sz w:val="24"/>
                <w:szCs w:val="24"/>
                <w:lang w:eastAsia="ja-JP"/>
              </w:rPr>
              <w:t xml:space="preserve"> bzw. sich die Höhe der Fertigungseinzelkosten nicht verändert hat.</w:t>
            </w:r>
          </w:p>
        </w:tc>
        <w:tc>
          <w:tcPr>
            <w:tcW w:w="566" w:type="dxa"/>
            <w:shd w:val="clear" w:color="auto" w:fill="auto"/>
          </w:tcPr>
          <w:p w14:paraId="1B698AE7"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780176">
              <w:rPr>
                <w:rFonts w:asciiTheme="minorHAnsi" w:hAnsiTheme="minorHAnsi" w:cstheme="minorHAnsi"/>
                <w:sz w:val="24"/>
                <w:szCs w:val="24"/>
                <w:lang w:eastAsia="ja-JP"/>
              </w:rPr>
              <w:instrText xml:space="preserve"> FORMCHECKBOX </w:instrText>
            </w:r>
            <w:r w:rsidRPr="00780176">
              <w:rPr>
                <w:rFonts w:asciiTheme="minorHAnsi" w:hAnsiTheme="minorHAnsi" w:cstheme="minorHAnsi"/>
                <w:sz w:val="24"/>
                <w:szCs w:val="24"/>
                <w:lang w:eastAsia="ja-JP"/>
              </w:rPr>
            </w:r>
            <w:r w:rsidRPr="00780176">
              <w:rPr>
                <w:rFonts w:asciiTheme="minorHAnsi" w:hAnsiTheme="minorHAnsi" w:cstheme="minorHAnsi"/>
                <w:sz w:val="24"/>
                <w:szCs w:val="24"/>
                <w:lang w:eastAsia="ja-JP"/>
              </w:rPr>
              <w:fldChar w:fldCharType="separate"/>
            </w:r>
            <w:r w:rsidRPr="00780176">
              <w:rPr>
                <w:rFonts w:asciiTheme="minorHAnsi" w:hAnsiTheme="minorHAnsi" w:cstheme="minorHAnsi"/>
                <w:sz w:val="24"/>
                <w:szCs w:val="24"/>
                <w:lang w:eastAsia="ja-JP"/>
              </w:rPr>
              <w:fldChar w:fldCharType="end"/>
            </w:r>
          </w:p>
        </w:tc>
      </w:tr>
      <w:tr w:rsidR="00F05975" w:rsidRPr="00780176" w14:paraId="3313E3DD" w14:textId="77777777" w:rsidTr="00194231">
        <w:trPr>
          <w:trHeight w:val="339"/>
        </w:trPr>
        <w:tc>
          <w:tcPr>
            <w:tcW w:w="561" w:type="dxa"/>
            <w:shd w:val="clear" w:color="auto" w:fill="auto"/>
          </w:tcPr>
          <w:p w14:paraId="6C1C8CCE"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25" w:type="dxa"/>
            <w:shd w:val="clear" w:color="auto" w:fill="auto"/>
          </w:tcPr>
          <w:p w14:paraId="1E52A0D1"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Wenn alle während des Abrechnungszeitraums gefertigten Erzeugnisse verkauft wurden und der Bestand an unfertigen Erzeugnissen sich gegenüber dem Beginn des Abrechnungszeitraums nicht geändert hat</w:t>
            </w:r>
          </w:p>
        </w:tc>
        <w:tc>
          <w:tcPr>
            <w:tcW w:w="566" w:type="dxa"/>
            <w:shd w:val="clear" w:color="auto" w:fill="auto"/>
          </w:tcPr>
          <w:p w14:paraId="62F02DA4" w14:textId="4B931C1B" w:rsidR="00F05975" w:rsidRPr="00780176" w:rsidRDefault="007935AB"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780176" w14:paraId="0018F926" w14:textId="77777777" w:rsidTr="00194231">
        <w:trPr>
          <w:trHeight w:val="356"/>
        </w:trPr>
        <w:tc>
          <w:tcPr>
            <w:tcW w:w="561" w:type="dxa"/>
            <w:shd w:val="clear" w:color="auto" w:fill="auto"/>
          </w:tcPr>
          <w:p w14:paraId="1D1975B8"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25" w:type="dxa"/>
            <w:shd w:val="clear" w:color="auto" w:fill="auto"/>
          </w:tcPr>
          <w:p w14:paraId="74C5E4EA"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 xml:space="preserve">Wenn sich </w:t>
            </w:r>
            <w:r>
              <w:rPr>
                <w:rFonts w:asciiTheme="minorHAnsi" w:hAnsiTheme="minorHAnsi" w:cstheme="minorHAnsi"/>
                <w:bCs/>
                <w:sz w:val="24"/>
                <w:szCs w:val="24"/>
                <w:lang w:eastAsia="ja-JP"/>
              </w:rPr>
              <w:t>weder die Sondereinzelkosten des Vertriebs noch die</w:t>
            </w:r>
            <w:r w:rsidRPr="00780176">
              <w:rPr>
                <w:rFonts w:asciiTheme="minorHAnsi" w:hAnsiTheme="minorHAnsi" w:cstheme="minorHAnsi"/>
                <w:bCs/>
                <w:sz w:val="24"/>
                <w:szCs w:val="24"/>
                <w:lang w:eastAsia="ja-JP"/>
              </w:rPr>
              <w:t xml:space="preserve"> Vertriebsgemeinkosten gegenüber dem letzten Abrechnungszeitraum nicht geändert haben</w:t>
            </w:r>
          </w:p>
        </w:tc>
        <w:tc>
          <w:tcPr>
            <w:tcW w:w="566" w:type="dxa"/>
            <w:shd w:val="clear" w:color="auto" w:fill="auto"/>
          </w:tcPr>
          <w:p w14:paraId="66EBD360" w14:textId="77777777" w:rsidR="00F05975" w:rsidRPr="00780176" w:rsidRDefault="00F05975" w:rsidP="00194231">
            <w:pPr>
              <w:spacing w:before="40" w:after="40"/>
              <w:jc w:val="both"/>
              <w:rPr>
                <w:rFonts w:asciiTheme="minorHAnsi" w:hAnsiTheme="minorHAnsi" w:cstheme="minorHAnsi"/>
                <w:sz w:val="24"/>
                <w:szCs w:val="24"/>
                <w:lang w:eastAsia="ja-JP"/>
              </w:rPr>
            </w:pPr>
            <w:r w:rsidRPr="00780176">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780176">
              <w:rPr>
                <w:rFonts w:asciiTheme="minorHAnsi" w:hAnsiTheme="minorHAnsi" w:cstheme="minorHAnsi"/>
                <w:sz w:val="24"/>
                <w:szCs w:val="24"/>
                <w:lang w:eastAsia="ja-JP"/>
              </w:rPr>
              <w:instrText xml:space="preserve"> FORMCHECKBOX </w:instrText>
            </w:r>
            <w:r w:rsidRPr="00780176">
              <w:rPr>
                <w:rFonts w:asciiTheme="minorHAnsi" w:hAnsiTheme="minorHAnsi" w:cstheme="minorHAnsi"/>
                <w:sz w:val="24"/>
                <w:szCs w:val="24"/>
                <w:lang w:eastAsia="ja-JP"/>
              </w:rPr>
            </w:r>
            <w:r w:rsidRPr="00780176">
              <w:rPr>
                <w:rFonts w:asciiTheme="minorHAnsi" w:hAnsiTheme="minorHAnsi" w:cstheme="minorHAnsi"/>
                <w:sz w:val="24"/>
                <w:szCs w:val="24"/>
                <w:lang w:eastAsia="ja-JP"/>
              </w:rPr>
              <w:fldChar w:fldCharType="separate"/>
            </w:r>
            <w:r w:rsidRPr="00780176">
              <w:rPr>
                <w:rFonts w:asciiTheme="minorHAnsi" w:hAnsiTheme="minorHAnsi" w:cstheme="minorHAnsi"/>
                <w:sz w:val="24"/>
                <w:szCs w:val="24"/>
                <w:lang w:eastAsia="ja-JP"/>
              </w:rPr>
              <w:fldChar w:fldCharType="end"/>
            </w:r>
          </w:p>
        </w:tc>
      </w:tr>
      <w:tr w:rsidR="00F05975" w:rsidRPr="00780176" w14:paraId="1C609C19" w14:textId="77777777" w:rsidTr="00194231">
        <w:trPr>
          <w:trHeight w:val="277"/>
        </w:trPr>
        <w:tc>
          <w:tcPr>
            <w:tcW w:w="561" w:type="dxa"/>
            <w:shd w:val="clear" w:color="auto" w:fill="auto"/>
          </w:tcPr>
          <w:p w14:paraId="591AD02A"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25" w:type="dxa"/>
            <w:shd w:val="clear" w:color="auto" w:fill="auto"/>
          </w:tcPr>
          <w:p w14:paraId="74B0BF49"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Wenn sich durch die Inventur Mehr- oder Minderbestände an unfertigen und fertigen Erzeugnissen ergeben haben</w:t>
            </w:r>
          </w:p>
        </w:tc>
        <w:tc>
          <w:tcPr>
            <w:tcW w:w="566" w:type="dxa"/>
            <w:shd w:val="clear" w:color="auto" w:fill="auto"/>
          </w:tcPr>
          <w:p w14:paraId="3BA74DCE" w14:textId="77777777" w:rsidR="00F05975" w:rsidRPr="00780176" w:rsidRDefault="00F05975" w:rsidP="00194231">
            <w:pPr>
              <w:spacing w:before="40" w:after="40"/>
              <w:jc w:val="both"/>
              <w:rPr>
                <w:rFonts w:asciiTheme="minorHAnsi" w:hAnsiTheme="minorHAnsi" w:cstheme="minorHAnsi"/>
                <w:sz w:val="24"/>
                <w:szCs w:val="24"/>
                <w:lang w:eastAsia="ja-JP"/>
              </w:rPr>
            </w:pPr>
            <w:r w:rsidRPr="00780176">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780176">
              <w:rPr>
                <w:rFonts w:asciiTheme="minorHAnsi" w:hAnsiTheme="minorHAnsi" w:cstheme="minorHAnsi"/>
                <w:sz w:val="24"/>
                <w:szCs w:val="24"/>
                <w:lang w:eastAsia="ja-JP"/>
              </w:rPr>
              <w:instrText xml:space="preserve"> FORMCHECKBOX </w:instrText>
            </w:r>
            <w:r w:rsidRPr="00780176">
              <w:rPr>
                <w:rFonts w:asciiTheme="minorHAnsi" w:hAnsiTheme="minorHAnsi" w:cstheme="minorHAnsi"/>
                <w:sz w:val="24"/>
                <w:szCs w:val="24"/>
                <w:lang w:eastAsia="ja-JP"/>
              </w:rPr>
            </w:r>
            <w:r w:rsidRPr="00780176">
              <w:rPr>
                <w:rFonts w:asciiTheme="minorHAnsi" w:hAnsiTheme="minorHAnsi" w:cstheme="minorHAnsi"/>
                <w:sz w:val="24"/>
                <w:szCs w:val="24"/>
                <w:lang w:eastAsia="ja-JP"/>
              </w:rPr>
              <w:fldChar w:fldCharType="separate"/>
            </w:r>
            <w:r w:rsidRPr="00780176">
              <w:rPr>
                <w:rFonts w:asciiTheme="minorHAnsi" w:hAnsiTheme="minorHAnsi" w:cstheme="minorHAnsi"/>
                <w:sz w:val="24"/>
                <w:szCs w:val="24"/>
                <w:lang w:eastAsia="ja-JP"/>
              </w:rPr>
              <w:fldChar w:fldCharType="end"/>
            </w:r>
          </w:p>
        </w:tc>
      </w:tr>
      <w:tr w:rsidR="00F05975" w:rsidRPr="00780176" w14:paraId="01EFADAB" w14:textId="77777777" w:rsidTr="00194231">
        <w:trPr>
          <w:trHeight w:val="268"/>
        </w:trPr>
        <w:tc>
          <w:tcPr>
            <w:tcW w:w="561" w:type="dxa"/>
            <w:shd w:val="clear" w:color="auto" w:fill="auto"/>
          </w:tcPr>
          <w:p w14:paraId="415130C4"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25" w:type="dxa"/>
            <w:shd w:val="clear" w:color="auto" w:fill="auto"/>
          </w:tcPr>
          <w:p w14:paraId="62C8A631"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 xml:space="preserve">Wenn Herstellkosten der produzierten und der verkauften Erzeugnisse voneinander </w:t>
            </w:r>
            <w:r>
              <w:rPr>
                <w:rFonts w:asciiTheme="minorHAnsi" w:hAnsiTheme="minorHAnsi" w:cstheme="minorHAnsi"/>
                <w:bCs/>
                <w:sz w:val="24"/>
                <w:szCs w:val="24"/>
                <w:lang w:eastAsia="ja-JP"/>
              </w:rPr>
              <w:t xml:space="preserve">um maximal 3 % nach oben oder nach unten </w:t>
            </w:r>
            <w:r w:rsidRPr="00780176">
              <w:rPr>
                <w:rFonts w:asciiTheme="minorHAnsi" w:hAnsiTheme="minorHAnsi" w:cstheme="minorHAnsi"/>
                <w:bCs/>
                <w:sz w:val="24"/>
                <w:szCs w:val="24"/>
                <w:lang w:eastAsia="ja-JP"/>
              </w:rPr>
              <w:t>abweichen</w:t>
            </w:r>
          </w:p>
        </w:tc>
        <w:tc>
          <w:tcPr>
            <w:tcW w:w="566" w:type="dxa"/>
            <w:shd w:val="clear" w:color="auto" w:fill="auto"/>
          </w:tcPr>
          <w:p w14:paraId="469CA195" w14:textId="77777777" w:rsidR="00F05975" w:rsidRPr="00780176" w:rsidRDefault="00F05975" w:rsidP="00194231">
            <w:pPr>
              <w:spacing w:before="40" w:after="40"/>
              <w:jc w:val="both"/>
              <w:rPr>
                <w:rFonts w:asciiTheme="minorHAnsi" w:hAnsiTheme="minorHAnsi" w:cstheme="minorHAnsi"/>
                <w:sz w:val="24"/>
                <w:szCs w:val="24"/>
                <w:lang w:eastAsia="ja-JP"/>
              </w:rPr>
            </w:pPr>
            <w:r w:rsidRPr="00780176">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780176">
              <w:rPr>
                <w:rFonts w:asciiTheme="minorHAnsi" w:hAnsiTheme="minorHAnsi" w:cstheme="minorHAnsi"/>
                <w:sz w:val="24"/>
                <w:szCs w:val="24"/>
                <w:lang w:eastAsia="ja-JP"/>
              </w:rPr>
              <w:instrText xml:space="preserve"> FORMCHECKBOX </w:instrText>
            </w:r>
            <w:r w:rsidRPr="00780176">
              <w:rPr>
                <w:rFonts w:asciiTheme="minorHAnsi" w:hAnsiTheme="minorHAnsi" w:cstheme="minorHAnsi"/>
                <w:sz w:val="24"/>
                <w:szCs w:val="24"/>
                <w:lang w:eastAsia="ja-JP"/>
              </w:rPr>
            </w:r>
            <w:r w:rsidRPr="00780176">
              <w:rPr>
                <w:rFonts w:asciiTheme="minorHAnsi" w:hAnsiTheme="minorHAnsi" w:cstheme="minorHAnsi"/>
                <w:sz w:val="24"/>
                <w:szCs w:val="24"/>
                <w:lang w:eastAsia="ja-JP"/>
              </w:rPr>
              <w:fldChar w:fldCharType="separate"/>
            </w:r>
            <w:r w:rsidRPr="00780176">
              <w:rPr>
                <w:rFonts w:asciiTheme="minorHAnsi" w:hAnsiTheme="minorHAnsi" w:cstheme="minorHAnsi"/>
                <w:sz w:val="24"/>
                <w:szCs w:val="24"/>
                <w:lang w:eastAsia="ja-JP"/>
              </w:rPr>
              <w:fldChar w:fldCharType="end"/>
            </w:r>
          </w:p>
        </w:tc>
      </w:tr>
    </w:tbl>
    <w:p w14:paraId="62E6391C" w14:textId="77777777" w:rsidR="00F05975" w:rsidRPr="00780176" w:rsidRDefault="00F05975" w:rsidP="00F05975">
      <w:pPr>
        <w:pStyle w:val="Listenabsatz"/>
        <w:numPr>
          <w:ilvl w:val="0"/>
          <w:numId w:val="122"/>
        </w:numPr>
        <w:spacing w:before="60" w:after="60"/>
        <w:ind w:left="511" w:hanging="454"/>
        <w:contextualSpacing w:val="0"/>
        <w:jc w:val="both"/>
        <w:rPr>
          <w:rFonts w:asciiTheme="minorHAnsi" w:hAnsiTheme="minorHAnsi" w:cstheme="minorHAnsi"/>
          <w:bCs/>
          <w:sz w:val="24"/>
          <w:szCs w:val="24"/>
        </w:rPr>
      </w:pPr>
      <w:r w:rsidRPr="00780176">
        <w:rPr>
          <w:rFonts w:asciiTheme="minorHAnsi" w:hAnsiTheme="minorHAnsi" w:cstheme="minorHAnsi"/>
          <w:bCs/>
          <w:sz w:val="24"/>
          <w:szCs w:val="24"/>
        </w:rPr>
        <w:t xml:space="preserve">Welche Kostenart </w:t>
      </w:r>
      <w:r>
        <w:rPr>
          <w:rFonts w:asciiTheme="minorHAnsi" w:hAnsiTheme="minorHAnsi" w:cstheme="minorHAnsi"/>
          <w:bCs/>
          <w:sz w:val="24"/>
          <w:szCs w:val="24"/>
        </w:rPr>
        <w:t>werden</w:t>
      </w:r>
      <w:r w:rsidRPr="00780176">
        <w:rPr>
          <w:rFonts w:asciiTheme="minorHAnsi" w:hAnsiTheme="minorHAnsi" w:cstheme="minorHAnsi"/>
          <w:bCs/>
          <w:sz w:val="24"/>
          <w:szCs w:val="24"/>
        </w:rPr>
        <w:t xml:space="preserve"> im BAB über </w:t>
      </w:r>
      <w:r>
        <w:rPr>
          <w:rFonts w:asciiTheme="minorHAnsi" w:hAnsiTheme="minorHAnsi" w:cstheme="minorHAnsi"/>
          <w:bCs/>
          <w:sz w:val="24"/>
          <w:szCs w:val="24"/>
        </w:rPr>
        <w:t>Verrechnungsschlüssel</w:t>
      </w:r>
      <w:r w:rsidRPr="00780176">
        <w:rPr>
          <w:rFonts w:asciiTheme="minorHAnsi" w:hAnsiTheme="minorHAnsi" w:cstheme="minorHAnsi"/>
          <w:bCs/>
          <w:sz w:val="24"/>
          <w:szCs w:val="24"/>
        </w:rPr>
        <w:t xml:space="preserve"> auf Kostenstellen verteilt?</w:t>
      </w:r>
    </w:p>
    <w:tbl>
      <w:tblPr>
        <w:tblW w:w="9652" w:type="dxa"/>
        <w:tblInd w:w="397" w:type="dxa"/>
        <w:tblLook w:val="04A0" w:firstRow="1" w:lastRow="0" w:firstColumn="1" w:lastColumn="0" w:noHBand="0" w:noVBand="1"/>
      </w:tblPr>
      <w:tblGrid>
        <w:gridCol w:w="561"/>
        <w:gridCol w:w="8525"/>
        <w:gridCol w:w="566"/>
      </w:tblGrid>
      <w:tr w:rsidR="00F05975" w:rsidRPr="00780176" w14:paraId="432DC1AA" w14:textId="77777777" w:rsidTr="00194231">
        <w:trPr>
          <w:trHeight w:val="347"/>
        </w:trPr>
        <w:tc>
          <w:tcPr>
            <w:tcW w:w="561" w:type="dxa"/>
            <w:shd w:val="clear" w:color="auto" w:fill="auto"/>
          </w:tcPr>
          <w:p w14:paraId="3529C5A9"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1</w:t>
            </w:r>
          </w:p>
        </w:tc>
        <w:tc>
          <w:tcPr>
            <w:tcW w:w="8525" w:type="dxa"/>
            <w:shd w:val="clear" w:color="auto" w:fill="auto"/>
          </w:tcPr>
          <w:p w14:paraId="1E90B0C0"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Energiekosten</w:t>
            </w:r>
          </w:p>
        </w:tc>
        <w:tc>
          <w:tcPr>
            <w:tcW w:w="566" w:type="dxa"/>
            <w:shd w:val="clear" w:color="auto" w:fill="auto"/>
          </w:tcPr>
          <w:p w14:paraId="2FD96CC0" w14:textId="16D8D9C3" w:rsidR="00F05975" w:rsidRPr="00780176" w:rsidRDefault="007935AB" w:rsidP="00194231">
            <w:pPr>
              <w:spacing w:before="40" w:after="40"/>
              <w:jc w:val="both"/>
              <w:rPr>
                <w:rFonts w:asciiTheme="minorHAnsi" w:hAnsiTheme="minorHAnsi" w:cstheme="minorHAnsi"/>
                <w:bCs/>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r w:rsidR="00F05975" w:rsidRPr="00780176" w14:paraId="5D1B404D" w14:textId="77777777" w:rsidTr="00194231">
        <w:trPr>
          <w:trHeight w:val="339"/>
        </w:trPr>
        <w:tc>
          <w:tcPr>
            <w:tcW w:w="561" w:type="dxa"/>
            <w:shd w:val="clear" w:color="auto" w:fill="auto"/>
          </w:tcPr>
          <w:p w14:paraId="4D6B6E46"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2</w:t>
            </w:r>
          </w:p>
        </w:tc>
        <w:tc>
          <w:tcPr>
            <w:tcW w:w="8525" w:type="dxa"/>
            <w:shd w:val="clear" w:color="auto" w:fill="auto"/>
          </w:tcPr>
          <w:p w14:paraId="2D725344"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Bezugskosten für Rohstoffe</w:t>
            </w:r>
          </w:p>
        </w:tc>
        <w:tc>
          <w:tcPr>
            <w:tcW w:w="566" w:type="dxa"/>
            <w:shd w:val="clear" w:color="auto" w:fill="auto"/>
          </w:tcPr>
          <w:p w14:paraId="15F11765" w14:textId="77777777" w:rsidR="00F05975" w:rsidRPr="00780176" w:rsidRDefault="00F05975" w:rsidP="00194231">
            <w:pPr>
              <w:spacing w:before="40" w:after="40"/>
              <w:jc w:val="both"/>
              <w:rPr>
                <w:rFonts w:asciiTheme="minorHAnsi" w:hAnsiTheme="minorHAnsi" w:cstheme="minorHAnsi"/>
                <w:sz w:val="24"/>
                <w:szCs w:val="24"/>
                <w:lang w:eastAsia="ja-JP"/>
              </w:rPr>
            </w:pPr>
            <w:r w:rsidRPr="00780176">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780176">
              <w:rPr>
                <w:rFonts w:asciiTheme="minorHAnsi" w:hAnsiTheme="minorHAnsi" w:cstheme="minorHAnsi"/>
                <w:sz w:val="24"/>
                <w:szCs w:val="24"/>
                <w:lang w:eastAsia="ja-JP"/>
              </w:rPr>
              <w:instrText xml:space="preserve"> FORMCHECKBOX </w:instrText>
            </w:r>
            <w:r w:rsidRPr="00780176">
              <w:rPr>
                <w:rFonts w:asciiTheme="minorHAnsi" w:hAnsiTheme="minorHAnsi" w:cstheme="minorHAnsi"/>
                <w:sz w:val="24"/>
                <w:szCs w:val="24"/>
                <w:lang w:eastAsia="ja-JP"/>
              </w:rPr>
            </w:r>
            <w:r w:rsidRPr="00780176">
              <w:rPr>
                <w:rFonts w:asciiTheme="minorHAnsi" w:hAnsiTheme="minorHAnsi" w:cstheme="minorHAnsi"/>
                <w:sz w:val="24"/>
                <w:szCs w:val="24"/>
                <w:lang w:eastAsia="ja-JP"/>
              </w:rPr>
              <w:fldChar w:fldCharType="separate"/>
            </w:r>
            <w:r w:rsidRPr="00780176">
              <w:rPr>
                <w:rFonts w:asciiTheme="minorHAnsi" w:hAnsiTheme="minorHAnsi" w:cstheme="minorHAnsi"/>
                <w:sz w:val="24"/>
                <w:szCs w:val="24"/>
                <w:lang w:eastAsia="ja-JP"/>
              </w:rPr>
              <w:fldChar w:fldCharType="end"/>
            </w:r>
          </w:p>
        </w:tc>
      </w:tr>
      <w:tr w:rsidR="00F05975" w:rsidRPr="00780176" w14:paraId="121C9037" w14:textId="77777777" w:rsidTr="00194231">
        <w:trPr>
          <w:trHeight w:val="356"/>
        </w:trPr>
        <w:tc>
          <w:tcPr>
            <w:tcW w:w="561" w:type="dxa"/>
            <w:shd w:val="clear" w:color="auto" w:fill="auto"/>
          </w:tcPr>
          <w:p w14:paraId="797EB62A"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3</w:t>
            </w:r>
          </w:p>
        </w:tc>
        <w:tc>
          <w:tcPr>
            <w:tcW w:w="8525" w:type="dxa"/>
            <w:shd w:val="clear" w:color="auto" w:fill="auto"/>
          </w:tcPr>
          <w:p w14:paraId="0D1F748E"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Aufwendungen für Fremdbauteile</w:t>
            </w:r>
          </w:p>
        </w:tc>
        <w:tc>
          <w:tcPr>
            <w:tcW w:w="566" w:type="dxa"/>
            <w:shd w:val="clear" w:color="auto" w:fill="auto"/>
          </w:tcPr>
          <w:p w14:paraId="0AC7127A" w14:textId="77777777" w:rsidR="00F05975" w:rsidRPr="00780176" w:rsidRDefault="00F05975" w:rsidP="00194231">
            <w:pPr>
              <w:spacing w:before="40" w:after="40"/>
              <w:jc w:val="both"/>
              <w:rPr>
                <w:rFonts w:asciiTheme="minorHAnsi" w:hAnsiTheme="minorHAnsi" w:cstheme="minorHAnsi"/>
                <w:sz w:val="24"/>
                <w:szCs w:val="24"/>
                <w:lang w:eastAsia="ja-JP"/>
              </w:rPr>
            </w:pPr>
            <w:r w:rsidRPr="00780176">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780176">
              <w:rPr>
                <w:rFonts w:asciiTheme="minorHAnsi" w:hAnsiTheme="minorHAnsi" w:cstheme="minorHAnsi"/>
                <w:sz w:val="24"/>
                <w:szCs w:val="24"/>
                <w:lang w:eastAsia="ja-JP"/>
              </w:rPr>
              <w:instrText xml:space="preserve"> FORMCHECKBOX </w:instrText>
            </w:r>
            <w:r w:rsidRPr="00780176">
              <w:rPr>
                <w:rFonts w:asciiTheme="minorHAnsi" w:hAnsiTheme="minorHAnsi" w:cstheme="minorHAnsi"/>
                <w:sz w:val="24"/>
                <w:szCs w:val="24"/>
                <w:lang w:eastAsia="ja-JP"/>
              </w:rPr>
            </w:r>
            <w:r w:rsidRPr="00780176">
              <w:rPr>
                <w:rFonts w:asciiTheme="minorHAnsi" w:hAnsiTheme="minorHAnsi" w:cstheme="minorHAnsi"/>
                <w:sz w:val="24"/>
                <w:szCs w:val="24"/>
                <w:lang w:eastAsia="ja-JP"/>
              </w:rPr>
              <w:fldChar w:fldCharType="separate"/>
            </w:r>
            <w:r w:rsidRPr="00780176">
              <w:rPr>
                <w:rFonts w:asciiTheme="minorHAnsi" w:hAnsiTheme="minorHAnsi" w:cstheme="minorHAnsi"/>
                <w:sz w:val="24"/>
                <w:szCs w:val="24"/>
                <w:lang w:eastAsia="ja-JP"/>
              </w:rPr>
              <w:fldChar w:fldCharType="end"/>
            </w:r>
          </w:p>
        </w:tc>
      </w:tr>
      <w:tr w:rsidR="00F05975" w:rsidRPr="00780176" w14:paraId="3C478E89" w14:textId="77777777" w:rsidTr="00194231">
        <w:trPr>
          <w:trHeight w:val="277"/>
        </w:trPr>
        <w:tc>
          <w:tcPr>
            <w:tcW w:w="561" w:type="dxa"/>
            <w:shd w:val="clear" w:color="auto" w:fill="auto"/>
          </w:tcPr>
          <w:p w14:paraId="6CD542CD"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4</w:t>
            </w:r>
          </w:p>
        </w:tc>
        <w:tc>
          <w:tcPr>
            <w:tcW w:w="8525" w:type="dxa"/>
            <w:shd w:val="clear" w:color="auto" w:fill="auto"/>
          </w:tcPr>
          <w:p w14:paraId="4C70B4D9" w14:textId="77777777" w:rsidR="00F05975" w:rsidRPr="00780176" w:rsidRDefault="00F05975" w:rsidP="00194231">
            <w:pPr>
              <w:spacing w:before="40" w:after="40"/>
              <w:jc w:val="both"/>
              <w:rPr>
                <w:rFonts w:asciiTheme="minorHAnsi" w:hAnsiTheme="minorHAnsi" w:cstheme="minorHAnsi"/>
                <w:bCs/>
                <w:sz w:val="24"/>
                <w:szCs w:val="24"/>
                <w:lang w:eastAsia="ja-JP"/>
              </w:rPr>
            </w:pPr>
            <w:r w:rsidRPr="00780176">
              <w:rPr>
                <w:rFonts w:asciiTheme="minorHAnsi" w:hAnsiTheme="minorHAnsi" w:cstheme="minorHAnsi"/>
                <w:bCs/>
                <w:sz w:val="24"/>
                <w:szCs w:val="24"/>
                <w:lang w:eastAsia="ja-JP"/>
              </w:rPr>
              <w:t>Aufwendungen für Rohstoffe</w:t>
            </w:r>
          </w:p>
        </w:tc>
        <w:tc>
          <w:tcPr>
            <w:tcW w:w="566" w:type="dxa"/>
            <w:shd w:val="clear" w:color="auto" w:fill="auto"/>
          </w:tcPr>
          <w:p w14:paraId="1AD6C4C6" w14:textId="77777777" w:rsidR="00F05975" w:rsidRPr="00780176" w:rsidRDefault="00F05975" w:rsidP="00194231">
            <w:pPr>
              <w:spacing w:before="40" w:after="40"/>
              <w:jc w:val="both"/>
              <w:rPr>
                <w:rFonts w:asciiTheme="minorHAnsi" w:hAnsiTheme="minorHAnsi" w:cstheme="minorHAnsi"/>
                <w:sz w:val="24"/>
                <w:szCs w:val="24"/>
                <w:lang w:eastAsia="ja-JP"/>
              </w:rPr>
            </w:pPr>
            <w:r w:rsidRPr="00780176">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780176">
              <w:rPr>
                <w:rFonts w:asciiTheme="minorHAnsi" w:hAnsiTheme="minorHAnsi" w:cstheme="minorHAnsi"/>
                <w:sz w:val="24"/>
                <w:szCs w:val="24"/>
                <w:lang w:eastAsia="ja-JP"/>
              </w:rPr>
              <w:instrText xml:space="preserve"> FORMCHECKBOX </w:instrText>
            </w:r>
            <w:r w:rsidRPr="00780176">
              <w:rPr>
                <w:rFonts w:asciiTheme="minorHAnsi" w:hAnsiTheme="minorHAnsi" w:cstheme="minorHAnsi"/>
                <w:sz w:val="24"/>
                <w:szCs w:val="24"/>
                <w:lang w:eastAsia="ja-JP"/>
              </w:rPr>
            </w:r>
            <w:r w:rsidRPr="00780176">
              <w:rPr>
                <w:rFonts w:asciiTheme="minorHAnsi" w:hAnsiTheme="minorHAnsi" w:cstheme="minorHAnsi"/>
                <w:sz w:val="24"/>
                <w:szCs w:val="24"/>
                <w:lang w:eastAsia="ja-JP"/>
              </w:rPr>
              <w:fldChar w:fldCharType="separate"/>
            </w:r>
            <w:r w:rsidRPr="00780176">
              <w:rPr>
                <w:rFonts w:asciiTheme="minorHAnsi" w:hAnsiTheme="minorHAnsi" w:cstheme="minorHAnsi"/>
                <w:sz w:val="24"/>
                <w:szCs w:val="24"/>
                <w:lang w:eastAsia="ja-JP"/>
              </w:rPr>
              <w:fldChar w:fldCharType="end"/>
            </w:r>
          </w:p>
        </w:tc>
      </w:tr>
      <w:tr w:rsidR="00F05975" w:rsidRPr="00780176" w14:paraId="553BCF9E" w14:textId="77777777" w:rsidTr="00194231">
        <w:trPr>
          <w:trHeight w:val="268"/>
        </w:trPr>
        <w:tc>
          <w:tcPr>
            <w:tcW w:w="561" w:type="dxa"/>
            <w:shd w:val="clear" w:color="auto" w:fill="auto"/>
          </w:tcPr>
          <w:p w14:paraId="2033F6DD" w14:textId="77777777" w:rsidR="00F05975" w:rsidRPr="00780176" w:rsidRDefault="00F05975" w:rsidP="00194231">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5</w:t>
            </w:r>
          </w:p>
        </w:tc>
        <w:tc>
          <w:tcPr>
            <w:tcW w:w="8525" w:type="dxa"/>
            <w:shd w:val="clear" w:color="auto" w:fill="auto"/>
          </w:tcPr>
          <w:p w14:paraId="04922EA4" w14:textId="77777777" w:rsidR="00F05975" w:rsidRPr="00780176" w:rsidRDefault="00F05975" w:rsidP="00194231">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Abschreibungen für Maschinen, Flurförderzeuge und Fuhrpark</w:t>
            </w:r>
          </w:p>
        </w:tc>
        <w:tc>
          <w:tcPr>
            <w:tcW w:w="566" w:type="dxa"/>
            <w:shd w:val="clear" w:color="auto" w:fill="auto"/>
          </w:tcPr>
          <w:p w14:paraId="7713FF73" w14:textId="68BC4291" w:rsidR="00F05975" w:rsidRPr="00780176" w:rsidRDefault="007935AB" w:rsidP="00194231">
            <w:pPr>
              <w:spacing w:before="40" w:after="40"/>
              <w:jc w:val="both"/>
              <w:rPr>
                <w:rFonts w:asciiTheme="minorHAnsi" w:hAnsiTheme="minorHAnsi" w:cstheme="minorHAnsi"/>
                <w:sz w:val="24"/>
                <w:szCs w:val="24"/>
                <w:lang w:eastAsia="ja-JP"/>
              </w:rPr>
            </w:pPr>
            <w:r>
              <w:rPr>
                <w:rFonts w:asciiTheme="minorHAnsi" w:hAnsiTheme="minorHAnsi" w:cstheme="minorHAnsi"/>
                <w:sz w:val="24"/>
                <w:szCs w:val="24"/>
                <w:lang w:eastAsia="ja-JP"/>
              </w:rPr>
              <w:fldChar w:fldCharType="begin">
                <w:ffData>
                  <w:name w:val=""/>
                  <w:enabled/>
                  <w:calcOnExit w:val="0"/>
                  <w:checkBox>
                    <w:size w:val="24"/>
                    <w:default w:val="0"/>
                  </w:checkBox>
                </w:ffData>
              </w:fldChar>
            </w:r>
            <w:r>
              <w:rPr>
                <w:rFonts w:asciiTheme="minorHAnsi" w:hAnsiTheme="minorHAnsi" w:cstheme="minorHAnsi"/>
                <w:sz w:val="24"/>
                <w:szCs w:val="24"/>
                <w:lang w:eastAsia="ja-JP"/>
              </w:rPr>
              <w:instrText xml:space="preserve"> FORMCHECKBOX </w:instrText>
            </w:r>
            <w:r>
              <w:rPr>
                <w:rFonts w:asciiTheme="minorHAnsi" w:hAnsiTheme="minorHAnsi" w:cstheme="minorHAnsi"/>
                <w:sz w:val="24"/>
                <w:szCs w:val="24"/>
                <w:lang w:eastAsia="ja-JP"/>
              </w:rPr>
            </w:r>
            <w:r>
              <w:rPr>
                <w:rFonts w:asciiTheme="minorHAnsi" w:hAnsiTheme="minorHAnsi" w:cstheme="minorHAnsi"/>
                <w:sz w:val="24"/>
                <w:szCs w:val="24"/>
                <w:lang w:eastAsia="ja-JP"/>
              </w:rPr>
              <w:fldChar w:fldCharType="end"/>
            </w:r>
          </w:p>
        </w:tc>
      </w:tr>
    </w:tbl>
    <w:p w14:paraId="7298CF84" w14:textId="77777777" w:rsidR="00F05975" w:rsidRPr="00884D06" w:rsidRDefault="00F05975" w:rsidP="00F05975">
      <w:pPr>
        <w:spacing w:before="120" w:after="60"/>
        <w:ind w:left="57"/>
        <w:jc w:val="both"/>
        <w:rPr>
          <w:rFonts w:ascii="Calibri" w:hAnsi="Calibri" w:cs="Calibri"/>
          <w:bCs/>
          <w:sz w:val="24"/>
          <w:szCs w:val="24"/>
        </w:rPr>
      </w:pPr>
    </w:p>
    <w:p w14:paraId="6B5DE31A" w14:textId="77777777" w:rsidR="00F05975" w:rsidRDefault="00F05975" w:rsidP="00F05975">
      <w:pPr>
        <w:rPr>
          <w:rFonts w:ascii="Calibri" w:hAnsi="Calibri" w:cs="Calibri"/>
          <w:bCs/>
          <w:sz w:val="21"/>
          <w:szCs w:val="21"/>
        </w:rPr>
      </w:pPr>
      <w:r>
        <w:rPr>
          <w:rFonts w:ascii="Calibri" w:hAnsi="Calibri" w:cs="Calibri"/>
          <w:bCs/>
          <w:sz w:val="21"/>
          <w:szCs w:val="21"/>
        </w:rPr>
        <w:br w:type="page"/>
      </w:r>
    </w:p>
    <w:p w14:paraId="0BDE48DF" w14:textId="77777777" w:rsidR="00F05975" w:rsidRPr="00E5558E" w:rsidRDefault="00F05975" w:rsidP="00F05975">
      <w:pPr>
        <w:pStyle w:val="Listenabsatz"/>
        <w:numPr>
          <w:ilvl w:val="0"/>
          <w:numId w:val="122"/>
        </w:numPr>
        <w:spacing w:before="60" w:after="60"/>
        <w:ind w:left="511" w:hanging="454"/>
        <w:contextualSpacing w:val="0"/>
        <w:jc w:val="both"/>
        <w:rPr>
          <w:rFonts w:ascii="Calibri" w:hAnsi="Calibri" w:cs="Calibri"/>
          <w:bCs/>
          <w:sz w:val="24"/>
          <w:szCs w:val="24"/>
        </w:rPr>
      </w:pPr>
      <w:r w:rsidRPr="00E5558E">
        <w:rPr>
          <w:rFonts w:ascii="Calibri" w:hAnsi="Calibri" w:cs="Calibri"/>
          <w:bCs/>
          <w:sz w:val="24"/>
          <w:szCs w:val="24"/>
        </w:rPr>
        <w:lastRenderedPageBreak/>
        <w:t xml:space="preserve">Für </w:t>
      </w:r>
      <w:r w:rsidRPr="003D63FE">
        <w:rPr>
          <w:rFonts w:asciiTheme="minorHAnsi" w:hAnsiTheme="minorHAnsi" w:cstheme="minorHAnsi"/>
          <w:bCs/>
          <w:sz w:val="24"/>
          <w:szCs w:val="24"/>
        </w:rPr>
        <w:t>einen</w:t>
      </w:r>
      <w:r w:rsidRPr="00E5558E">
        <w:rPr>
          <w:rFonts w:ascii="Calibri" w:hAnsi="Calibri" w:cs="Calibri"/>
          <w:bCs/>
          <w:sz w:val="24"/>
          <w:szCs w:val="24"/>
        </w:rPr>
        <w:t xml:space="preserve"> Spezialbehälter wurden Selbstkosten in Höhe von 2.275 € ermittelt. Der Betrieb rechnetet bisher mit 12 % Materialgemeinkosten, 120 % Fertigungsgemeinkosten und 25 % Verwaltungs- und Vertriebsgemeinkosten. Für Fertigungslöhne wurden 420 € veranschlagt? </w:t>
      </w:r>
    </w:p>
    <w:p w14:paraId="699E4031" w14:textId="24C15C20" w:rsidR="00F05975" w:rsidRPr="00E5558E" w:rsidRDefault="00F05975" w:rsidP="00F05975">
      <w:pPr>
        <w:tabs>
          <w:tab w:val="right" w:pos="9799"/>
        </w:tabs>
        <w:spacing w:before="120" w:after="240"/>
        <w:ind w:left="533"/>
        <w:jc w:val="both"/>
        <w:rPr>
          <w:rFonts w:asciiTheme="minorHAnsi" w:hAnsiTheme="minorHAnsi" w:cstheme="minorHAnsi"/>
          <w:bCs/>
          <w:sz w:val="24"/>
          <w:szCs w:val="24"/>
        </w:rPr>
      </w:pPr>
      <w:r w:rsidRPr="00E5558E">
        <w:rPr>
          <w:rFonts w:ascii="Calibri" w:hAnsi="Calibri" w:cs="Calibri"/>
          <w:bCs/>
          <w:sz w:val="24"/>
          <w:szCs w:val="24"/>
        </w:rPr>
        <w:t>Wie viel</w:t>
      </w:r>
      <w:r>
        <w:rPr>
          <w:rFonts w:ascii="Calibri" w:hAnsi="Calibri" w:cs="Calibri"/>
          <w:bCs/>
          <w:sz w:val="24"/>
          <w:szCs w:val="24"/>
        </w:rPr>
        <w:t xml:space="preserve"> </w:t>
      </w:r>
      <w:r w:rsidRPr="00E5558E">
        <w:rPr>
          <w:rFonts w:ascii="Calibri" w:hAnsi="Calibri" w:cs="Calibri"/>
          <w:bCs/>
          <w:sz w:val="24"/>
          <w:szCs w:val="24"/>
        </w:rPr>
        <w:t xml:space="preserve">€ wurden für Fertigungsmaterial eingesetzt? </w:t>
      </w:r>
      <w:r w:rsidRPr="00E5558E">
        <w:rPr>
          <w:rFonts w:ascii="Calibri" w:hAnsi="Calibri" w:cs="Calibri"/>
          <w:bCs/>
          <w:sz w:val="24"/>
          <w:szCs w:val="24"/>
        </w:rPr>
        <w:tab/>
      </w:r>
      <w:r w:rsidRPr="00E5558E">
        <w:rPr>
          <w:rFonts w:asciiTheme="minorHAnsi" w:hAnsiTheme="minorHAnsi" w:cstheme="minorHAnsi"/>
          <w:sz w:val="24"/>
          <w:szCs w:val="24"/>
          <w:lang w:eastAsia="ja-JP"/>
        </w:rPr>
        <w:t> </w:t>
      </w:r>
      <w:r w:rsidR="007935AB">
        <w:rPr>
          <w:rFonts w:asciiTheme="minorHAnsi" w:hAnsiTheme="minorHAnsi" w:cstheme="minorHAnsi"/>
          <w:sz w:val="24"/>
          <w:szCs w:val="24"/>
          <w:lang w:eastAsia="ja-JP"/>
        </w:rPr>
        <w:fldChar w:fldCharType="begin">
          <w:ffData>
            <w:name w:val=""/>
            <w:enabled/>
            <w:calcOnExit w:val="0"/>
            <w:checkBox>
              <w:size w:val="24"/>
              <w:default w:val="0"/>
            </w:checkBox>
          </w:ffData>
        </w:fldChar>
      </w:r>
      <w:r w:rsidR="007935AB">
        <w:rPr>
          <w:rFonts w:asciiTheme="minorHAnsi" w:hAnsiTheme="minorHAnsi" w:cstheme="minorHAnsi"/>
          <w:sz w:val="24"/>
          <w:szCs w:val="24"/>
          <w:lang w:eastAsia="ja-JP"/>
        </w:rPr>
        <w:instrText xml:space="preserve"> FORMCHECKBOX </w:instrText>
      </w:r>
      <w:r w:rsidR="007935AB">
        <w:rPr>
          <w:rFonts w:asciiTheme="minorHAnsi" w:hAnsiTheme="minorHAnsi" w:cstheme="minorHAnsi"/>
          <w:sz w:val="24"/>
          <w:szCs w:val="24"/>
          <w:lang w:eastAsia="ja-JP"/>
        </w:rPr>
      </w:r>
      <w:r w:rsidR="007935AB">
        <w:rPr>
          <w:rFonts w:asciiTheme="minorHAnsi" w:hAnsiTheme="minorHAnsi" w:cstheme="minorHAnsi"/>
          <w:sz w:val="24"/>
          <w:szCs w:val="24"/>
          <w:lang w:eastAsia="ja-JP"/>
        </w:rPr>
        <w:fldChar w:fldCharType="end"/>
      </w:r>
      <w:r w:rsidR="007935AB">
        <w:rPr>
          <w:rFonts w:asciiTheme="minorHAnsi" w:hAnsiTheme="minorHAnsi" w:cstheme="minorHAnsi"/>
          <w:sz w:val="24"/>
          <w:szCs w:val="24"/>
          <w:lang w:eastAsia="ja-JP"/>
        </w:rPr>
        <w:t xml:space="preserve"> </w:t>
      </w:r>
      <w:r w:rsidR="007935AB">
        <w:rPr>
          <w:rFonts w:asciiTheme="minorHAnsi" w:hAnsiTheme="minorHAnsi" w:cstheme="minorHAnsi"/>
          <w:sz w:val="24"/>
          <w:szCs w:val="24"/>
          <w:lang w:eastAsia="ja-JP"/>
        </w:rPr>
        <w:fldChar w:fldCharType="begin">
          <w:ffData>
            <w:name w:val=""/>
            <w:enabled/>
            <w:calcOnExit w:val="0"/>
            <w:checkBox>
              <w:size w:val="24"/>
              <w:default w:val="0"/>
            </w:checkBox>
          </w:ffData>
        </w:fldChar>
      </w:r>
      <w:r w:rsidR="007935AB">
        <w:rPr>
          <w:rFonts w:asciiTheme="minorHAnsi" w:hAnsiTheme="minorHAnsi" w:cstheme="minorHAnsi"/>
          <w:sz w:val="24"/>
          <w:szCs w:val="24"/>
          <w:lang w:eastAsia="ja-JP"/>
        </w:rPr>
        <w:instrText xml:space="preserve"> FORMCHECKBOX </w:instrText>
      </w:r>
      <w:r w:rsidR="007935AB">
        <w:rPr>
          <w:rFonts w:asciiTheme="minorHAnsi" w:hAnsiTheme="minorHAnsi" w:cstheme="minorHAnsi"/>
          <w:sz w:val="24"/>
          <w:szCs w:val="24"/>
          <w:lang w:eastAsia="ja-JP"/>
        </w:rPr>
      </w:r>
      <w:r w:rsidR="007935AB">
        <w:rPr>
          <w:rFonts w:asciiTheme="minorHAnsi" w:hAnsiTheme="minorHAnsi" w:cstheme="minorHAnsi"/>
          <w:sz w:val="24"/>
          <w:szCs w:val="24"/>
          <w:lang w:eastAsia="ja-JP"/>
        </w:rPr>
        <w:fldChar w:fldCharType="end"/>
      </w:r>
      <w:r w:rsidR="007935AB">
        <w:rPr>
          <w:rFonts w:asciiTheme="minorHAnsi" w:hAnsiTheme="minorHAnsi" w:cstheme="minorHAnsi"/>
          <w:sz w:val="24"/>
          <w:szCs w:val="24"/>
          <w:lang w:eastAsia="ja-JP"/>
        </w:rPr>
        <w:t xml:space="preserve"> </w:t>
      </w:r>
      <w:r w:rsidR="007935AB">
        <w:rPr>
          <w:rFonts w:asciiTheme="minorHAnsi" w:hAnsiTheme="minorHAnsi" w:cstheme="minorHAnsi"/>
          <w:sz w:val="24"/>
          <w:szCs w:val="24"/>
          <w:lang w:eastAsia="ja-JP"/>
        </w:rPr>
        <w:fldChar w:fldCharType="begin">
          <w:ffData>
            <w:name w:val=""/>
            <w:enabled/>
            <w:calcOnExit w:val="0"/>
            <w:checkBox>
              <w:size w:val="24"/>
              <w:default w:val="0"/>
            </w:checkBox>
          </w:ffData>
        </w:fldChar>
      </w:r>
      <w:r w:rsidR="007935AB">
        <w:rPr>
          <w:rFonts w:asciiTheme="minorHAnsi" w:hAnsiTheme="minorHAnsi" w:cstheme="minorHAnsi"/>
          <w:sz w:val="24"/>
          <w:szCs w:val="24"/>
          <w:lang w:eastAsia="ja-JP"/>
        </w:rPr>
        <w:instrText xml:space="preserve"> FORMCHECKBOX </w:instrText>
      </w:r>
      <w:r w:rsidR="007935AB">
        <w:rPr>
          <w:rFonts w:asciiTheme="minorHAnsi" w:hAnsiTheme="minorHAnsi" w:cstheme="minorHAnsi"/>
          <w:sz w:val="24"/>
          <w:szCs w:val="24"/>
          <w:lang w:eastAsia="ja-JP"/>
        </w:rPr>
      </w:r>
      <w:r w:rsidR="007935AB">
        <w:rPr>
          <w:rFonts w:asciiTheme="minorHAnsi" w:hAnsiTheme="minorHAnsi" w:cstheme="minorHAnsi"/>
          <w:sz w:val="24"/>
          <w:szCs w:val="24"/>
          <w:lang w:eastAsia="ja-JP"/>
        </w:rPr>
        <w:fldChar w:fldCharType="end"/>
      </w:r>
      <w:r w:rsidR="007935AB">
        <w:rPr>
          <w:rFonts w:asciiTheme="minorHAnsi" w:hAnsiTheme="minorHAnsi" w:cstheme="minorHAnsi"/>
          <w:sz w:val="24"/>
          <w:szCs w:val="24"/>
          <w:lang w:eastAsia="ja-JP"/>
        </w:rPr>
        <w:t xml:space="preserve"> , </w:t>
      </w:r>
      <w:r w:rsidR="007935AB">
        <w:rPr>
          <w:rFonts w:asciiTheme="minorHAnsi" w:hAnsiTheme="minorHAnsi" w:cstheme="minorHAnsi"/>
          <w:sz w:val="24"/>
          <w:szCs w:val="24"/>
          <w:lang w:eastAsia="ja-JP"/>
        </w:rPr>
        <w:fldChar w:fldCharType="begin">
          <w:ffData>
            <w:name w:val=""/>
            <w:enabled/>
            <w:calcOnExit w:val="0"/>
            <w:checkBox>
              <w:size w:val="24"/>
              <w:default w:val="0"/>
            </w:checkBox>
          </w:ffData>
        </w:fldChar>
      </w:r>
      <w:r w:rsidR="007935AB">
        <w:rPr>
          <w:rFonts w:asciiTheme="minorHAnsi" w:hAnsiTheme="minorHAnsi" w:cstheme="minorHAnsi"/>
          <w:sz w:val="24"/>
          <w:szCs w:val="24"/>
          <w:lang w:eastAsia="ja-JP"/>
        </w:rPr>
        <w:instrText xml:space="preserve"> FORMCHECKBOX </w:instrText>
      </w:r>
      <w:r w:rsidR="007935AB">
        <w:rPr>
          <w:rFonts w:asciiTheme="minorHAnsi" w:hAnsiTheme="minorHAnsi" w:cstheme="minorHAnsi"/>
          <w:sz w:val="24"/>
          <w:szCs w:val="24"/>
          <w:lang w:eastAsia="ja-JP"/>
        </w:rPr>
      </w:r>
      <w:r w:rsidR="007935AB">
        <w:rPr>
          <w:rFonts w:asciiTheme="minorHAnsi" w:hAnsiTheme="minorHAnsi" w:cstheme="minorHAnsi"/>
          <w:sz w:val="24"/>
          <w:szCs w:val="24"/>
          <w:lang w:eastAsia="ja-JP"/>
        </w:rPr>
        <w:fldChar w:fldCharType="end"/>
      </w:r>
      <w:r w:rsidR="007935AB">
        <w:rPr>
          <w:rFonts w:asciiTheme="minorHAnsi" w:hAnsiTheme="minorHAnsi" w:cstheme="minorHAnsi"/>
          <w:sz w:val="24"/>
          <w:szCs w:val="24"/>
          <w:lang w:eastAsia="ja-JP"/>
        </w:rPr>
        <w:t xml:space="preserve"> </w:t>
      </w:r>
      <w:r w:rsidR="007935AB">
        <w:rPr>
          <w:rFonts w:asciiTheme="minorHAnsi" w:hAnsiTheme="minorHAnsi" w:cstheme="minorHAnsi"/>
          <w:sz w:val="24"/>
          <w:szCs w:val="24"/>
          <w:lang w:eastAsia="ja-JP"/>
        </w:rPr>
        <w:fldChar w:fldCharType="begin">
          <w:ffData>
            <w:name w:val=""/>
            <w:enabled/>
            <w:calcOnExit w:val="0"/>
            <w:checkBox>
              <w:size w:val="24"/>
              <w:default w:val="0"/>
            </w:checkBox>
          </w:ffData>
        </w:fldChar>
      </w:r>
      <w:r w:rsidR="007935AB">
        <w:rPr>
          <w:rFonts w:asciiTheme="minorHAnsi" w:hAnsiTheme="minorHAnsi" w:cstheme="minorHAnsi"/>
          <w:sz w:val="24"/>
          <w:szCs w:val="24"/>
          <w:lang w:eastAsia="ja-JP"/>
        </w:rPr>
        <w:instrText xml:space="preserve"> FORMCHECKBOX </w:instrText>
      </w:r>
      <w:r w:rsidR="007935AB">
        <w:rPr>
          <w:rFonts w:asciiTheme="minorHAnsi" w:hAnsiTheme="minorHAnsi" w:cstheme="minorHAnsi"/>
          <w:sz w:val="24"/>
          <w:szCs w:val="24"/>
          <w:lang w:eastAsia="ja-JP"/>
        </w:rPr>
      </w:r>
      <w:r w:rsidR="007935AB">
        <w:rPr>
          <w:rFonts w:asciiTheme="minorHAnsi" w:hAnsiTheme="minorHAnsi" w:cstheme="minorHAnsi"/>
          <w:sz w:val="24"/>
          <w:szCs w:val="24"/>
          <w:lang w:eastAsia="ja-JP"/>
        </w:rPr>
        <w:fldChar w:fldCharType="end"/>
      </w:r>
      <w:r w:rsidR="007935AB">
        <w:rPr>
          <w:rFonts w:asciiTheme="minorHAnsi" w:hAnsiTheme="minorHAnsi" w:cstheme="minorHAnsi"/>
          <w:sz w:val="24"/>
          <w:szCs w:val="24"/>
          <w:lang w:eastAsia="ja-JP"/>
        </w:rPr>
        <w:t xml:space="preserve"> </w:t>
      </w:r>
      <w:r w:rsidRPr="00E5558E">
        <w:rPr>
          <w:rFonts w:asciiTheme="minorHAnsi" w:hAnsiTheme="minorHAnsi" w:cstheme="minorHAnsi"/>
          <w:sz w:val="24"/>
          <w:szCs w:val="24"/>
          <w:lang w:eastAsia="ja-JP"/>
        </w:rPr>
        <w:t>€</w:t>
      </w:r>
    </w:p>
    <w:p w14:paraId="771185F1" w14:textId="77777777" w:rsidR="00F05975" w:rsidRPr="00E5558E" w:rsidRDefault="00F05975" w:rsidP="00F05975">
      <w:pPr>
        <w:pStyle w:val="Listenabsatz"/>
        <w:numPr>
          <w:ilvl w:val="0"/>
          <w:numId w:val="122"/>
        </w:numPr>
        <w:spacing w:before="60" w:after="60"/>
        <w:ind w:left="511" w:hanging="454"/>
        <w:contextualSpacing w:val="0"/>
        <w:jc w:val="both"/>
        <w:rPr>
          <w:rFonts w:ascii="Calibri" w:hAnsi="Calibri" w:cs="Calibri"/>
          <w:bCs/>
          <w:sz w:val="24"/>
          <w:szCs w:val="24"/>
        </w:rPr>
      </w:pPr>
      <w:r w:rsidRPr="00E5558E">
        <w:rPr>
          <w:rFonts w:ascii="Calibri" w:hAnsi="Calibri" w:cs="Calibri"/>
          <w:bCs/>
          <w:sz w:val="24"/>
          <w:szCs w:val="24"/>
        </w:rPr>
        <w:t xml:space="preserve">Im </w:t>
      </w:r>
      <w:r w:rsidRPr="003D63FE">
        <w:rPr>
          <w:rFonts w:asciiTheme="minorHAnsi" w:hAnsiTheme="minorHAnsi" w:cstheme="minorHAnsi"/>
          <w:bCs/>
          <w:sz w:val="24"/>
          <w:szCs w:val="24"/>
        </w:rPr>
        <w:t>vergangenen</w:t>
      </w:r>
      <w:r w:rsidRPr="00E5558E">
        <w:rPr>
          <w:rFonts w:ascii="Calibri" w:hAnsi="Calibri" w:cs="Calibri"/>
          <w:bCs/>
          <w:sz w:val="24"/>
          <w:szCs w:val="24"/>
        </w:rPr>
        <w:t xml:space="preserve"> Monat wurden für ein Produkt A ermittelt:</w:t>
      </w:r>
    </w:p>
    <w:tbl>
      <w:tblPr>
        <w:tblStyle w:val="Tabellenraster"/>
        <w:tblW w:w="0" w:type="auto"/>
        <w:tblInd w:w="6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6"/>
        <w:gridCol w:w="1302"/>
      </w:tblGrid>
      <w:tr w:rsidR="00F05975" w:rsidRPr="00E5558E" w14:paraId="22445AB3" w14:textId="77777777" w:rsidTr="00194231">
        <w:tc>
          <w:tcPr>
            <w:tcW w:w="4816" w:type="dxa"/>
          </w:tcPr>
          <w:p w14:paraId="764C6F33" w14:textId="77777777" w:rsidR="00F05975" w:rsidRPr="00E5558E" w:rsidRDefault="00F05975" w:rsidP="00194231">
            <w:pPr>
              <w:spacing w:before="40" w:after="40"/>
              <w:jc w:val="both"/>
              <w:rPr>
                <w:rFonts w:ascii="Calibri" w:hAnsi="Calibri" w:cs="Calibri"/>
                <w:bCs/>
                <w:sz w:val="24"/>
                <w:szCs w:val="24"/>
              </w:rPr>
            </w:pPr>
            <w:r w:rsidRPr="00E5558E">
              <w:rPr>
                <w:rFonts w:ascii="Calibri" w:hAnsi="Calibri" w:cs="Calibri"/>
                <w:bCs/>
                <w:sz w:val="24"/>
                <w:szCs w:val="24"/>
              </w:rPr>
              <w:t>Selbstkosten des Umsatzes</w:t>
            </w:r>
          </w:p>
        </w:tc>
        <w:tc>
          <w:tcPr>
            <w:tcW w:w="1302" w:type="dxa"/>
          </w:tcPr>
          <w:p w14:paraId="6D52F315" w14:textId="77777777" w:rsidR="00F05975" w:rsidRPr="00E5558E" w:rsidRDefault="00F05975" w:rsidP="00194231">
            <w:pPr>
              <w:spacing w:before="40" w:after="40"/>
              <w:jc w:val="right"/>
              <w:rPr>
                <w:rFonts w:ascii="Calibri" w:hAnsi="Calibri" w:cs="Calibri"/>
                <w:bCs/>
                <w:sz w:val="24"/>
                <w:szCs w:val="24"/>
              </w:rPr>
            </w:pPr>
            <w:r w:rsidRPr="00E5558E">
              <w:rPr>
                <w:rFonts w:ascii="Calibri" w:hAnsi="Calibri" w:cs="Calibri"/>
                <w:bCs/>
                <w:sz w:val="24"/>
                <w:szCs w:val="24"/>
              </w:rPr>
              <w:t>232.200 €</w:t>
            </w:r>
          </w:p>
        </w:tc>
      </w:tr>
      <w:tr w:rsidR="00F05975" w:rsidRPr="00E5558E" w14:paraId="763B5C94" w14:textId="77777777" w:rsidTr="00194231">
        <w:tc>
          <w:tcPr>
            <w:tcW w:w="4816" w:type="dxa"/>
          </w:tcPr>
          <w:p w14:paraId="3358586C" w14:textId="77777777" w:rsidR="00F05975" w:rsidRPr="00E5558E" w:rsidRDefault="00F05975" w:rsidP="00194231">
            <w:pPr>
              <w:spacing w:before="40" w:after="40"/>
              <w:jc w:val="both"/>
              <w:rPr>
                <w:rFonts w:ascii="Calibri" w:hAnsi="Calibri" w:cs="Calibri"/>
                <w:bCs/>
                <w:sz w:val="24"/>
                <w:szCs w:val="24"/>
              </w:rPr>
            </w:pPr>
            <w:r w:rsidRPr="00E5558E">
              <w:rPr>
                <w:rFonts w:ascii="Calibri" w:hAnsi="Calibri" w:cs="Calibri"/>
                <w:bCs/>
                <w:sz w:val="24"/>
                <w:szCs w:val="24"/>
              </w:rPr>
              <w:t>Herstellkosten der Erzeugung</w:t>
            </w:r>
          </w:p>
        </w:tc>
        <w:tc>
          <w:tcPr>
            <w:tcW w:w="1302" w:type="dxa"/>
          </w:tcPr>
          <w:p w14:paraId="5F450771" w14:textId="77777777" w:rsidR="00F05975" w:rsidRPr="00E5558E" w:rsidRDefault="00F05975" w:rsidP="00194231">
            <w:pPr>
              <w:spacing w:before="40" w:after="40"/>
              <w:jc w:val="right"/>
              <w:rPr>
                <w:rFonts w:ascii="Calibri" w:hAnsi="Calibri" w:cs="Calibri"/>
                <w:bCs/>
                <w:sz w:val="24"/>
                <w:szCs w:val="24"/>
              </w:rPr>
            </w:pPr>
            <w:r w:rsidRPr="00E5558E">
              <w:rPr>
                <w:rFonts w:ascii="Calibri" w:hAnsi="Calibri" w:cs="Calibri"/>
                <w:bCs/>
                <w:sz w:val="24"/>
                <w:szCs w:val="24"/>
              </w:rPr>
              <w:t>167.650 €</w:t>
            </w:r>
          </w:p>
        </w:tc>
      </w:tr>
      <w:tr w:rsidR="00F05975" w:rsidRPr="00E5558E" w14:paraId="52661651" w14:textId="77777777" w:rsidTr="00194231">
        <w:tc>
          <w:tcPr>
            <w:tcW w:w="4816" w:type="dxa"/>
          </w:tcPr>
          <w:p w14:paraId="5E5B947F" w14:textId="77777777" w:rsidR="00F05975" w:rsidRPr="00E5558E" w:rsidRDefault="00F05975" w:rsidP="00194231">
            <w:pPr>
              <w:spacing w:before="40" w:after="40"/>
              <w:jc w:val="both"/>
              <w:rPr>
                <w:rFonts w:ascii="Calibri" w:hAnsi="Calibri" w:cs="Calibri"/>
                <w:bCs/>
                <w:sz w:val="24"/>
                <w:szCs w:val="24"/>
              </w:rPr>
            </w:pPr>
            <w:r w:rsidRPr="00E5558E">
              <w:rPr>
                <w:rFonts w:ascii="Calibri" w:hAnsi="Calibri" w:cs="Calibri"/>
                <w:bCs/>
                <w:sz w:val="24"/>
                <w:szCs w:val="24"/>
              </w:rPr>
              <w:t>Mehrbestand an Produkt A in der Produktion</w:t>
            </w:r>
          </w:p>
        </w:tc>
        <w:tc>
          <w:tcPr>
            <w:tcW w:w="1302" w:type="dxa"/>
          </w:tcPr>
          <w:p w14:paraId="7A5CBA5A" w14:textId="77777777" w:rsidR="00F05975" w:rsidRPr="00E5558E" w:rsidRDefault="00F05975" w:rsidP="00194231">
            <w:pPr>
              <w:spacing w:before="40" w:after="40"/>
              <w:jc w:val="right"/>
              <w:rPr>
                <w:rFonts w:ascii="Calibri" w:hAnsi="Calibri" w:cs="Calibri"/>
                <w:bCs/>
                <w:sz w:val="24"/>
                <w:szCs w:val="24"/>
              </w:rPr>
            </w:pPr>
            <w:r w:rsidRPr="00E5558E">
              <w:rPr>
                <w:rFonts w:ascii="Calibri" w:hAnsi="Calibri" w:cs="Calibri"/>
                <w:bCs/>
                <w:sz w:val="24"/>
                <w:szCs w:val="24"/>
              </w:rPr>
              <w:t>14.730 €</w:t>
            </w:r>
          </w:p>
        </w:tc>
      </w:tr>
      <w:tr w:rsidR="00F05975" w:rsidRPr="00E5558E" w14:paraId="60710DF2" w14:textId="77777777" w:rsidTr="00194231">
        <w:tc>
          <w:tcPr>
            <w:tcW w:w="4816" w:type="dxa"/>
          </w:tcPr>
          <w:p w14:paraId="3172F293" w14:textId="77777777" w:rsidR="00F05975" w:rsidRPr="00E5558E" w:rsidRDefault="00F05975" w:rsidP="00194231">
            <w:pPr>
              <w:spacing w:before="40" w:after="40"/>
              <w:jc w:val="both"/>
              <w:rPr>
                <w:rFonts w:ascii="Calibri" w:hAnsi="Calibri" w:cs="Calibri"/>
                <w:bCs/>
                <w:sz w:val="24"/>
                <w:szCs w:val="24"/>
              </w:rPr>
            </w:pPr>
            <w:r w:rsidRPr="00E5558E">
              <w:rPr>
                <w:rFonts w:ascii="Calibri" w:hAnsi="Calibri" w:cs="Calibri"/>
                <w:bCs/>
                <w:sz w:val="24"/>
                <w:szCs w:val="24"/>
              </w:rPr>
              <w:t>Minderbestand an Produkt A (Fertigprodukte)</w:t>
            </w:r>
          </w:p>
        </w:tc>
        <w:tc>
          <w:tcPr>
            <w:tcW w:w="1302" w:type="dxa"/>
          </w:tcPr>
          <w:p w14:paraId="21D0C061" w14:textId="77777777" w:rsidR="00F05975" w:rsidRPr="00E5558E" w:rsidRDefault="00F05975" w:rsidP="00194231">
            <w:pPr>
              <w:spacing w:before="40" w:after="40"/>
              <w:jc w:val="right"/>
              <w:rPr>
                <w:rFonts w:ascii="Calibri" w:hAnsi="Calibri" w:cs="Calibri"/>
                <w:bCs/>
                <w:sz w:val="24"/>
                <w:szCs w:val="24"/>
              </w:rPr>
            </w:pPr>
            <w:r w:rsidRPr="00E5558E">
              <w:rPr>
                <w:rFonts w:ascii="Calibri" w:hAnsi="Calibri" w:cs="Calibri"/>
                <w:bCs/>
                <w:sz w:val="24"/>
                <w:szCs w:val="24"/>
              </w:rPr>
              <w:t>27.080 €</w:t>
            </w:r>
          </w:p>
        </w:tc>
      </w:tr>
      <w:tr w:rsidR="00F05975" w:rsidRPr="00E5558E" w14:paraId="533631E2" w14:textId="77777777" w:rsidTr="00194231">
        <w:tc>
          <w:tcPr>
            <w:tcW w:w="4816" w:type="dxa"/>
          </w:tcPr>
          <w:p w14:paraId="6C30EC68" w14:textId="77777777" w:rsidR="00F05975" w:rsidRPr="00E5558E" w:rsidRDefault="00F05975" w:rsidP="00194231">
            <w:pPr>
              <w:spacing w:before="40" w:after="40"/>
              <w:jc w:val="both"/>
              <w:rPr>
                <w:rFonts w:ascii="Calibri" w:hAnsi="Calibri" w:cs="Calibri"/>
                <w:bCs/>
                <w:sz w:val="24"/>
                <w:szCs w:val="24"/>
              </w:rPr>
            </w:pPr>
            <w:r w:rsidRPr="00E5558E">
              <w:rPr>
                <w:rFonts w:ascii="Calibri" w:hAnsi="Calibri" w:cs="Calibri"/>
                <w:bCs/>
                <w:sz w:val="24"/>
                <w:szCs w:val="24"/>
              </w:rPr>
              <w:t>Ve</w:t>
            </w:r>
            <w:r>
              <w:rPr>
                <w:rFonts w:ascii="Calibri" w:hAnsi="Calibri" w:cs="Calibri"/>
                <w:bCs/>
                <w:sz w:val="24"/>
                <w:szCs w:val="24"/>
              </w:rPr>
              <w:t>r</w:t>
            </w:r>
            <w:r w:rsidRPr="00E5558E">
              <w:rPr>
                <w:rFonts w:ascii="Calibri" w:hAnsi="Calibri" w:cs="Calibri"/>
                <w:bCs/>
                <w:sz w:val="24"/>
                <w:szCs w:val="24"/>
              </w:rPr>
              <w:t>waltungsgemeinkosten</w:t>
            </w:r>
          </w:p>
        </w:tc>
        <w:tc>
          <w:tcPr>
            <w:tcW w:w="1302" w:type="dxa"/>
          </w:tcPr>
          <w:p w14:paraId="2BEA3669" w14:textId="77777777" w:rsidR="00F05975" w:rsidRPr="00E5558E" w:rsidRDefault="00F05975" w:rsidP="00194231">
            <w:pPr>
              <w:spacing w:before="40" w:after="40"/>
              <w:jc w:val="right"/>
              <w:rPr>
                <w:rFonts w:ascii="Calibri" w:hAnsi="Calibri" w:cs="Calibri"/>
                <w:bCs/>
                <w:sz w:val="24"/>
                <w:szCs w:val="24"/>
              </w:rPr>
            </w:pPr>
            <w:r w:rsidRPr="00E5558E">
              <w:rPr>
                <w:rFonts w:ascii="Calibri" w:hAnsi="Calibri" w:cs="Calibri"/>
                <w:bCs/>
                <w:sz w:val="24"/>
                <w:szCs w:val="24"/>
              </w:rPr>
              <w:t>32.400 €</w:t>
            </w:r>
          </w:p>
        </w:tc>
      </w:tr>
      <w:tr w:rsidR="00F05975" w:rsidRPr="00E5558E" w14:paraId="1B3459D9" w14:textId="77777777" w:rsidTr="00194231">
        <w:tc>
          <w:tcPr>
            <w:tcW w:w="4816" w:type="dxa"/>
          </w:tcPr>
          <w:p w14:paraId="61249FD7" w14:textId="77777777" w:rsidR="00F05975" w:rsidRPr="00E5558E" w:rsidRDefault="00F05975" w:rsidP="00194231">
            <w:pPr>
              <w:spacing w:before="40" w:after="40"/>
              <w:jc w:val="both"/>
              <w:rPr>
                <w:rFonts w:ascii="Calibri" w:hAnsi="Calibri" w:cs="Calibri"/>
                <w:bCs/>
                <w:sz w:val="24"/>
                <w:szCs w:val="24"/>
              </w:rPr>
            </w:pPr>
            <w:r w:rsidRPr="00E5558E">
              <w:rPr>
                <w:rFonts w:ascii="Calibri" w:hAnsi="Calibri" w:cs="Calibri"/>
                <w:bCs/>
                <w:sz w:val="24"/>
                <w:szCs w:val="24"/>
              </w:rPr>
              <w:t>Vertriebsgemeinkosten</w:t>
            </w:r>
          </w:p>
        </w:tc>
        <w:tc>
          <w:tcPr>
            <w:tcW w:w="1302" w:type="dxa"/>
          </w:tcPr>
          <w:p w14:paraId="5514D4CB" w14:textId="77777777" w:rsidR="00F05975" w:rsidRPr="00E5558E" w:rsidRDefault="00F05975" w:rsidP="00194231">
            <w:pPr>
              <w:spacing w:before="40" w:after="40"/>
              <w:jc w:val="right"/>
              <w:rPr>
                <w:rFonts w:ascii="Calibri" w:hAnsi="Calibri" w:cs="Calibri"/>
                <w:bCs/>
                <w:sz w:val="24"/>
                <w:szCs w:val="24"/>
              </w:rPr>
            </w:pPr>
            <w:r w:rsidRPr="00E5558E">
              <w:rPr>
                <w:rFonts w:ascii="Calibri" w:hAnsi="Calibri" w:cs="Calibri"/>
                <w:bCs/>
                <w:sz w:val="24"/>
                <w:szCs w:val="24"/>
              </w:rPr>
              <w:t>19.800 €</w:t>
            </w:r>
          </w:p>
        </w:tc>
      </w:tr>
    </w:tbl>
    <w:p w14:paraId="4267951A" w14:textId="40138934" w:rsidR="00F05975" w:rsidRPr="00E5558E" w:rsidRDefault="00F05975" w:rsidP="00F05975">
      <w:pPr>
        <w:tabs>
          <w:tab w:val="right" w:pos="9799"/>
        </w:tabs>
        <w:spacing w:before="120" w:after="240"/>
        <w:ind w:left="533"/>
        <w:jc w:val="both"/>
        <w:rPr>
          <w:rFonts w:ascii="Calibri" w:hAnsi="Calibri" w:cs="Calibri"/>
          <w:bCs/>
          <w:sz w:val="24"/>
          <w:szCs w:val="24"/>
        </w:rPr>
      </w:pPr>
      <w:r w:rsidRPr="00E5558E">
        <w:rPr>
          <w:rFonts w:ascii="Calibri" w:hAnsi="Calibri" w:cs="Calibri"/>
          <w:bCs/>
          <w:sz w:val="24"/>
          <w:szCs w:val="24"/>
        </w:rPr>
        <w:t xml:space="preserve">Wie viel Prozent beträgt der Zuschlagssatz für die Vertriebsgemeinkosten? </w:t>
      </w:r>
      <w:r w:rsidRPr="00E5558E">
        <w:rPr>
          <w:rFonts w:ascii="Calibri" w:hAnsi="Calibri" w:cs="Calibri"/>
          <w:bCs/>
          <w:sz w:val="24"/>
          <w:szCs w:val="24"/>
        </w:rPr>
        <w:tab/>
      </w:r>
      <w:r w:rsidR="007935AB">
        <w:rPr>
          <w:rFonts w:asciiTheme="minorHAnsi" w:hAnsiTheme="minorHAnsi" w:cstheme="minorHAnsi"/>
          <w:sz w:val="24"/>
          <w:szCs w:val="24"/>
          <w:lang w:eastAsia="ja-JP"/>
        </w:rPr>
        <w:fldChar w:fldCharType="begin">
          <w:ffData>
            <w:name w:val=""/>
            <w:enabled/>
            <w:calcOnExit w:val="0"/>
            <w:checkBox>
              <w:size w:val="24"/>
              <w:default w:val="0"/>
            </w:checkBox>
          </w:ffData>
        </w:fldChar>
      </w:r>
      <w:r w:rsidR="007935AB">
        <w:rPr>
          <w:rFonts w:asciiTheme="minorHAnsi" w:hAnsiTheme="minorHAnsi" w:cstheme="minorHAnsi"/>
          <w:sz w:val="24"/>
          <w:szCs w:val="24"/>
          <w:lang w:eastAsia="ja-JP"/>
        </w:rPr>
        <w:instrText xml:space="preserve"> FORMCHECKBOX </w:instrText>
      </w:r>
      <w:r w:rsidR="007935AB">
        <w:rPr>
          <w:rFonts w:asciiTheme="minorHAnsi" w:hAnsiTheme="minorHAnsi" w:cstheme="minorHAnsi"/>
          <w:sz w:val="24"/>
          <w:szCs w:val="24"/>
          <w:lang w:eastAsia="ja-JP"/>
        </w:rPr>
      </w:r>
      <w:r w:rsidR="007935AB">
        <w:rPr>
          <w:rFonts w:asciiTheme="minorHAnsi" w:hAnsiTheme="minorHAnsi" w:cstheme="minorHAnsi"/>
          <w:sz w:val="24"/>
          <w:szCs w:val="24"/>
          <w:lang w:eastAsia="ja-JP"/>
        </w:rPr>
        <w:fldChar w:fldCharType="end"/>
      </w:r>
      <w:r w:rsidR="007935AB">
        <w:rPr>
          <w:rFonts w:asciiTheme="minorHAnsi" w:hAnsiTheme="minorHAnsi" w:cstheme="minorHAnsi"/>
          <w:sz w:val="24"/>
          <w:szCs w:val="24"/>
          <w:lang w:eastAsia="ja-JP"/>
        </w:rPr>
        <w:t xml:space="preserve"> </w:t>
      </w:r>
      <w:r w:rsidR="007935AB">
        <w:rPr>
          <w:rFonts w:asciiTheme="minorHAnsi" w:hAnsiTheme="minorHAnsi" w:cstheme="minorHAnsi"/>
          <w:sz w:val="24"/>
          <w:szCs w:val="24"/>
          <w:lang w:eastAsia="ja-JP"/>
        </w:rPr>
        <w:fldChar w:fldCharType="begin">
          <w:ffData>
            <w:name w:val=""/>
            <w:enabled/>
            <w:calcOnExit w:val="0"/>
            <w:checkBox>
              <w:size w:val="24"/>
              <w:default w:val="0"/>
            </w:checkBox>
          </w:ffData>
        </w:fldChar>
      </w:r>
      <w:r w:rsidR="007935AB">
        <w:rPr>
          <w:rFonts w:asciiTheme="minorHAnsi" w:hAnsiTheme="minorHAnsi" w:cstheme="minorHAnsi"/>
          <w:sz w:val="24"/>
          <w:szCs w:val="24"/>
          <w:lang w:eastAsia="ja-JP"/>
        </w:rPr>
        <w:instrText xml:space="preserve"> FORMCHECKBOX </w:instrText>
      </w:r>
      <w:r w:rsidR="007935AB">
        <w:rPr>
          <w:rFonts w:asciiTheme="minorHAnsi" w:hAnsiTheme="minorHAnsi" w:cstheme="minorHAnsi"/>
          <w:sz w:val="24"/>
          <w:szCs w:val="24"/>
          <w:lang w:eastAsia="ja-JP"/>
        </w:rPr>
      </w:r>
      <w:r w:rsidR="007935AB">
        <w:rPr>
          <w:rFonts w:asciiTheme="minorHAnsi" w:hAnsiTheme="minorHAnsi" w:cstheme="minorHAnsi"/>
          <w:sz w:val="24"/>
          <w:szCs w:val="24"/>
          <w:lang w:eastAsia="ja-JP"/>
        </w:rPr>
        <w:fldChar w:fldCharType="end"/>
      </w:r>
      <w:r w:rsidR="007935AB">
        <w:rPr>
          <w:rFonts w:asciiTheme="minorHAnsi" w:hAnsiTheme="minorHAnsi" w:cstheme="minorHAnsi"/>
          <w:sz w:val="24"/>
          <w:szCs w:val="24"/>
          <w:lang w:eastAsia="ja-JP"/>
        </w:rPr>
        <w:t xml:space="preserve"> , </w:t>
      </w:r>
      <w:r w:rsidR="007935AB">
        <w:rPr>
          <w:rFonts w:asciiTheme="minorHAnsi" w:hAnsiTheme="minorHAnsi" w:cstheme="minorHAnsi"/>
          <w:sz w:val="24"/>
          <w:szCs w:val="24"/>
          <w:lang w:eastAsia="ja-JP"/>
        </w:rPr>
        <w:fldChar w:fldCharType="begin">
          <w:ffData>
            <w:name w:val=""/>
            <w:enabled/>
            <w:calcOnExit w:val="0"/>
            <w:checkBox>
              <w:size w:val="24"/>
              <w:default w:val="0"/>
            </w:checkBox>
          </w:ffData>
        </w:fldChar>
      </w:r>
      <w:r w:rsidR="007935AB">
        <w:rPr>
          <w:rFonts w:asciiTheme="minorHAnsi" w:hAnsiTheme="minorHAnsi" w:cstheme="minorHAnsi"/>
          <w:sz w:val="24"/>
          <w:szCs w:val="24"/>
          <w:lang w:eastAsia="ja-JP"/>
        </w:rPr>
        <w:instrText xml:space="preserve"> FORMCHECKBOX </w:instrText>
      </w:r>
      <w:r w:rsidR="007935AB">
        <w:rPr>
          <w:rFonts w:asciiTheme="minorHAnsi" w:hAnsiTheme="minorHAnsi" w:cstheme="minorHAnsi"/>
          <w:sz w:val="24"/>
          <w:szCs w:val="24"/>
          <w:lang w:eastAsia="ja-JP"/>
        </w:rPr>
      </w:r>
      <w:r w:rsidR="007935AB">
        <w:rPr>
          <w:rFonts w:asciiTheme="minorHAnsi" w:hAnsiTheme="minorHAnsi" w:cstheme="minorHAnsi"/>
          <w:sz w:val="24"/>
          <w:szCs w:val="24"/>
          <w:lang w:eastAsia="ja-JP"/>
        </w:rPr>
        <w:fldChar w:fldCharType="end"/>
      </w:r>
      <w:r w:rsidR="007935AB">
        <w:rPr>
          <w:rFonts w:asciiTheme="minorHAnsi" w:hAnsiTheme="minorHAnsi" w:cstheme="minorHAnsi"/>
          <w:sz w:val="24"/>
          <w:szCs w:val="24"/>
          <w:lang w:eastAsia="ja-JP"/>
        </w:rPr>
        <w:t xml:space="preserve"> </w:t>
      </w:r>
      <w:r w:rsidR="007935AB">
        <w:rPr>
          <w:rFonts w:asciiTheme="minorHAnsi" w:hAnsiTheme="minorHAnsi" w:cstheme="minorHAnsi"/>
          <w:sz w:val="24"/>
          <w:szCs w:val="24"/>
          <w:lang w:eastAsia="ja-JP"/>
        </w:rPr>
        <w:fldChar w:fldCharType="begin">
          <w:ffData>
            <w:name w:val=""/>
            <w:enabled/>
            <w:calcOnExit w:val="0"/>
            <w:checkBox>
              <w:size w:val="24"/>
              <w:default w:val="0"/>
            </w:checkBox>
          </w:ffData>
        </w:fldChar>
      </w:r>
      <w:r w:rsidR="007935AB">
        <w:rPr>
          <w:rFonts w:asciiTheme="minorHAnsi" w:hAnsiTheme="minorHAnsi" w:cstheme="minorHAnsi"/>
          <w:sz w:val="24"/>
          <w:szCs w:val="24"/>
          <w:lang w:eastAsia="ja-JP"/>
        </w:rPr>
        <w:instrText xml:space="preserve"> FORMCHECKBOX </w:instrText>
      </w:r>
      <w:r w:rsidR="007935AB">
        <w:rPr>
          <w:rFonts w:asciiTheme="minorHAnsi" w:hAnsiTheme="minorHAnsi" w:cstheme="minorHAnsi"/>
          <w:sz w:val="24"/>
          <w:szCs w:val="24"/>
          <w:lang w:eastAsia="ja-JP"/>
        </w:rPr>
      </w:r>
      <w:r w:rsidR="007935AB">
        <w:rPr>
          <w:rFonts w:asciiTheme="minorHAnsi" w:hAnsiTheme="minorHAnsi" w:cstheme="minorHAnsi"/>
          <w:sz w:val="24"/>
          <w:szCs w:val="24"/>
          <w:lang w:eastAsia="ja-JP"/>
        </w:rPr>
        <w:fldChar w:fldCharType="end"/>
      </w:r>
      <w:r w:rsidR="007935AB">
        <w:rPr>
          <w:rFonts w:asciiTheme="minorHAnsi" w:hAnsiTheme="minorHAnsi" w:cstheme="minorHAnsi"/>
          <w:sz w:val="24"/>
          <w:szCs w:val="24"/>
          <w:lang w:eastAsia="ja-JP"/>
        </w:rPr>
        <w:t xml:space="preserve"> </w:t>
      </w:r>
      <w:r w:rsidRPr="00E5558E">
        <w:rPr>
          <w:rFonts w:asciiTheme="minorHAnsi" w:hAnsiTheme="minorHAnsi" w:cstheme="minorHAnsi"/>
          <w:sz w:val="24"/>
          <w:szCs w:val="24"/>
          <w:lang w:eastAsia="ja-JP"/>
        </w:rPr>
        <w:t>%</w:t>
      </w:r>
    </w:p>
    <w:p w14:paraId="1ACFD3EC" w14:textId="77777777" w:rsidR="00F05975" w:rsidRPr="003D63FE" w:rsidRDefault="00F05975" w:rsidP="00F05975">
      <w:pPr>
        <w:spacing w:before="120" w:after="60"/>
        <w:ind w:left="57"/>
        <w:jc w:val="both"/>
        <w:rPr>
          <w:rFonts w:ascii="Calibri" w:hAnsi="Calibri" w:cs="Calibri"/>
          <w:bCs/>
          <w:sz w:val="24"/>
          <w:szCs w:val="24"/>
        </w:rPr>
      </w:pPr>
    </w:p>
    <w:p w14:paraId="3201D788" w14:textId="77777777" w:rsidR="00F05975" w:rsidRPr="00F17C8E" w:rsidRDefault="00F05975" w:rsidP="00F05975">
      <w:pPr>
        <w:spacing w:before="120" w:after="360"/>
        <w:ind w:left="57"/>
        <w:jc w:val="center"/>
        <w:rPr>
          <w:rFonts w:ascii="Calibri" w:hAnsi="Calibri" w:cs="Calibri"/>
          <w:b/>
          <w:sz w:val="24"/>
          <w:szCs w:val="24"/>
          <w:u w:val="words"/>
        </w:rPr>
      </w:pPr>
      <w:r w:rsidRPr="00F17C8E">
        <w:rPr>
          <w:rFonts w:ascii="Calibri" w:hAnsi="Calibri" w:cs="Calibri"/>
          <w:b/>
          <w:sz w:val="24"/>
          <w:szCs w:val="24"/>
          <w:u w:val="words"/>
        </w:rPr>
        <w:t>Ihre Lösungen</w:t>
      </w:r>
    </w:p>
    <w:tbl>
      <w:tblPr>
        <w:tblStyle w:val="Tabellenraster"/>
        <w:tblW w:w="0" w:type="auto"/>
        <w:jc w:val="center"/>
        <w:tblBorders>
          <w:top w:val="dotted" w:sz="2" w:space="0" w:color="auto"/>
          <w:left w:val="dotted" w:sz="2" w:space="0" w:color="auto"/>
          <w:bottom w:val="dotted" w:sz="2" w:space="0" w:color="auto"/>
          <w:right w:val="dotted" w:sz="2" w:space="0" w:color="auto"/>
          <w:insideH w:val="dotted" w:sz="2" w:space="0" w:color="auto"/>
          <w:insideV w:val="dotted" w:sz="2" w:space="0" w:color="auto"/>
        </w:tblBorders>
        <w:tblLook w:val="04A0" w:firstRow="1" w:lastRow="0" w:firstColumn="1" w:lastColumn="0" w:noHBand="0" w:noVBand="1"/>
      </w:tblPr>
      <w:tblGrid>
        <w:gridCol w:w="1148"/>
        <w:gridCol w:w="2534"/>
        <w:gridCol w:w="1148"/>
        <w:gridCol w:w="2535"/>
      </w:tblGrid>
      <w:tr w:rsidR="00F05975" w:rsidRPr="00956A9C" w14:paraId="0DEE25A2" w14:textId="77777777" w:rsidTr="00194231">
        <w:trPr>
          <w:jc w:val="center"/>
        </w:trPr>
        <w:tc>
          <w:tcPr>
            <w:tcW w:w="1148" w:type="dxa"/>
            <w:shd w:val="clear" w:color="auto" w:fill="F2F2F2" w:themeFill="background1" w:themeFillShade="F2"/>
          </w:tcPr>
          <w:p w14:paraId="0BB64B3C" w14:textId="77777777" w:rsidR="00F05975" w:rsidRPr="00956A9C" w:rsidRDefault="00F05975" w:rsidP="00194231">
            <w:pPr>
              <w:spacing w:before="120" w:after="60"/>
              <w:jc w:val="center"/>
              <w:rPr>
                <w:rFonts w:ascii="Calibri" w:hAnsi="Calibri" w:cs="Calibri"/>
                <w:b/>
                <w:sz w:val="24"/>
                <w:szCs w:val="24"/>
              </w:rPr>
            </w:pPr>
            <w:r w:rsidRPr="00956A9C">
              <w:rPr>
                <w:rFonts w:ascii="Calibri" w:hAnsi="Calibri" w:cs="Calibri"/>
                <w:b/>
                <w:sz w:val="24"/>
                <w:szCs w:val="24"/>
              </w:rPr>
              <w:t>Aufgabe</w:t>
            </w:r>
          </w:p>
        </w:tc>
        <w:tc>
          <w:tcPr>
            <w:tcW w:w="2534" w:type="dxa"/>
            <w:shd w:val="clear" w:color="auto" w:fill="F2F2F2" w:themeFill="background1" w:themeFillShade="F2"/>
          </w:tcPr>
          <w:p w14:paraId="6B70F391" w14:textId="77777777" w:rsidR="00F05975" w:rsidRPr="00956A9C" w:rsidRDefault="00F05975" w:rsidP="00194231">
            <w:pPr>
              <w:spacing w:before="120" w:after="60"/>
              <w:jc w:val="center"/>
              <w:rPr>
                <w:rFonts w:ascii="Calibri" w:hAnsi="Calibri" w:cs="Calibri"/>
                <w:b/>
                <w:sz w:val="24"/>
                <w:szCs w:val="24"/>
              </w:rPr>
            </w:pPr>
            <w:r w:rsidRPr="00956A9C">
              <w:rPr>
                <w:rFonts w:ascii="Calibri" w:hAnsi="Calibri" w:cs="Calibri"/>
                <w:b/>
                <w:sz w:val="24"/>
                <w:szCs w:val="24"/>
              </w:rPr>
              <w:t>Lösung(en)</w:t>
            </w:r>
          </w:p>
        </w:tc>
        <w:tc>
          <w:tcPr>
            <w:tcW w:w="1148" w:type="dxa"/>
            <w:shd w:val="clear" w:color="auto" w:fill="F2F2F2" w:themeFill="background1" w:themeFillShade="F2"/>
          </w:tcPr>
          <w:p w14:paraId="673CF969" w14:textId="77777777" w:rsidR="00F05975" w:rsidRPr="00956A9C" w:rsidRDefault="00F05975" w:rsidP="00194231">
            <w:pPr>
              <w:spacing w:before="120" w:after="60"/>
              <w:jc w:val="center"/>
              <w:rPr>
                <w:rFonts w:ascii="Calibri" w:hAnsi="Calibri" w:cs="Calibri"/>
                <w:b/>
                <w:sz w:val="24"/>
                <w:szCs w:val="24"/>
              </w:rPr>
            </w:pPr>
            <w:r w:rsidRPr="00956A9C">
              <w:rPr>
                <w:rFonts w:ascii="Calibri" w:hAnsi="Calibri" w:cs="Calibri"/>
                <w:b/>
                <w:sz w:val="24"/>
                <w:szCs w:val="24"/>
              </w:rPr>
              <w:t>Aufgabe</w:t>
            </w:r>
          </w:p>
        </w:tc>
        <w:tc>
          <w:tcPr>
            <w:tcW w:w="2535" w:type="dxa"/>
            <w:shd w:val="clear" w:color="auto" w:fill="F2F2F2" w:themeFill="background1" w:themeFillShade="F2"/>
          </w:tcPr>
          <w:p w14:paraId="2939152D" w14:textId="77777777" w:rsidR="00F05975" w:rsidRPr="00956A9C" w:rsidRDefault="00F05975" w:rsidP="00194231">
            <w:pPr>
              <w:spacing w:before="120" w:after="60"/>
              <w:jc w:val="center"/>
              <w:rPr>
                <w:rFonts w:ascii="Calibri" w:hAnsi="Calibri" w:cs="Calibri"/>
                <w:b/>
                <w:sz w:val="24"/>
                <w:szCs w:val="24"/>
              </w:rPr>
            </w:pPr>
            <w:r w:rsidRPr="00956A9C">
              <w:rPr>
                <w:rFonts w:ascii="Calibri" w:hAnsi="Calibri" w:cs="Calibri"/>
                <w:b/>
                <w:sz w:val="24"/>
                <w:szCs w:val="24"/>
              </w:rPr>
              <w:t>Lösung(en)</w:t>
            </w:r>
          </w:p>
        </w:tc>
      </w:tr>
      <w:tr w:rsidR="00F05975" w14:paraId="7343EFDC" w14:textId="77777777" w:rsidTr="00194231">
        <w:trPr>
          <w:jc w:val="center"/>
        </w:trPr>
        <w:tc>
          <w:tcPr>
            <w:tcW w:w="1148" w:type="dxa"/>
          </w:tcPr>
          <w:p w14:paraId="042679DE" w14:textId="77777777" w:rsidR="00F05975" w:rsidRDefault="00F05975" w:rsidP="00194231">
            <w:pPr>
              <w:spacing w:before="120" w:after="60"/>
              <w:jc w:val="center"/>
              <w:rPr>
                <w:rFonts w:ascii="Calibri" w:hAnsi="Calibri" w:cs="Calibri"/>
                <w:bCs/>
                <w:sz w:val="24"/>
                <w:szCs w:val="24"/>
              </w:rPr>
            </w:pPr>
            <w:r>
              <w:rPr>
                <w:rFonts w:ascii="Calibri" w:hAnsi="Calibri" w:cs="Calibri"/>
                <w:bCs/>
                <w:sz w:val="24"/>
                <w:szCs w:val="24"/>
              </w:rPr>
              <w:t>1</w:t>
            </w:r>
          </w:p>
        </w:tc>
        <w:tc>
          <w:tcPr>
            <w:tcW w:w="2534" w:type="dxa"/>
          </w:tcPr>
          <w:p w14:paraId="531DEE19" w14:textId="731CE6AE" w:rsidR="00F05975" w:rsidRDefault="00F05975" w:rsidP="00194231">
            <w:pPr>
              <w:spacing w:before="120" w:after="60"/>
              <w:jc w:val="center"/>
              <w:rPr>
                <w:rFonts w:ascii="Calibri" w:hAnsi="Calibri" w:cs="Calibri"/>
                <w:bCs/>
                <w:sz w:val="24"/>
                <w:szCs w:val="24"/>
              </w:rPr>
            </w:pPr>
          </w:p>
        </w:tc>
        <w:tc>
          <w:tcPr>
            <w:tcW w:w="1148" w:type="dxa"/>
          </w:tcPr>
          <w:p w14:paraId="3E44149E" w14:textId="74621DC4" w:rsidR="00F05975" w:rsidRDefault="00F05975" w:rsidP="00194231">
            <w:pPr>
              <w:spacing w:before="120" w:after="60"/>
              <w:jc w:val="center"/>
              <w:rPr>
                <w:rFonts w:ascii="Calibri" w:hAnsi="Calibri" w:cs="Calibri"/>
                <w:bCs/>
                <w:sz w:val="24"/>
                <w:szCs w:val="24"/>
              </w:rPr>
            </w:pPr>
          </w:p>
        </w:tc>
        <w:tc>
          <w:tcPr>
            <w:tcW w:w="2535" w:type="dxa"/>
          </w:tcPr>
          <w:p w14:paraId="54D7BB94" w14:textId="4883690E" w:rsidR="00F05975" w:rsidRDefault="00F05975" w:rsidP="00194231">
            <w:pPr>
              <w:spacing w:before="120" w:after="60"/>
              <w:jc w:val="center"/>
              <w:rPr>
                <w:rFonts w:ascii="Calibri" w:hAnsi="Calibri" w:cs="Calibri"/>
                <w:bCs/>
                <w:sz w:val="24"/>
                <w:szCs w:val="24"/>
              </w:rPr>
            </w:pPr>
          </w:p>
        </w:tc>
      </w:tr>
      <w:tr w:rsidR="00F05975" w14:paraId="00C790ED" w14:textId="77777777" w:rsidTr="00194231">
        <w:trPr>
          <w:jc w:val="center"/>
        </w:trPr>
        <w:tc>
          <w:tcPr>
            <w:tcW w:w="1148" w:type="dxa"/>
          </w:tcPr>
          <w:p w14:paraId="1055B59F" w14:textId="77777777" w:rsidR="00F05975" w:rsidRDefault="00F05975" w:rsidP="00194231">
            <w:pPr>
              <w:spacing w:before="120" w:after="60"/>
              <w:jc w:val="center"/>
              <w:rPr>
                <w:rFonts w:ascii="Calibri" w:hAnsi="Calibri" w:cs="Calibri"/>
                <w:bCs/>
                <w:sz w:val="24"/>
                <w:szCs w:val="24"/>
              </w:rPr>
            </w:pPr>
            <w:r>
              <w:rPr>
                <w:rFonts w:ascii="Calibri" w:hAnsi="Calibri" w:cs="Calibri"/>
                <w:bCs/>
                <w:sz w:val="24"/>
                <w:szCs w:val="24"/>
              </w:rPr>
              <w:t>2</w:t>
            </w:r>
          </w:p>
        </w:tc>
        <w:tc>
          <w:tcPr>
            <w:tcW w:w="2534" w:type="dxa"/>
          </w:tcPr>
          <w:p w14:paraId="4325616A" w14:textId="4D2EB0D7" w:rsidR="00F05975" w:rsidRDefault="00F05975" w:rsidP="00194231">
            <w:pPr>
              <w:spacing w:before="120" w:after="60"/>
              <w:jc w:val="center"/>
              <w:rPr>
                <w:rFonts w:ascii="Calibri" w:hAnsi="Calibri" w:cs="Calibri"/>
                <w:bCs/>
                <w:sz w:val="24"/>
                <w:szCs w:val="24"/>
              </w:rPr>
            </w:pPr>
          </w:p>
        </w:tc>
        <w:tc>
          <w:tcPr>
            <w:tcW w:w="1148" w:type="dxa"/>
          </w:tcPr>
          <w:p w14:paraId="0C16F262" w14:textId="14604B1F" w:rsidR="00F05975" w:rsidRDefault="00F05975" w:rsidP="00194231">
            <w:pPr>
              <w:spacing w:before="120" w:after="60"/>
              <w:jc w:val="center"/>
              <w:rPr>
                <w:rFonts w:ascii="Calibri" w:hAnsi="Calibri" w:cs="Calibri"/>
                <w:bCs/>
                <w:sz w:val="24"/>
                <w:szCs w:val="24"/>
              </w:rPr>
            </w:pPr>
          </w:p>
        </w:tc>
        <w:tc>
          <w:tcPr>
            <w:tcW w:w="2535" w:type="dxa"/>
          </w:tcPr>
          <w:p w14:paraId="675D4907" w14:textId="36CA926E" w:rsidR="00F05975" w:rsidRDefault="00F05975" w:rsidP="00194231">
            <w:pPr>
              <w:spacing w:before="120" w:after="60"/>
              <w:jc w:val="center"/>
              <w:rPr>
                <w:rFonts w:ascii="Calibri" w:hAnsi="Calibri" w:cs="Calibri"/>
                <w:bCs/>
                <w:sz w:val="24"/>
                <w:szCs w:val="24"/>
              </w:rPr>
            </w:pPr>
          </w:p>
        </w:tc>
      </w:tr>
      <w:tr w:rsidR="00F05975" w14:paraId="3359A8C1" w14:textId="77777777" w:rsidTr="00194231">
        <w:trPr>
          <w:jc w:val="center"/>
        </w:trPr>
        <w:tc>
          <w:tcPr>
            <w:tcW w:w="1148" w:type="dxa"/>
          </w:tcPr>
          <w:p w14:paraId="030F7F7C" w14:textId="77777777" w:rsidR="00F05975" w:rsidRDefault="00F05975" w:rsidP="00194231">
            <w:pPr>
              <w:spacing w:before="120" w:after="60"/>
              <w:jc w:val="center"/>
              <w:rPr>
                <w:rFonts w:ascii="Calibri" w:hAnsi="Calibri" w:cs="Calibri"/>
                <w:bCs/>
                <w:sz w:val="24"/>
                <w:szCs w:val="24"/>
              </w:rPr>
            </w:pPr>
            <w:r>
              <w:rPr>
                <w:rFonts w:ascii="Calibri" w:hAnsi="Calibri" w:cs="Calibri"/>
                <w:bCs/>
                <w:sz w:val="24"/>
                <w:szCs w:val="24"/>
              </w:rPr>
              <w:t>3</w:t>
            </w:r>
          </w:p>
        </w:tc>
        <w:tc>
          <w:tcPr>
            <w:tcW w:w="2534" w:type="dxa"/>
          </w:tcPr>
          <w:p w14:paraId="049A720C" w14:textId="7C45CE37" w:rsidR="00F05975" w:rsidRDefault="00F05975" w:rsidP="00194231">
            <w:pPr>
              <w:spacing w:before="120" w:after="60"/>
              <w:jc w:val="center"/>
              <w:rPr>
                <w:rFonts w:ascii="Calibri" w:hAnsi="Calibri" w:cs="Calibri"/>
                <w:bCs/>
                <w:sz w:val="24"/>
                <w:szCs w:val="24"/>
              </w:rPr>
            </w:pPr>
          </w:p>
        </w:tc>
        <w:tc>
          <w:tcPr>
            <w:tcW w:w="1148" w:type="dxa"/>
          </w:tcPr>
          <w:p w14:paraId="3415E59A" w14:textId="0A97CAA5" w:rsidR="00F05975" w:rsidRDefault="00F05975" w:rsidP="00194231">
            <w:pPr>
              <w:spacing w:before="120" w:after="60"/>
              <w:jc w:val="center"/>
              <w:rPr>
                <w:rFonts w:ascii="Calibri" w:hAnsi="Calibri" w:cs="Calibri"/>
                <w:bCs/>
                <w:sz w:val="24"/>
                <w:szCs w:val="24"/>
              </w:rPr>
            </w:pPr>
          </w:p>
        </w:tc>
        <w:tc>
          <w:tcPr>
            <w:tcW w:w="2535" w:type="dxa"/>
          </w:tcPr>
          <w:p w14:paraId="471608BA" w14:textId="1342F403" w:rsidR="00F05975" w:rsidRDefault="00F05975" w:rsidP="00194231">
            <w:pPr>
              <w:spacing w:before="120" w:after="60"/>
              <w:jc w:val="center"/>
              <w:rPr>
                <w:rFonts w:ascii="Calibri" w:hAnsi="Calibri" w:cs="Calibri"/>
                <w:bCs/>
                <w:sz w:val="24"/>
                <w:szCs w:val="24"/>
              </w:rPr>
            </w:pPr>
          </w:p>
        </w:tc>
      </w:tr>
      <w:tr w:rsidR="00F05975" w14:paraId="4F631C0B" w14:textId="77777777" w:rsidTr="00194231">
        <w:trPr>
          <w:jc w:val="center"/>
        </w:trPr>
        <w:tc>
          <w:tcPr>
            <w:tcW w:w="1148" w:type="dxa"/>
          </w:tcPr>
          <w:p w14:paraId="11ABBE25" w14:textId="77777777" w:rsidR="00F05975" w:rsidRDefault="00F05975" w:rsidP="00194231">
            <w:pPr>
              <w:spacing w:before="120" w:after="60"/>
              <w:jc w:val="center"/>
              <w:rPr>
                <w:rFonts w:ascii="Calibri" w:hAnsi="Calibri" w:cs="Calibri"/>
                <w:bCs/>
                <w:sz w:val="24"/>
                <w:szCs w:val="24"/>
              </w:rPr>
            </w:pPr>
            <w:r>
              <w:rPr>
                <w:rFonts w:ascii="Calibri" w:hAnsi="Calibri" w:cs="Calibri"/>
                <w:bCs/>
                <w:sz w:val="24"/>
                <w:szCs w:val="24"/>
              </w:rPr>
              <w:t>4</w:t>
            </w:r>
          </w:p>
        </w:tc>
        <w:tc>
          <w:tcPr>
            <w:tcW w:w="2534" w:type="dxa"/>
          </w:tcPr>
          <w:p w14:paraId="04AA569B" w14:textId="12079D31" w:rsidR="00F05975" w:rsidRDefault="00F05975" w:rsidP="00194231">
            <w:pPr>
              <w:spacing w:before="120" w:after="60"/>
              <w:jc w:val="center"/>
              <w:rPr>
                <w:rFonts w:ascii="Calibri" w:hAnsi="Calibri" w:cs="Calibri"/>
                <w:bCs/>
                <w:sz w:val="24"/>
                <w:szCs w:val="24"/>
              </w:rPr>
            </w:pPr>
          </w:p>
        </w:tc>
        <w:tc>
          <w:tcPr>
            <w:tcW w:w="1148" w:type="dxa"/>
          </w:tcPr>
          <w:p w14:paraId="15C91E86" w14:textId="6634C8C8" w:rsidR="00F05975" w:rsidRDefault="00F05975" w:rsidP="00194231">
            <w:pPr>
              <w:spacing w:before="120" w:after="60"/>
              <w:jc w:val="center"/>
              <w:rPr>
                <w:rFonts w:ascii="Calibri" w:hAnsi="Calibri" w:cs="Calibri"/>
                <w:bCs/>
                <w:sz w:val="24"/>
                <w:szCs w:val="24"/>
              </w:rPr>
            </w:pPr>
          </w:p>
        </w:tc>
        <w:tc>
          <w:tcPr>
            <w:tcW w:w="2535" w:type="dxa"/>
          </w:tcPr>
          <w:p w14:paraId="5FA4C695" w14:textId="1D050F9D" w:rsidR="00F05975" w:rsidRDefault="00F05975" w:rsidP="00194231">
            <w:pPr>
              <w:spacing w:before="120" w:after="60"/>
              <w:jc w:val="center"/>
              <w:rPr>
                <w:rFonts w:ascii="Calibri" w:hAnsi="Calibri" w:cs="Calibri"/>
                <w:bCs/>
                <w:sz w:val="24"/>
                <w:szCs w:val="24"/>
              </w:rPr>
            </w:pPr>
          </w:p>
        </w:tc>
      </w:tr>
      <w:tr w:rsidR="00F05975" w14:paraId="67A01C60" w14:textId="77777777" w:rsidTr="00194231">
        <w:trPr>
          <w:jc w:val="center"/>
        </w:trPr>
        <w:tc>
          <w:tcPr>
            <w:tcW w:w="1148" w:type="dxa"/>
          </w:tcPr>
          <w:p w14:paraId="2837AAA3" w14:textId="77777777" w:rsidR="00F05975" w:rsidRDefault="00F05975" w:rsidP="00194231">
            <w:pPr>
              <w:spacing w:before="120" w:after="60"/>
              <w:jc w:val="center"/>
              <w:rPr>
                <w:rFonts w:ascii="Calibri" w:hAnsi="Calibri" w:cs="Calibri"/>
                <w:bCs/>
                <w:sz w:val="24"/>
                <w:szCs w:val="24"/>
              </w:rPr>
            </w:pPr>
            <w:r>
              <w:rPr>
                <w:rFonts w:ascii="Calibri" w:hAnsi="Calibri" w:cs="Calibri"/>
                <w:bCs/>
                <w:sz w:val="24"/>
                <w:szCs w:val="24"/>
              </w:rPr>
              <w:t>5</w:t>
            </w:r>
          </w:p>
        </w:tc>
        <w:tc>
          <w:tcPr>
            <w:tcW w:w="2534" w:type="dxa"/>
          </w:tcPr>
          <w:p w14:paraId="7A9A047B" w14:textId="69B7E5F6" w:rsidR="00F05975" w:rsidRDefault="00F05975" w:rsidP="00194231">
            <w:pPr>
              <w:spacing w:before="120" w:after="60"/>
              <w:jc w:val="center"/>
              <w:rPr>
                <w:rFonts w:ascii="Calibri" w:hAnsi="Calibri" w:cs="Calibri"/>
                <w:bCs/>
                <w:sz w:val="24"/>
                <w:szCs w:val="24"/>
              </w:rPr>
            </w:pPr>
          </w:p>
        </w:tc>
        <w:tc>
          <w:tcPr>
            <w:tcW w:w="1148" w:type="dxa"/>
          </w:tcPr>
          <w:p w14:paraId="01AAD7A7" w14:textId="543E00F7" w:rsidR="00F05975" w:rsidRDefault="00F05975" w:rsidP="00194231">
            <w:pPr>
              <w:spacing w:before="120" w:after="60"/>
              <w:jc w:val="center"/>
              <w:rPr>
                <w:rFonts w:ascii="Calibri" w:hAnsi="Calibri" w:cs="Calibri"/>
                <w:bCs/>
                <w:sz w:val="24"/>
                <w:szCs w:val="24"/>
              </w:rPr>
            </w:pPr>
          </w:p>
        </w:tc>
        <w:tc>
          <w:tcPr>
            <w:tcW w:w="2535" w:type="dxa"/>
          </w:tcPr>
          <w:p w14:paraId="121FC39D" w14:textId="49260FEE" w:rsidR="00F05975" w:rsidRDefault="00F05975" w:rsidP="00194231">
            <w:pPr>
              <w:spacing w:before="120" w:after="60"/>
              <w:jc w:val="center"/>
              <w:rPr>
                <w:rFonts w:ascii="Calibri" w:hAnsi="Calibri" w:cs="Calibri"/>
                <w:bCs/>
                <w:sz w:val="24"/>
                <w:szCs w:val="24"/>
              </w:rPr>
            </w:pPr>
          </w:p>
        </w:tc>
      </w:tr>
      <w:tr w:rsidR="00F05975" w14:paraId="78408AFF" w14:textId="77777777" w:rsidTr="00194231">
        <w:trPr>
          <w:jc w:val="center"/>
        </w:trPr>
        <w:tc>
          <w:tcPr>
            <w:tcW w:w="1148" w:type="dxa"/>
          </w:tcPr>
          <w:p w14:paraId="046D8484" w14:textId="77777777" w:rsidR="00F05975" w:rsidRDefault="00F05975" w:rsidP="00194231">
            <w:pPr>
              <w:spacing w:before="120" w:after="60"/>
              <w:jc w:val="center"/>
              <w:rPr>
                <w:rFonts w:ascii="Calibri" w:hAnsi="Calibri" w:cs="Calibri"/>
                <w:bCs/>
                <w:sz w:val="24"/>
                <w:szCs w:val="24"/>
              </w:rPr>
            </w:pPr>
            <w:r>
              <w:rPr>
                <w:rFonts w:ascii="Calibri" w:hAnsi="Calibri" w:cs="Calibri"/>
                <w:bCs/>
                <w:sz w:val="24"/>
                <w:szCs w:val="24"/>
              </w:rPr>
              <w:t>6</w:t>
            </w:r>
          </w:p>
        </w:tc>
        <w:tc>
          <w:tcPr>
            <w:tcW w:w="2534" w:type="dxa"/>
          </w:tcPr>
          <w:p w14:paraId="7881762B" w14:textId="7497B629" w:rsidR="00F05975" w:rsidRDefault="00F05975" w:rsidP="00194231">
            <w:pPr>
              <w:spacing w:before="120" w:after="60"/>
              <w:jc w:val="center"/>
              <w:rPr>
                <w:rFonts w:ascii="Calibri" w:hAnsi="Calibri" w:cs="Calibri"/>
                <w:bCs/>
                <w:sz w:val="24"/>
                <w:szCs w:val="24"/>
              </w:rPr>
            </w:pPr>
          </w:p>
        </w:tc>
        <w:tc>
          <w:tcPr>
            <w:tcW w:w="1148" w:type="dxa"/>
          </w:tcPr>
          <w:p w14:paraId="199F54FF" w14:textId="7E82A242" w:rsidR="00F05975" w:rsidRDefault="00F05975" w:rsidP="00194231">
            <w:pPr>
              <w:spacing w:before="120" w:after="60"/>
              <w:jc w:val="center"/>
              <w:rPr>
                <w:rFonts w:ascii="Calibri" w:hAnsi="Calibri" w:cs="Calibri"/>
                <w:bCs/>
                <w:sz w:val="24"/>
                <w:szCs w:val="24"/>
              </w:rPr>
            </w:pPr>
          </w:p>
        </w:tc>
        <w:tc>
          <w:tcPr>
            <w:tcW w:w="2535" w:type="dxa"/>
          </w:tcPr>
          <w:p w14:paraId="108C7A67" w14:textId="4EFDED3A" w:rsidR="00F05975" w:rsidRDefault="00F05975" w:rsidP="00194231">
            <w:pPr>
              <w:spacing w:before="120" w:after="60"/>
              <w:jc w:val="center"/>
              <w:rPr>
                <w:rFonts w:ascii="Calibri" w:hAnsi="Calibri" w:cs="Calibri"/>
                <w:bCs/>
                <w:sz w:val="24"/>
                <w:szCs w:val="24"/>
              </w:rPr>
            </w:pPr>
          </w:p>
        </w:tc>
      </w:tr>
      <w:tr w:rsidR="00F05975" w14:paraId="10A9C2B1" w14:textId="77777777" w:rsidTr="00194231">
        <w:trPr>
          <w:jc w:val="center"/>
        </w:trPr>
        <w:tc>
          <w:tcPr>
            <w:tcW w:w="1148" w:type="dxa"/>
          </w:tcPr>
          <w:p w14:paraId="5F2140B6" w14:textId="77777777" w:rsidR="00F05975" w:rsidRDefault="00F05975" w:rsidP="00194231">
            <w:pPr>
              <w:spacing w:before="120" w:after="60"/>
              <w:jc w:val="center"/>
              <w:rPr>
                <w:rFonts w:ascii="Calibri" w:hAnsi="Calibri" w:cs="Calibri"/>
                <w:bCs/>
                <w:sz w:val="24"/>
                <w:szCs w:val="24"/>
              </w:rPr>
            </w:pPr>
            <w:r>
              <w:rPr>
                <w:rFonts w:ascii="Calibri" w:hAnsi="Calibri" w:cs="Calibri"/>
                <w:bCs/>
                <w:sz w:val="24"/>
                <w:szCs w:val="24"/>
              </w:rPr>
              <w:t>7</w:t>
            </w:r>
          </w:p>
        </w:tc>
        <w:tc>
          <w:tcPr>
            <w:tcW w:w="2534" w:type="dxa"/>
          </w:tcPr>
          <w:p w14:paraId="19BC6B7F" w14:textId="30BF3CC0" w:rsidR="00F05975" w:rsidRDefault="00F05975" w:rsidP="00194231">
            <w:pPr>
              <w:spacing w:before="120" w:after="60"/>
              <w:jc w:val="center"/>
              <w:rPr>
                <w:rFonts w:ascii="Calibri" w:hAnsi="Calibri" w:cs="Calibri"/>
                <w:bCs/>
                <w:sz w:val="24"/>
                <w:szCs w:val="24"/>
              </w:rPr>
            </w:pPr>
          </w:p>
        </w:tc>
        <w:tc>
          <w:tcPr>
            <w:tcW w:w="1148" w:type="dxa"/>
          </w:tcPr>
          <w:p w14:paraId="6C74B7C2" w14:textId="1B4492C4" w:rsidR="00F05975" w:rsidRDefault="00F05975" w:rsidP="00194231">
            <w:pPr>
              <w:spacing w:before="120" w:after="60"/>
              <w:jc w:val="center"/>
              <w:rPr>
                <w:rFonts w:ascii="Calibri" w:hAnsi="Calibri" w:cs="Calibri"/>
                <w:bCs/>
                <w:sz w:val="24"/>
                <w:szCs w:val="24"/>
              </w:rPr>
            </w:pPr>
          </w:p>
        </w:tc>
        <w:tc>
          <w:tcPr>
            <w:tcW w:w="2535" w:type="dxa"/>
          </w:tcPr>
          <w:p w14:paraId="54BA7866" w14:textId="7B342A38" w:rsidR="00F05975" w:rsidRDefault="00F05975" w:rsidP="00194231">
            <w:pPr>
              <w:spacing w:before="120" w:after="60"/>
              <w:jc w:val="center"/>
              <w:rPr>
                <w:rFonts w:ascii="Calibri" w:hAnsi="Calibri" w:cs="Calibri"/>
                <w:bCs/>
                <w:sz w:val="24"/>
                <w:szCs w:val="24"/>
              </w:rPr>
            </w:pPr>
          </w:p>
        </w:tc>
      </w:tr>
      <w:tr w:rsidR="00F05975" w14:paraId="05EF5548" w14:textId="77777777" w:rsidTr="00194231">
        <w:trPr>
          <w:jc w:val="center"/>
        </w:trPr>
        <w:tc>
          <w:tcPr>
            <w:tcW w:w="1148" w:type="dxa"/>
          </w:tcPr>
          <w:p w14:paraId="5B9EA769" w14:textId="77777777" w:rsidR="00F05975" w:rsidRDefault="00F05975" w:rsidP="00194231">
            <w:pPr>
              <w:spacing w:before="120" w:after="60"/>
              <w:jc w:val="center"/>
              <w:rPr>
                <w:rFonts w:ascii="Calibri" w:hAnsi="Calibri" w:cs="Calibri"/>
                <w:bCs/>
                <w:sz w:val="24"/>
                <w:szCs w:val="24"/>
              </w:rPr>
            </w:pPr>
            <w:r>
              <w:rPr>
                <w:rFonts w:ascii="Calibri" w:hAnsi="Calibri" w:cs="Calibri"/>
                <w:bCs/>
                <w:sz w:val="24"/>
                <w:szCs w:val="24"/>
              </w:rPr>
              <w:t>8</w:t>
            </w:r>
          </w:p>
        </w:tc>
        <w:tc>
          <w:tcPr>
            <w:tcW w:w="2534" w:type="dxa"/>
          </w:tcPr>
          <w:p w14:paraId="7089604D" w14:textId="6750D1C8" w:rsidR="00F05975" w:rsidRDefault="00F05975" w:rsidP="00194231">
            <w:pPr>
              <w:spacing w:before="120" w:after="60"/>
              <w:jc w:val="center"/>
              <w:rPr>
                <w:rFonts w:ascii="Calibri" w:hAnsi="Calibri" w:cs="Calibri"/>
                <w:bCs/>
                <w:sz w:val="24"/>
                <w:szCs w:val="24"/>
              </w:rPr>
            </w:pPr>
          </w:p>
        </w:tc>
        <w:tc>
          <w:tcPr>
            <w:tcW w:w="1148" w:type="dxa"/>
          </w:tcPr>
          <w:p w14:paraId="61405F29" w14:textId="5D9990B2" w:rsidR="00F05975" w:rsidRDefault="00F05975" w:rsidP="00194231">
            <w:pPr>
              <w:spacing w:before="120" w:after="60"/>
              <w:jc w:val="center"/>
              <w:rPr>
                <w:rFonts w:ascii="Calibri" w:hAnsi="Calibri" w:cs="Calibri"/>
                <w:bCs/>
                <w:sz w:val="24"/>
                <w:szCs w:val="24"/>
              </w:rPr>
            </w:pPr>
          </w:p>
        </w:tc>
        <w:tc>
          <w:tcPr>
            <w:tcW w:w="2535" w:type="dxa"/>
          </w:tcPr>
          <w:p w14:paraId="7D8F8507" w14:textId="338A5988" w:rsidR="00F05975" w:rsidRDefault="00F05975" w:rsidP="00194231">
            <w:pPr>
              <w:spacing w:before="120" w:after="60"/>
              <w:jc w:val="center"/>
              <w:rPr>
                <w:rFonts w:ascii="Calibri" w:hAnsi="Calibri" w:cs="Calibri"/>
                <w:bCs/>
                <w:sz w:val="24"/>
                <w:szCs w:val="24"/>
              </w:rPr>
            </w:pPr>
          </w:p>
        </w:tc>
      </w:tr>
    </w:tbl>
    <w:p w14:paraId="49A768D2" w14:textId="77777777" w:rsidR="00F05975" w:rsidRPr="003D63FE" w:rsidRDefault="00F05975" w:rsidP="00F05975">
      <w:pPr>
        <w:spacing w:before="120" w:after="60"/>
        <w:ind w:left="57"/>
        <w:jc w:val="both"/>
        <w:rPr>
          <w:rFonts w:ascii="Calibri" w:hAnsi="Calibri" w:cs="Calibri"/>
          <w:bCs/>
          <w:sz w:val="24"/>
          <w:szCs w:val="24"/>
        </w:rPr>
      </w:pPr>
    </w:p>
    <w:p w14:paraId="366D2CF0" w14:textId="77777777" w:rsidR="00F05975" w:rsidRDefault="00F05975" w:rsidP="00F05975">
      <w:pPr>
        <w:rPr>
          <w:rFonts w:ascii="Calibri" w:hAnsi="Calibri" w:cs="Calibri"/>
          <w:sz w:val="24"/>
          <w:szCs w:val="24"/>
        </w:rPr>
      </w:pPr>
      <w:r>
        <w:rPr>
          <w:rFonts w:ascii="Calibri" w:hAnsi="Calibri" w:cs="Calibri"/>
          <w:sz w:val="24"/>
          <w:szCs w:val="24"/>
        </w:rPr>
        <w:br w:type="page"/>
      </w:r>
    </w:p>
    <w:p w14:paraId="1561B534" w14:textId="77777777" w:rsidR="00F05975" w:rsidRPr="0083679A" w:rsidRDefault="00F05975" w:rsidP="00F05975">
      <w:pPr>
        <w:shd w:val="clear" w:color="auto" w:fill="548DD4"/>
        <w:jc w:val="center"/>
        <w:rPr>
          <w:rFonts w:ascii="Gadugi" w:hAnsi="Gadugi" w:cs="Estrangelo Edessa"/>
          <w:b/>
          <w:color w:val="FFFFFF"/>
          <w:sz w:val="32"/>
          <w:szCs w:val="32"/>
        </w:rPr>
      </w:pPr>
      <w:r w:rsidRPr="0083679A">
        <w:rPr>
          <w:rFonts w:ascii="Gadugi" w:hAnsi="Gadugi" w:cs="Estrangelo Edessa"/>
          <w:b/>
          <w:color w:val="FFFFFF"/>
          <w:sz w:val="32"/>
          <w:szCs w:val="32"/>
        </w:rPr>
        <w:lastRenderedPageBreak/>
        <w:t xml:space="preserve">Kreuzworträtsel </w:t>
      </w:r>
      <w:r>
        <w:rPr>
          <w:rFonts w:ascii="Gadugi" w:hAnsi="Gadugi" w:cs="Estrangelo Edessa"/>
          <w:b/>
          <w:color w:val="FFFFFF"/>
          <w:sz w:val="32"/>
          <w:szCs w:val="32"/>
        </w:rPr>
        <w:t>Industrie</w:t>
      </w:r>
    </w:p>
    <w:p w14:paraId="60714057" w14:textId="77777777" w:rsidR="00F05975" w:rsidRPr="000723DA" w:rsidRDefault="00F05975" w:rsidP="00F05975">
      <w:pPr>
        <w:ind w:left="530"/>
        <w:rPr>
          <w:rFonts w:ascii="Calibri" w:hAnsi="Calibri" w:cs="Calibri"/>
          <w:bCs/>
          <w:sz w:val="4"/>
          <w:szCs w:val="4"/>
        </w:rPr>
      </w:pPr>
    </w:p>
    <w:p w14:paraId="73BE2923" w14:textId="77777777" w:rsidR="00F05975" w:rsidRPr="0083679A" w:rsidRDefault="00F05975" w:rsidP="00F05975">
      <w:pPr>
        <w:shd w:val="clear" w:color="auto" w:fill="C6D9F1"/>
        <w:spacing w:after="60"/>
        <w:jc w:val="center"/>
        <w:rPr>
          <w:rFonts w:ascii="Gadugi" w:hAnsi="Gadugi" w:cs="Estrangelo Edessa"/>
          <w:b/>
          <w:sz w:val="28"/>
          <w:szCs w:val="28"/>
        </w:rPr>
      </w:pPr>
      <w:r w:rsidRPr="0083679A">
        <w:rPr>
          <w:rFonts w:ascii="Gadugi" w:hAnsi="Gadugi" w:cs="Estrangelo Edessa"/>
          <w:b/>
          <w:sz w:val="28"/>
          <w:szCs w:val="28"/>
        </w:rPr>
        <w:t xml:space="preserve">Wir suchen </w:t>
      </w:r>
      <w:r>
        <w:rPr>
          <w:rFonts w:ascii="Gadugi" w:hAnsi="Gadugi" w:cs="Estrangelo Edessa"/>
          <w:b/>
          <w:sz w:val="28"/>
          <w:szCs w:val="28"/>
        </w:rPr>
        <w:t>einen wichtigen innerbetrieblichen Auftrag</w:t>
      </w:r>
    </w:p>
    <w:p w14:paraId="613D1441" w14:textId="77777777" w:rsidR="00F05975" w:rsidRPr="006F5B62" w:rsidRDefault="00F05975" w:rsidP="00F05975">
      <w:pPr>
        <w:rPr>
          <w:rFonts w:ascii="Calibri" w:hAnsi="Calibri"/>
          <w:sz w:val="6"/>
          <w:szCs w:val="6"/>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62"/>
        <w:gridCol w:w="425"/>
        <w:gridCol w:w="425"/>
        <w:gridCol w:w="425"/>
        <w:gridCol w:w="425"/>
        <w:gridCol w:w="425"/>
        <w:gridCol w:w="425"/>
        <w:gridCol w:w="425"/>
        <w:gridCol w:w="425"/>
        <w:gridCol w:w="425"/>
        <w:gridCol w:w="425"/>
        <w:gridCol w:w="425"/>
        <w:gridCol w:w="425"/>
        <w:gridCol w:w="425"/>
        <w:gridCol w:w="425"/>
        <w:gridCol w:w="425"/>
        <w:gridCol w:w="425"/>
        <w:gridCol w:w="425"/>
        <w:gridCol w:w="425"/>
        <w:gridCol w:w="162"/>
      </w:tblGrid>
      <w:tr w:rsidR="00F05975" w:rsidRPr="00583F61" w14:paraId="76CEDD82" w14:textId="77777777" w:rsidTr="00194231">
        <w:trPr>
          <w:trHeight w:hRule="exact" w:val="57"/>
          <w:jc w:val="center"/>
        </w:trPr>
        <w:tc>
          <w:tcPr>
            <w:tcW w:w="162" w:type="dxa"/>
            <w:shd w:val="clear" w:color="auto" w:fill="DBE5F1" w:themeFill="accent1" w:themeFillTint="33"/>
          </w:tcPr>
          <w:p w14:paraId="7F3EFB38" w14:textId="77777777" w:rsidR="00F05975" w:rsidRDefault="00F05975" w:rsidP="00194231">
            <w:pPr>
              <w:jc w:val="center"/>
              <w:rPr>
                <w:rFonts w:ascii="Arial" w:hAnsi="Arial"/>
              </w:rPr>
            </w:pPr>
          </w:p>
        </w:tc>
        <w:tc>
          <w:tcPr>
            <w:tcW w:w="425" w:type="dxa"/>
            <w:shd w:val="clear" w:color="auto" w:fill="DBE5F1" w:themeFill="accent1" w:themeFillTint="33"/>
            <w:vAlign w:val="center"/>
          </w:tcPr>
          <w:p w14:paraId="2E388BFB"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4A5EE0BE"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34E0BA95"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2C62ACA3"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6085C021"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0628A6CE"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6093E721"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2516C2F8"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75425FBC"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0E5F9F9E"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057B2EAB"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61BA076C"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38BBA801"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12290C2D"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4BC4DDB5"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5A7A4DE8"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210B9F5D" w14:textId="77777777" w:rsidR="00F05975" w:rsidRPr="00583F61" w:rsidRDefault="00F05975" w:rsidP="00194231">
            <w:pPr>
              <w:jc w:val="center"/>
              <w:rPr>
                <w:rFonts w:ascii="Arial" w:hAnsi="Arial"/>
              </w:rPr>
            </w:pPr>
          </w:p>
        </w:tc>
        <w:tc>
          <w:tcPr>
            <w:tcW w:w="425" w:type="dxa"/>
            <w:shd w:val="clear" w:color="auto" w:fill="DBE5F1" w:themeFill="accent1" w:themeFillTint="33"/>
            <w:vAlign w:val="center"/>
          </w:tcPr>
          <w:p w14:paraId="55ED83B5" w14:textId="77777777" w:rsidR="00F05975" w:rsidRPr="00583F61" w:rsidRDefault="00F05975" w:rsidP="00194231">
            <w:pPr>
              <w:jc w:val="center"/>
              <w:rPr>
                <w:rFonts w:ascii="Arial" w:hAnsi="Arial"/>
              </w:rPr>
            </w:pPr>
          </w:p>
        </w:tc>
        <w:tc>
          <w:tcPr>
            <w:tcW w:w="162" w:type="dxa"/>
            <w:shd w:val="clear" w:color="auto" w:fill="DBE5F1" w:themeFill="accent1" w:themeFillTint="33"/>
          </w:tcPr>
          <w:p w14:paraId="13E29731" w14:textId="77777777" w:rsidR="00F05975" w:rsidRDefault="00F05975" w:rsidP="00194231">
            <w:pPr>
              <w:jc w:val="center"/>
              <w:rPr>
                <w:rFonts w:ascii="Arial" w:hAnsi="Arial"/>
              </w:rPr>
            </w:pPr>
          </w:p>
        </w:tc>
      </w:tr>
      <w:tr w:rsidR="00F05975" w14:paraId="6E45C559" w14:textId="77777777" w:rsidTr="00194231">
        <w:trPr>
          <w:trHeight w:hRule="exact" w:val="425"/>
          <w:jc w:val="center"/>
        </w:trPr>
        <w:tc>
          <w:tcPr>
            <w:tcW w:w="162" w:type="dxa"/>
            <w:shd w:val="clear" w:color="auto" w:fill="C6D9F1" w:themeFill="text2" w:themeFillTint="33"/>
          </w:tcPr>
          <w:p w14:paraId="7914B298" w14:textId="77777777" w:rsidR="00F05975" w:rsidRDefault="00F05975" w:rsidP="00194231">
            <w:pPr>
              <w:jc w:val="center"/>
              <w:rPr>
                <w:rFonts w:ascii="Arial" w:hAnsi="Arial"/>
              </w:rPr>
            </w:pPr>
          </w:p>
        </w:tc>
        <w:tc>
          <w:tcPr>
            <w:tcW w:w="425" w:type="dxa"/>
            <w:shd w:val="clear" w:color="auto" w:fill="000000" w:themeFill="text1"/>
            <w:vAlign w:val="center"/>
          </w:tcPr>
          <w:p w14:paraId="2A14607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AC66B3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90BBB4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tcPr>
          <w:p w14:paraId="321B6EC7" w14:textId="77777777" w:rsidR="00F05975" w:rsidRPr="000A5FA7" w:rsidRDefault="00F05975" w:rsidP="00194231">
            <w:pPr>
              <w:rPr>
                <w:rFonts w:asciiTheme="minorHAnsi" w:hAnsiTheme="minorHAnsi" w:cstheme="minorHAnsi"/>
                <w:bCs/>
                <w:sz w:val="14"/>
                <w:szCs w:val="14"/>
              </w:rPr>
            </w:pPr>
          </w:p>
        </w:tc>
        <w:tc>
          <w:tcPr>
            <w:tcW w:w="425" w:type="dxa"/>
            <w:shd w:val="clear" w:color="auto" w:fill="FFFFFF" w:themeFill="background1"/>
          </w:tcPr>
          <w:p w14:paraId="61758AAD" w14:textId="77777777" w:rsidR="00F05975" w:rsidRPr="000036DB" w:rsidRDefault="00F05975" w:rsidP="00194231">
            <w:pPr>
              <w:rPr>
                <w:rFonts w:asciiTheme="minorHAnsi" w:hAnsiTheme="minorHAnsi" w:cstheme="minorHAnsi"/>
                <w:bCs/>
                <w:szCs w:val="23"/>
              </w:rPr>
            </w:pPr>
            <w:r w:rsidRPr="000A5FA7">
              <w:rPr>
                <w:rFonts w:asciiTheme="minorHAnsi" w:hAnsiTheme="minorHAnsi" w:cstheme="minorHAnsi"/>
                <w:bCs/>
                <w:sz w:val="14"/>
                <w:szCs w:val="14"/>
              </w:rPr>
              <w:t>1</w:t>
            </w:r>
          </w:p>
        </w:tc>
        <w:tc>
          <w:tcPr>
            <w:tcW w:w="425" w:type="dxa"/>
            <w:shd w:val="clear" w:color="auto" w:fill="FFFFFF" w:themeFill="background1"/>
            <w:vAlign w:val="center"/>
          </w:tcPr>
          <w:p w14:paraId="75560C8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12A7BC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5DBE6CC"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03207F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A68443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D0E599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vAlign w:val="center"/>
          </w:tcPr>
          <w:p w14:paraId="4A8F9447"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13837E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4C5065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590E94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35264D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AF4804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0E9DF4A"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1727D5E7" w14:textId="77777777" w:rsidR="00F05975" w:rsidRDefault="00F05975" w:rsidP="00194231">
            <w:pPr>
              <w:jc w:val="center"/>
              <w:rPr>
                <w:rFonts w:ascii="Arial" w:hAnsi="Arial"/>
              </w:rPr>
            </w:pPr>
          </w:p>
        </w:tc>
      </w:tr>
      <w:tr w:rsidR="00F05975" w14:paraId="7FDA5CCD" w14:textId="77777777" w:rsidTr="00194231">
        <w:trPr>
          <w:trHeight w:hRule="exact" w:val="425"/>
          <w:jc w:val="center"/>
        </w:trPr>
        <w:tc>
          <w:tcPr>
            <w:tcW w:w="162" w:type="dxa"/>
            <w:shd w:val="clear" w:color="auto" w:fill="C6D9F1" w:themeFill="text2" w:themeFillTint="33"/>
          </w:tcPr>
          <w:p w14:paraId="05B0DDA6" w14:textId="77777777" w:rsidR="00F05975" w:rsidRDefault="00F05975" w:rsidP="00194231">
            <w:pPr>
              <w:jc w:val="center"/>
              <w:rPr>
                <w:rFonts w:ascii="Arial" w:hAnsi="Arial"/>
              </w:rPr>
            </w:pPr>
          </w:p>
        </w:tc>
        <w:tc>
          <w:tcPr>
            <w:tcW w:w="425" w:type="dxa"/>
            <w:shd w:val="clear" w:color="auto" w:fill="000000" w:themeFill="text1"/>
            <w:vAlign w:val="center"/>
          </w:tcPr>
          <w:p w14:paraId="6D33D59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895C2B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45CD88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8EC77D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2BEF63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2F82D71"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5F407E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DDF866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332F4E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4EA2E9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tcPr>
          <w:p w14:paraId="270932D7"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2</w:t>
            </w:r>
          </w:p>
        </w:tc>
        <w:tc>
          <w:tcPr>
            <w:tcW w:w="425" w:type="dxa"/>
            <w:shd w:val="clear" w:color="auto" w:fill="DBE5F1" w:themeFill="accent1" w:themeFillTint="33"/>
            <w:vAlign w:val="center"/>
          </w:tcPr>
          <w:p w14:paraId="26F0247E"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5B4CD1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42BD01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FDB67D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F2C4AC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13D5E7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A5E5247"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7F872D1B" w14:textId="77777777" w:rsidR="00F05975" w:rsidRDefault="00F05975" w:rsidP="00194231">
            <w:pPr>
              <w:jc w:val="center"/>
              <w:rPr>
                <w:rFonts w:ascii="Arial" w:hAnsi="Arial"/>
              </w:rPr>
            </w:pPr>
          </w:p>
        </w:tc>
      </w:tr>
      <w:tr w:rsidR="00F05975" w14:paraId="761F4C5C" w14:textId="77777777" w:rsidTr="00194231">
        <w:trPr>
          <w:trHeight w:hRule="exact" w:val="425"/>
          <w:jc w:val="center"/>
        </w:trPr>
        <w:tc>
          <w:tcPr>
            <w:tcW w:w="162" w:type="dxa"/>
            <w:shd w:val="clear" w:color="auto" w:fill="C6D9F1" w:themeFill="text2" w:themeFillTint="33"/>
          </w:tcPr>
          <w:p w14:paraId="772733F5" w14:textId="77777777" w:rsidR="00F05975" w:rsidRDefault="00F05975" w:rsidP="00194231">
            <w:pPr>
              <w:jc w:val="center"/>
              <w:rPr>
                <w:rFonts w:ascii="Arial" w:hAnsi="Arial"/>
              </w:rPr>
            </w:pPr>
          </w:p>
        </w:tc>
        <w:tc>
          <w:tcPr>
            <w:tcW w:w="425" w:type="dxa"/>
            <w:shd w:val="clear" w:color="auto" w:fill="000000" w:themeFill="text1"/>
            <w:vAlign w:val="center"/>
          </w:tcPr>
          <w:p w14:paraId="3601383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7D6535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4484E1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4E9344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1886DA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9E366E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3F061F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7EB6486"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C7C451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672759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tcPr>
          <w:p w14:paraId="60160895"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3</w:t>
            </w:r>
          </w:p>
        </w:tc>
        <w:tc>
          <w:tcPr>
            <w:tcW w:w="425" w:type="dxa"/>
            <w:shd w:val="clear" w:color="auto" w:fill="DBE5F1" w:themeFill="accent1" w:themeFillTint="33"/>
            <w:vAlign w:val="center"/>
          </w:tcPr>
          <w:p w14:paraId="48541717"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D06BAD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63A18F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DDC1C7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03DA4B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7E4573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DF1EFC8"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5588A498" w14:textId="77777777" w:rsidR="00F05975" w:rsidRDefault="00F05975" w:rsidP="00194231">
            <w:pPr>
              <w:jc w:val="center"/>
              <w:rPr>
                <w:rFonts w:ascii="Arial" w:hAnsi="Arial"/>
              </w:rPr>
            </w:pPr>
          </w:p>
        </w:tc>
      </w:tr>
      <w:tr w:rsidR="00F05975" w14:paraId="6A5A1197" w14:textId="77777777" w:rsidTr="00194231">
        <w:trPr>
          <w:trHeight w:hRule="exact" w:val="425"/>
          <w:jc w:val="center"/>
        </w:trPr>
        <w:tc>
          <w:tcPr>
            <w:tcW w:w="162" w:type="dxa"/>
            <w:shd w:val="clear" w:color="auto" w:fill="C6D9F1" w:themeFill="text2" w:themeFillTint="33"/>
          </w:tcPr>
          <w:p w14:paraId="29C149E7" w14:textId="77777777" w:rsidR="00F05975" w:rsidRDefault="00F05975" w:rsidP="00194231">
            <w:pPr>
              <w:jc w:val="center"/>
              <w:rPr>
                <w:rFonts w:ascii="Arial" w:hAnsi="Arial"/>
              </w:rPr>
            </w:pPr>
          </w:p>
        </w:tc>
        <w:tc>
          <w:tcPr>
            <w:tcW w:w="425" w:type="dxa"/>
            <w:shd w:val="clear" w:color="auto" w:fill="000000" w:themeFill="text1"/>
            <w:vAlign w:val="center"/>
          </w:tcPr>
          <w:p w14:paraId="773CECB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7524BD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B33B69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9F0B01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19F8DF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116E8AC"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6E8C61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B03E4EE"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F72407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tcPr>
          <w:p w14:paraId="4D203CC5"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4</w:t>
            </w:r>
          </w:p>
        </w:tc>
        <w:tc>
          <w:tcPr>
            <w:tcW w:w="425" w:type="dxa"/>
            <w:shd w:val="clear" w:color="auto" w:fill="FFFFFF" w:themeFill="background1"/>
            <w:vAlign w:val="center"/>
          </w:tcPr>
          <w:p w14:paraId="68C8311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vAlign w:val="center"/>
          </w:tcPr>
          <w:p w14:paraId="63107C9F"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A89D93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55F240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DF686A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598612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1D4D12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C682B17"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234A0978" w14:textId="77777777" w:rsidR="00F05975" w:rsidRDefault="00F05975" w:rsidP="00194231">
            <w:pPr>
              <w:jc w:val="center"/>
              <w:rPr>
                <w:rFonts w:ascii="Arial" w:hAnsi="Arial"/>
              </w:rPr>
            </w:pPr>
          </w:p>
        </w:tc>
      </w:tr>
      <w:tr w:rsidR="00F05975" w14:paraId="41BCE495" w14:textId="77777777" w:rsidTr="00194231">
        <w:trPr>
          <w:trHeight w:hRule="exact" w:val="425"/>
          <w:jc w:val="center"/>
        </w:trPr>
        <w:tc>
          <w:tcPr>
            <w:tcW w:w="162" w:type="dxa"/>
            <w:shd w:val="clear" w:color="auto" w:fill="C6D9F1" w:themeFill="text2" w:themeFillTint="33"/>
          </w:tcPr>
          <w:p w14:paraId="1C61B542" w14:textId="77777777" w:rsidR="00F05975" w:rsidRDefault="00F05975" w:rsidP="00194231">
            <w:pPr>
              <w:jc w:val="center"/>
              <w:rPr>
                <w:rFonts w:ascii="Arial" w:hAnsi="Arial"/>
              </w:rPr>
            </w:pPr>
          </w:p>
        </w:tc>
        <w:tc>
          <w:tcPr>
            <w:tcW w:w="425" w:type="dxa"/>
            <w:shd w:val="clear" w:color="auto" w:fill="000000" w:themeFill="text1"/>
            <w:vAlign w:val="center"/>
          </w:tcPr>
          <w:p w14:paraId="6B7371ED"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6E67FD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3C346E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584DA8C"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FFFFFF" w:themeFill="background1"/>
          </w:tcPr>
          <w:p w14:paraId="14C10EA5"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5</w:t>
            </w:r>
          </w:p>
        </w:tc>
        <w:tc>
          <w:tcPr>
            <w:tcW w:w="425" w:type="dxa"/>
            <w:shd w:val="clear" w:color="auto" w:fill="FFFFFF" w:themeFill="background1"/>
            <w:vAlign w:val="center"/>
          </w:tcPr>
          <w:p w14:paraId="4D5B84F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B09CED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2506A9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215F8F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FFC50C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DB4B01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vAlign w:val="center"/>
          </w:tcPr>
          <w:p w14:paraId="37D490F0"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0C9299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04C8C7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3B5CDE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0A90FE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0D4DE5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162E1B5"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2979D3BE" w14:textId="77777777" w:rsidR="00F05975" w:rsidRDefault="00F05975" w:rsidP="00194231">
            <w:pPr>
              <w:jc w:val="center"/>
              <w:rPr>
                <w:rFonts w:ascii="Arial" w:hAnsi="Arial"/>
              </w:rPr>
            </w:pPr>
          </w:p>
        </w:tc>
      </w:tr>
      <w:tr w:rsidR="00F05975" w14:paraId="1715BBF6" w14:textId="77777777" w:rsidTr="00194231">
        <w:trPr>
          <w:trHeight w:hRule="exact" w:val="425"/>
          <w:jc w:val="center"/>
        </w:trPr>
        <w:tc>
          <w:tcPr>
            <w:tcW w:w="162" w:type="dxa"/>
            <w:shd w:val="clear" w:color="auto" w:fill="C6D9F1" w:themeFill="text2" w:themeFillTint="33"/>
          </w:tcPr>
          <w:p w14:paraId="069A09B0" w14:textId="77777777" w:rsidR="00F05975" w:rsidRDefault="00F05975" w:rsidP="00194231">
            <w:pPr>
              <w:jc w:val="center"/>
              <w:rPr>
                <w:rFonts w:ascii="Arial" w:hAnsi="Arial"/>
              </w:rPr>
            </w:pPr>
          </w:p>
        </w:tc>
        <w:tc>
          <w:tcPr>
            <w:tcW w:w="425" w:type="dxa"/>
            <w:shd w:val="clear" w:color="auto" w:fill="000000" w:themeFill="text1"/>
            <w:vAlign w:val="center"/>
          </w:tcPr>
          <w:p w14:paraId="5E726B7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690CB5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BD54A5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091592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316D2F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DA8096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27C71D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B27CD93"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FFFFFF" w:themeFill="background1"/>
          </w:tcPr>
          <w:p w14:paraId="11064809"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6</w:t>
            </w:r>
          </w:p>
        </w:tc>
        <w:tc>
          <w:tcPr>
            <w:tcW w:w="425" w:type="dxa"/>
            <w:shd w:val="clear" w:color="auto" w:fill="FFFFFF" w:themeFill="background1"/>
            <w:vAlign w:val="center"/>
          </w:tcPr>
          <w:p w14:paraId="39064D9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1DCAA1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vAlign w:val="center"/>
          </w:tcPr>
          <w:p w14:paraId="49774D8A"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0E67EA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2595862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447D2C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26D9DA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246F0C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690EB73"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70A578BC" w14:textId="77777777" w:rsidR="00F05975" w:rsidRDefault="00F05975" w:rsidP="00194231">
            <w:pPr>
              <w:jc w:val="center"/>
              <w:rPr>
                <w:rFonts w:ascii="Arial" w:hAnsi="Arial"/>
              </w:rPr>
            </w:pPr>
          </w:p>
        </w:tc>
      </w:tr>
      <w:tr w:rsidR="00F05975" w14:paraId="0412FEC0" w14:textId="77777777" w:rsidTr="00194231">
        <w:trPr>
          <w:trHeight w:hRule="exact" w:val="425"/>
          <w:jc w:val="center"/>
        </w:trPr>
        <w:tc>
          <w:tcPr>
            <w:tcW w:w="162" w:type="dxa"/>
            <w:shd w:val="clear" w:color="auto" w:fill="C6D9F1" w:themeFill="text2" w:themeFillTint="33"/>
          </w:tcPr>
          <w:p w14:paraId="37D882FE" w14:textId="77777777" w:rsidR="00F05975" w:rsidRDefault="00F05975" w:rsidP="00194231">
            <w:pPr>
              <w:jc w:val="center"/>
              <w:rPr>
                <w:rFonts w:ascii="Arial" w:hAnsi="Arial"/>
              </w:rPr>
            </w:pPr>
          </w:p>
        </w:tc>
        <w:tc>
          <w:tcPr>
            <w:tcW w:w="425" w:type="dxa"/>
            <w:shd w:val="clear" w:color="auto" w:fill="000000" w:themeFill="text1"/>
            <w:vAlign w:val="center"/>
          </w:tcPr>
          <w:p w14:paraId="08260DB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6E8C4E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AD5A35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0E7EB8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C43EA0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4768AD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2B8B0E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2671EC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9148D1C"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4765CB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tcPr>
          <w:p w14:paraId="4BCEACE5"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7</w:t>
            </w:r>
          </w:p>
        </w:tc>
        <w:tc>
          <w:tcPr>
            <w:tcW w:w="425" w:type="dxa"/>
            <w:shd w:val="clear" w:color="auto" w:fill="DBE5F1" w:themeFill="accent1" w:themeFillTint="33"/>
            <w:vAlign w:val="center"/>
          </w:tcPr>
          <w:p w14:paraId="52CBA8AE"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A12ECB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310B3B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2CCA33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F9E667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ACEF71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0EA2F35"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4321D5C7" w14:textId="77777777" w:rsidR="00F05975" w:rsidRDefault="00F05975" w:rsidP="00194231">
            <w:pPr>
              <w:jc w:val="center"/>
              <w:rPr>
                <w:rFonts w:ascii="Arial" w:hAnsi="Arial"/>
              </w:rPr>
            </w:pPr>
          </w:p>
        </w:tc>
      </w:tr>
      <w:tr w:rsidR="00F05975" w14:paraId="1E671023" w14:textId="77777777" w:rsidTr="00194231">
        <w:trPr>
          <w:trHeight w:hRule="exact" w:val="425"/>
          <w:jc w:val="center"/>
        </w:trPr>
        <w:tc>
          <w:tcPr>
            <w:tcW w:w="162" w:type="dxa"/>
            <w:shd w:val="clear" w:color="auto" w:fill="C6D9F1" w:themeFill="text2" w:themeFillTint="33"/>
          </w:tcPr>
          <w:p w14:paraId="67C3BBDA" w14:textId="77777777" w:rsidR="00F05975" w:rsidRDefault="00F05975" w:rsidP="00194231">
            <w:pPr>
              <w:jc w:val="center"/>
              <w:rPr>
                <w:rFonts w:ascii="Arial" w:hAnsi="Arial"/>
              </w:rPr>
            </w:pPr>
          </w:p>
        </w:tc>
        <w:tc>
          <w:tcPr>
            <w:tcW w:w="425" w:type="dxa"/>
            <w:shd w:val="clear" w:color="auto" w:fill="000000" w:themeFill="text1"/>
            <w:vAlign w:val="center"/>
          </w:tcPr>
          <w:p w14:paraId="5B0A8B8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E98E65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AC92E9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30DE77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tcPr>
          <w:p w14:paraId="2774D2E9"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8</w:t>
            </w:r>
          </w:p>
        </w:tc>
        <w:tc>
          <w:tcPr>
            <w:tcW w:w="425" w:type="dxa"/>
            <w:shd w:val="clear" w:color="auto" w:fill="FFFFFF" w:themeFill="background1"/>
            <w:vAlign w:val="center"/>
          </w:tcPr>
          <w:p w14:paraId="47CC0DF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A405D9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254930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19832C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6DFE217"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5F16D3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vAlign w:val="center"/>
          </w:tcPr>
          <w:p w14:paraId="79F891AD"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FF995D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4F6BDB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8D8D01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0B3446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85381E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6AC3384"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774147A9" w14:textId="77777777" w:rsidR="00F05975" w:rsidRDefault="00F05975" w:rsidP="00194231">
            <w:pPr>
              <w:jc w:val="center"/>
              <w:rPr>
                <w:rFonts w:ascii="Arial" w:hAnsi="Arial"/>
              </w:rPr>
            </w:pPr>
          </w:p>
        </w:tc>
      </w:tr>
      <w:tr w:rsidR="00F05975" w14:paraId="2EAE589F" w14:textId="77777777" w:rsidTr="00194231">
        <w:trPr>
          <w:trHeight w:hRule="exact" w:val="425"/>
          <w:jc w:val="center"/>
        </w:trPr>
        <w:tc>
          <w:tcPr>
            <w:tcW w:w="162" w:type="dxa"/>
            <w:shd w:val="clear" w:color="auto" w:fill="C6D9F1" w:themeFill="text2" w:themeFillTint="33"/>
          </w:tcPr>
          <w:p w14:paraId="72E2DE5C" w14:textId="77777777" w:rsidR="00F05975" w:rsidRDefault="00F05975" w:rsidP="00194231">
            <w:pPr>
              <w:jc w:val="center"/>
              <w:rPr>
                <w:rFonts w:ascii="Arial" w:hAnsi="Arial"/>
              </w:rPr>
            </w:pPr>
          </w:p>
        </w:tc>
        <w:tc>
          <w:tcPr>
            <w:tcW w:w="425" w:type="dxa"/>
            <w:shd w:val="clear" w:color="auto" w:fill="000000" w:themeFill="text1"/>
            <w:vAlign w:val="center"/>
          </w:tcPr>
          <w:p w14:paraId="047972D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237B96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ECFDA8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6FFB63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tcPr>
          <w:p w14:paraId="0AFE9DAC"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9</w:t>
            </w:r>
          </w:p>
        </w:tc>
        <w:tc>
          <w:tcPr>
            <w:tcW w:w="425" w:type="dxa"/>
            <w:shd w:val="clear" w:color="auto" w:fill="FFFFFF" w:themeFill="background1"/>
            <w:vAlign w:val="center"/>
          </w:tcPr>
          <w:p w14:paraId="64F397B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010253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67091B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793C2B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AA1FC7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360139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vAlign w:val="center"/>
          </w:tcPr>
          <w:p w14:paraId="27DD3D76"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D8BA00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2086DCF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0D716F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697EC0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D467F5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48F17CC"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6090D0FD" w14:textId="77777777" w:rsidR="00F05975" w:rsidRDefault="00F05975" w:rsidP="00194231">
            <w:pPr>
              <w:jc w:val="center"/>
              <w:rPr>
                <w:rFonts w:ascii="Arial" w:hAnsi="Arial"/>
              </w:rPr>
            </w:pPr>
          </w:p>
        </w:tc>
      </w:tr>
      <w:tr w:rsidR="00F05975" w14:paraId="283DDAB4" w14:textId="77777777" w:rsidTr="00194231">
        <w:trPr>
          <w:trHeight w:hRule="exact" w:val="425"/>
          <w:jc w:val="center"/>
        </w:trPr>
        <w:tc>
          <w:tcPr>
            <w:tcW w:w="162" w:type="dxa"/>
            <w:shd w:val="clear" w:color="auto" w:fill="C6D9F1" w:themeFill="text2" w:themeFillTint="33"/>
          </w:tcPr>
          <w:p w14:paraId="718A9603" w14:textId="77777777" w:rsidR="00F05975" w:rsidRDefault="00F05975" w:rsidP="00194231">
            <w:pPr>
              <w:jc w:val="center"/>
              <w:rPr>
                <w:rFonts w:ascii="Arial" w:hAnsi="Arial"/>
              </w:rPr>
            </w:pPr>
          </w:p>
        </w:tc>
        <w:tc>
          <w:tcPr>
            <w:tcW w:w="425" w:type="dxa"/>
            <w:shd w:val="clear" w:color="auto" w:fill="000000" w:themeFill="text1"/>
            <w:vAlign w:val="center"/>
          </w:tcPr>
          <w:p w14:paraId="6CA9F18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EA33BA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7355D3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5472E5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6C90A5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tcPr>
          <w:p w14:paraId="399E3319" w14:textId="77777777" w:rsidR="00F05975" w:rsidRPr="000036DB" w:rsidRDefault="00F05975" w:rsidP="00194231">
            <w:pPr>
              <w:rPr>
                <w:rFonts w:asciiTheme="minorHAnsi" w:hAnsiTheme="minorHAnsi" w:cstheme="minorHAnsi"/>
                <w:bCs/>
                <w:szCs w:val="23"/>
              </w:rPr>
            </w:pPr>
            <w:r w:rsidRPr="00F056BF">
              <w:rPr>
                <w:rFonts w:asciiTheme="minorHAnsi" w:hAnsiTheme="minorHAnsi" w:cstheme="minorHAnsi"/>
                <w:bCs/>
                <w:sz w:val="14"/>
                <w:szCs w:val="14"/>
              </w:rPr>
              <w:t>10</w:t>
            </w:r>
          </w:p>
        </w:tc>
        <w:tc>
          <w:tcPr>
            <w:tcW w:w="425" w:type="dxa"/>
            <w:shd w:val="clear" w:color="auto" w:fill="FFFFFF" w:themeFill="background1"/>
            <w:vAlign w:val="center"/>
          </w:tcPr>
          <w:p w14:paraId="051B263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D95E78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AE097F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5338C52"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59ADD4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tcPr>
          <w:p w14:paraId="51291064" w14:textId="77777777" w:rsidR="00F05975" w:rsidRPr="000A5FA7" w:rsidRDefault="00F05975" w:rsidP="00194231">
            <w:pPr>
              <w:rPr>
                <w:rFonts w:asciiTheme="minorHAnsi" w:hAnsiTheme="minorHAnsi" w:cstheme="minorHAnsi"/>
                <w:bCs/>
                <w:sz w:val="14"/>
                <w:szCs w:val="14"/>
              </w:rPr>
            </w:pPr>
          </w:p>
        </w:tc>
        <w:tc>
          <w:tcPr>
            <w:tcW w:w="425" w:type="dxa"/>
            <w:shd w:val="clear" w:color="auto" w:fill="FFFFFF" w:themeFill="background1"/>
            <w:vAlign w:val="center"/>
          </w:tcPr>
          <w:p w14:paraId="2F66AD5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11584E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197792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2B0F25E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F2E083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23FE8156"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75B47D75" w14:textId="77777777" w:rsidR="00F05975" w:rsidRDefault="00F05975" w:rsidP="00194231">
            <w:pPr>
              <w:jc w:val="center"/>
              <w:rPr>
                <w:rFonts w:ascii="Arial" w:hAnsi="Arial"/>
              </w:rPr>
            </w:pPr>
          </w:p>
        </w:tc>
      </w:tr>
      <w:tr w:rsidR="00F05975" w14:paraId="64306FAF" w14:textId="77777777" w:rsidTr="00194231">
        <w:trPr>
          <w:trHeight w:hRule="exact" w:val="425"/>
          <w:jc w:val="center"/>
        </w:trPr>
        <w:tc>
          <w:tcPr>
            <w:tcW w:w="162" w:type="dxa"/>
            <w:shd w:val="clear" w:color="auto" w:fill="C6D9F1" w:themeFill="text2" w:themeFillTint="33"/>
          </w:tcPr>
          <w:p w14:paraId="67FC0620" w14:textId="77777777" w:rsidR="00F05975" w:rsidRDefault="00F05975" w:rsidP="00194231">
            <w:pPr>
              <w:jc w:val="center"/>
              <w:rPr>
                <w:rFonts w:ascii="Arial" w:hAnsi="Arial"/>
              </w:rPr>
            </w:pPr>
          </w:p>
        </w:tc>
        <w:tc>
          <w:tcPr>
            <w:tcW w:w="425" w:type="dxa"/>
            <w:shd w:val="clear" w:color="auto" w:fill="000000" w:themeFill="text1"/>
            <w:vAlign w:val="center"/>
          </w:tcPr>
          <w:p w14:paraId="4A83F88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3E32DE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D64302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799694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369439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8525CB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ABC553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61DEC4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4FF5790"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2CEE00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574D5D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tcPr>
          <w:p w14:paraId="1E3C7186"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11</w:t>
            </w:r>
          </w:p>
        </w:tc>
        <w:tc>
          <w:tcPr>
            <w:tcW w:w="425" w:type="dxa"/>
            <w:shd w:val="clear" w:color="auto" w:fill="FFFFFF" w:themeFill="background1"/>
            <w:vAlign w:val="center"/>
          </w:tcPr>
          <w:p w14:paraId="0FDBE20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17B9AF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DF4967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B3D884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2A12B5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C094B07"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7B9026E1" w14:textId="77777777" w:rsidR="00F05975" w:rsidRDefault="00F05975" w:rsidP="00194231">
            <w:pPr>
              <w:jc w:val="center"/>
              <w:rPr>
                <w:rFonts w:ascii="Arial" w:hAnsi="Arial"/>
              </w:rPr>
            </w:pPr>
          </w:p>
        </w:tc>
      </w:tr>
      <w:tr w:rsidR="00F05975" w14:paraId="62823822" w14:textId="77777777" w:rsidTr="00194231">
        <w:trPr>
          <w:trHeight w:hRule="exact" w:val="425"/>
          <w:jc w:val="center"/>
        </w:trPr>
        <w:tc>
          <w:tcPr>
            <w:tcW w:w="162" w:type="dxa"/>
            <w:shd w:val="clear" w:color="auto" w:fill="C6D9F1" w:themeFill="text2" w:themeFillTint="33"/>
          </w:tcPr>
          <w:p w14:paraId="313986C9" w14:textId="77777777" w:rsidR="00F05975" w:rsidRDefault="00F05975" w:rsidP="00194231">
            <w:pPr>
              <w:jc w:val="center"/>
              <w:rPr>
                <w:rFonts w:ascii="Arial" w:hAnsi="Arial"/>
              </w:rPr>
            </w:pPr>
          </w:p>
        </w:tc>
        <w:tc>
          <w:tcPr>
            <w:tcW w:w="425" w:type="dxa"/>
            <w:shd w:val="clear" w:color="auto" w:fill="FFFFFF" w:themeFill="background1"/>
          </w:tcPr>
          <w:p w14:paraId="06F48A51"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12</w:t>
            </w:r>
          </w:p>
        </w:tc>
        <w:tc>
          <w:tcPr>
            <w:tcW w:w="425" w:type="dxa"/>
            <w:shd w:val="clear" w:color="auto" w:fill="FFFFFF" w:themeFill="background1"/>
            <w:vAlign w:val="center"/>
          </w:tcPr>
          <w:p w14:paraId="6E6AE8D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674634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A1100A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95284B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DBA6B5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3B418E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F2B65C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EEB53E3"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4FDFCD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ED9819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vAlign w:val="center"/>
          </w:tcPr>
          <w:p w14:paraId="594E8F78"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5E2DF3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B99F4A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C4C9DC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24E1B6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97E5A7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F627B53"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7021FA0A" w14:textId="77777777" w:rsidR="00F05975" w:rsidRDefault="00F05975" w:rsidP="00194231">
            <w:pPr>
              <w:jc w:val="center"/>
              <w:rPr>
                <w:rFonts w:ascii="Arial" w:hAnsi="Arial"/>
              </w:rPr>
            </w:pPr>
          </w:p>
        </w:tc>
      </w:tr>
      <w:tr w:rsidR="00F05975" w14:paraId="4412209B" w14:textId="77777777" w:rsidTr="00194231">
        <w:trPr>
          <w:trHeight w:hRule="exact" w:val="425"/>
          <w:jc w:val="center"/>
        </w:trPr>
        <w:tc>
          <w:tcPr>
            <w:tcW w:w="162" w:type="dxa"/>
            <w:shd w:val="clear" w:color="auto" w:fill="C6D9F1" w:themeFill="text2" w:themeFillTint="33"/>
          </w:tcPr>
          <w:p w14:paraId="38B05CC6" w14:textId="77777777" w:rsidR="00F05975" w:rsidRDefault="00F05975" w:rsidP="00194231">
            <w:pPr>
              <w:jc w:val="center"/>
              <w:rPr>
                <w:rFonts w:ascii="Arial" w:hAnsi="Arial"/>
              </w:rPr>
            </w:pPr>
          </w:p>
        </w:tc>
        <w:tc>
          <w:tcPr>
            <w:tcW w:w="425" w:type="dxa"/>
            <w:shd w:val="clear" w:color="auto" w:fill="FFFFFF" w:themeFill="background1"/>
          </w:tcPr>
          <w:p w14:paraId="60E3EB66"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13</w:t>
            </w:r>
          </w:p>
        </w:tc>
        <w:tc>
          <w:tcPr>
            <w:tcW w:w="425" w:type="dxa"/>
            <w:shd w:val="clear" w:color="auto" w:fill="FFFFFF" w:themeFill="background1"/>
            <w:vAlign w:val="center"/>
          </w:tcPr>
          <w:p w14:paraId="22CA8F3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FE5A8D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88B3B3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06B712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4E13D5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FFAE75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278A631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308BC82"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134757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48AE61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vAlign w:val="center"/>
          </w:tcPr>
          <w:p w14:paraId="6FAAEADA"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B0091C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2FE4439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3021E0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347878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A281A3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F82A2B1"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51A86406" w14:textId="77777777" w:rsidR="00F05975" w:rsidRDefault="00F05975" w:rsidP="00194231">
            <w:pPr>
              <w:jc w:val="center"/>
              <w:rPr>
                <w:rFonts w:ascii="Arial" w:hAnsi="Arial"/>
              </w:rPr>
            </w:pPr>
          </w:p>
        </w:tc>
      </w:tr>
      <w:tr w:rsidR="00F05975" w14:paraId="180BE31E" w14:textId="77777777" w:rsidTr="00194231">
        <w:trPr>
          <w:trHeight w:hRule="exact" w:val="425"/>
          <w:jc w:val="center"/>
        </w:trPr>
        <w:tc>
          <w:tcPr>
            <w:tcW w:w="162" w:type="dxa"/>
            <w:shd w:val="clear" w:color="auto" w:fill="C6D9F1" w:themeFill="text2" w:themeFillTint="33"/>
          </w:tcPr>
          <w:p w14:paraId="0679BFC4" w14:textId="77777777" w:rsidR="00F05975" w:rsidRDefault="00F05975" w:rsidP="00194231">
            <w:pPr>
              <w:jc w:val="center"/>
              <w:rPr>
                <w:rFonts w:ascii="Arial" w:hAnsi="Arial"/>
              </w:rPr>
            </w:pPr>
          </w:p>
        </w:tc>
        <w:tc>
          <w:tcPr>
            <w:tcW w:w="425" w:type="dxa"/>
            <w:shd w:val="clear" w:color="auto" w:fill="000000" w:themeFill="text1"/>
            <w:vAlign w:val="center"/>
          </w:tcPr>
          <w:p w14:paraId="07BE736F"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05F29C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tcPr>
          <w:p w14:paraId="4DD1FFC5"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14</w:t>
            </w:r>
          </w:p>
        </w:tc>
        <w:tc>
          <w:tcPr>
            <w:tcW w:w="425" w:type="dxa"/>
            <w:shd w:val="clear" w:color="auto" w:fill="FFFFFF" w:themeFill="background1"/>
            <w:vAlign w:val="center"/>
          </w:tcPr>
          <w:p w14:paraId="0C4E11E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2A1226A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562D7E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C01619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2C0A42F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20B8A8EC"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735245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CC14B0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vAlign w:val="center"/>
          </w:tcPr>
          <w:p w14:paraId="1E67D7FC"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0D5980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D35B78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0CDB8D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2F38D60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2771CF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E9FDEF8"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76398763" w14:textId="77777777" w:rsidR="00F05975" w:rsidRDefault="00F05975" w:rsidP="00194231">
            <w:pPr>
              <w:jc w:val="center"/>
              <w:rPr>
                <w:rFonts w:ascii="Arial" w:hAnsi="Arial"/>
              </w:rPr>
            </w:pPr>
          </w:p>
        </w:tc>
      </w:tr>
      <w:tr w:rsidR="00F05975" w14:paraId="595F2F96" w14:textId="77777777" w:rsidTr="00194231">
        <w:trPr>
          <w:trHeight w:hRule="exact" w:val="425"/>
          <w:jc w:val="center"/>
        </w:trPr>
        <w:tc>
          <w:tcPr>
            <w:tcW w:w="162" w:type="dxa"/>
            <w:shd w:val="clear" w:color="auto" w:fill="C6D9F1" w:themeFill="text2" w:themeFillTint="33"/>
          </w:tcPr>
          <w:p w14:paraId="1B14BD02" w14:textId="77777777" w:rsidR="00F05975" w:rsidRDefault="00F05975" w:rsidP="00194231">
            <w:pPr>
              <w:jc w:val="center"/>
              <w:rPr>
                <w:rFonts w:ascii="Arial" w:hAnsi="Arial"/>
              </w:rPr>
            </w:pPr>
          </w:p>
        </w:tc>
        <w:tc>
          <w:tcPr>
            <w:tcW w:w="425" w:type="dxa"/>
            <w:shd w:val="clear" w:color="auto" w:fill="000000" w:themeFill="text1"/>
            <w:vAlign w:val="center"/>
          </w:tcPr>
          <w:p w14:paraId="05A3B7A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tcPr>
          <w:p w14:paraId="74C9C89A"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15</w:t>
            </w:r>
          </w:p>
        </w:tc>
        <w:tc>
          <w:tcPr>
            <w:tcW w:w="425" w:type="dxa"/>
            <w:shd w:val="clear" w:color="auto" w:fill="FFFFFF" w:themeFill="background1"/>
            <w:vAlign w:val="center"/>
          </w:tcPr>
          <w:p w14:paraId="7C219F9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0F4A0E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3CD7C2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D21EEB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9D0B66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6F377D8"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w:t>
            </w:r>
          </w:p>
        </w:tc>
        <w:tc>
          <w:tcPr>
            <w:tcW w:w="425" w:type="dxa"/>
            <w:shd w:val="clear" w:color="auto" w:fill="FFFFFF" w:themeFill="background1"/>
            <w:vAlign w:val="center"/>
          </w:tcPr>
          <w:p w14:paraId="25498A2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14627EE"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B76918E"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DBE5F1" w:themeFill="accent1" w:themeFillTint="33"/>
            <w:vAlign w:val="center"/>
          </w:tcPr>
          <w:p w14:paraId="1EBAC1FD"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DB0D2B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3916F9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D736A2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FBBE94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6F2237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2483732"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677A4969" w14:textId="77777777" w:rsidR="00F05975" w:rsidRDefault="00F05975" w:rsidP="00194231">
            <w:pPr>
              <w:jc w:val="center"/>
              <w:rPr>
                <w:rFonts w:ascii="Arial" w:hAnsi="Arial"/>
              </w:rPr>
            </w:pPr>
          </w:p>
        </w:tc>
      </w:tr>
      <w:tr w:rsidR="00F05975" w14:paraId="41B61A06" w14:textId="77777777" w:rsidTr="00194231">
        <w:trPr>
          <w:trHeight w:hRule="exact" w:val="425"/>
          <w:jc w:val="center"/>
        </w:trPr>
        <w:tc>
          <w:tcPr>
            <w:tcW w:w="162" w:type="dxa"/>
            <w:shd w:val="clear" w:color="auto" w:fill="C6D9F1" w:themeFill="text2" w:themeFillTint="33"/>
          </w:tcPr>
          <w:p w14:paraId="33B183A8" w14:textId="77777777" w:rsidR="00F05975" w:rsidRDefault="00F05975" w:rsidP="00194231">
            <w:pPr>
              <w:jc w:val="center"/>
              <w:rPr>
                <w:rFonts w:ascii="Arial" w:hAnsi="Arial"/>
              </w:rPr>
            </w:pPr>
          </w:p>
        </w:tc>
        <w:tc>
          <w:tcPr>
            <w:tcW w:w="425" w:type="dxa"/>
            <w:shd w:val="clear" w:color="auto" w:fill="000000" w:themeFill="text1"/>
            <w:vAlign w:val="center"/>
          </w:tcPr>
          <w:p w14:paraId="3C1488A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ACBCA4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71C14E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B5ADFB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845952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0779D9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7E5419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112C76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8788A1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3558B3D"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FFFFFF" w:themeFill="background1"/>
          </w:tcPr>
          <w:p w14:paraId="73CB6D90"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16</w:t>
            </w:r>
          </w:p>
        </w:tc>
        <w:tc>
          <w:tcPr>
            <w:tcW w:w="425" w:type="dxa"/>
            <w:shd w:val="clear" w:color="auto" w:fill="DBE5F1" w:themeFill="accent1" w:themeFillTint="33"/>
            <w:vAlign w:val="center"/>
          </w:tcPr>
          <w:p w14:paraId="5E371550"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2397C6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26622D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3530DB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440EE4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A0215B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D0844AD"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413FA552" w14:textId="77777777" w:rsidR="00F05975" w:rsidRDefault="00F05975" w:rsidP="00194231">
            <w:pPr>
              <w:jc w:val="center"/>
              <w:rPr>
                <w:rFonts w:ascii="Arial" w:hAnsi="Arial"/>
              </w:rPr>
            </w:pPr>
          </w:p>
        </w:tc>
      </w:tr>
      <w:tr w:rsidR="00F05975" w14:paraId="3994B5F1" w14:textId="77777777" w:rsidTr="00194231">
        <w:trPr>
          <w:trHeight w:hRule="exact" w:val="425"/>
          <w:jc w:val="center"/>
        </w:trPr>
        <w:tc>
          <w:tcPr>
            <w:tcW w:w="162" w:type="dxa"/>
            <w:shd w:val="clear" w:color="auto" w:fill="C6D9F1" w:themeFill="text2" w:themeFillTint="33"/>
          </w:tcPr>
          <w:p w14:paraId="02112CDA" w14:textId="77777777" w:rsidR="00F05975" w:rsidRDefault="00F05975" w:rsidP="00194231">
            <w:pPr>
              <w:jc w:val="center"/>
              <w:rPr>
                <w:rFonts w:ascii="Arial" w:hAnsi="Arial"/>
              </w:rPr>
            </w:pPr>
          </w:p>
        </w:tc>
        <w:tc>
          <w:tcPr>
            <w:tcW w:w="425" w:type="dxa"/>
            <w:shd w:val="clear" w:color="auto" w:fill="000000" w:themeFill="text1"/>
            <w:vAlign w:val="center"/>
          </w:tcPr>
          <w:p w14:paraId="67F2646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902F95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22496B5"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FFFFFF" w:themeFill="background1"/>
          </w:tcPr>
          <w:p w14:paraId="30B6939E"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17</w:t>
            </w:r>
          </w:p>
        </w:tc>
        <w:tc>
          <w:tcPr>
            <w:tcW w:w="425" w:type="dxa"/>
            <w:shd w:val="clear" w:color="auto" w:fill="FFFFFF" w:themeFill="background1"/>
            <w:vAlign w:val="center"/>
          </w:tcPr>
          <w:p w14:paraId="6749E38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8AA5E54"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AF17D6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D64BDC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CD20BB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118EFD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4B6861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vAlign w:val="center"/>
          </w:tcPr>
          <w:p w14:paraId="1943F369"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EDDB3C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A46885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EE99AD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2E71D1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753476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0E82586"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54F441FF" w14:textId="77777777" w:rsidR="00F05975" w:rsidRDefault="00F05975" w:rsidP="00194231">
            <w:pPr>
              <w:jc w:val="center"/>
              <w:rPr>
                <w:rFonts w:ascii="Arial" w:hAnsi="Arial"/>
              </w:rPr>
            </w:pPr>
          </w:p>
        </w:tc>
      </w:tr>
      <w:tr w:rsidR="00F05975" w14:paraId="2AF2F405" w14:textId="77777777" w:rsidTr="00194231">
        <w:trPr>
          <w:trHeight w:hRule="exact" w:val="425"/>
          <w:jc w:val="center"/>
        </w:trPr>
        <w:tc>
          <w:tcPr>
            <w:tcW w:w="162" w:type="dxa"/>
            <w:shd w:val="clear" w:color="auto" w:fill="C6D9F1" w:themeFill="text2" w:themeFillTint="33"/>
          </w:tcPr>
          <w:p w14:paraId="1914C462" w14:textId="77777777" w:rsidR="00F05975" w:rsidRDefault="00F05975" w:rsidP="00194231">
            <w:pPr>
              <w:jc w:val="center"/>
              <w:rPr>
                <w:rFonts w:ascii="Arial" w:hAnsi="Arial"/>
              </w:rPr>
            </w:pPr>
          </w:p>
        </w:tc>
        <w:tc>
          <w:tcPr>
            <w:tcW w:w="425" w:type="dxa"/>
            <w:shd w:val="clear" w:color="auto" w:fill="FFFFFF" w:themeFill="background1"/>
          </w:tcPr>
          <w:p w14:paraId="4CBE914F" w14:textId="77777777" w:rsidR="00F05975" w:rsidRPr="000A5FA7" w:rsidRDefault="00F05975" w:rsidP="00194231">
            <w:pPr>
              <w:rPr>
                <w:rFonts w:asciiTheme="minorHAnsi" w:hAnsiTheme="minorHAnsi" w:cstheme="minorHAnsi"/>
                <w:bCs/>
                <w:sz w:val="14"/>
                <w:szCs w:val="14"/>
              </w:rPr>
            </w:pPr>
            <w:r w:rsidRPr="000A5FA7">
              <w:rPr>
                <w:rFonts w:asciiTheme="minorHAnsi" w:hAnsiTheme="minorHAnsi" w:cstheme="minorHAnsi"/>
                <w:bCs/>
                <w:sz w:val="14"/>
                <w:szCs w:val="14"/>
              </w:rPr>
              <w:t>18</w:t>
            </w:r>
          </w:p>
        </w:tc>
        <w:tc>
          <w:tcPr>
            <w:tcW w:w="425" w:type="dxa"/>
            <w:shd w:val="clear" w:color="auto" w:fill="FFFFFF" w:themeFill="background1"/>
            <w:vAlign w:val="center"/>
          </w:tcPr>
          <w:p w14:paraId="45D955E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DC115F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375AF6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4D5EA9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D9662B9"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D563D4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207ABAF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F6389A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8A458B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3EBE27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DBE5F1" w:themeFill="accent1" w:themeFillTint="33"/>
            <w:vAlign w:val="center"/>
          </w:tcPr>
          <w:p w14:paraId="6B5B8003" w14:textId="77777777" w:rsidR="00F05975" w:rsidRPr="00E86D82"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04AE74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4986AA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641A32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F1BDD8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B0DD11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C1B4BC7"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4E36E4C3" w14:textId="77777777" w:rsidR="00F05975" w:rsidRDefault="00F05975" w:rsidP="00194231">
            <w:pPr>
              <w:jc w:val="center"/>
              <w:rPr>
                <w:rFonts w:ascii="Arial" w:hAnsi="Arial"/>
              </w:rPr>
            </w:pPr>
          </w:p>
        </w:tc>
      </w:tr>
      <w:tr w:rsidR="00F05975" w14:paraId="04C3D90F" w14:textId="77777777" w:rsidTr="00194231">
        <w:trPr>
          <w:trHeight w:hRule="exact" w:val="57"/>
          <w:jc w:val="center"/>
        </w:trPr>
        <w:tc>
          <w:tcPr>
            <w:tcW w:w="162" w:type="dxa"/>
            <w:shd w:val="clear" w:color="auto" w:fill="C6D9F1" w:themeFill="text2" w:themeFillTint="33"/>
          </w:tcPr>
          <w:p w14:paraId="45881BDD" w14:textId="77777777" w:rsidR="00F05975" w:rsidRDefault="00F05975" w:rsidP="00194231">
            <w:pPr>
              <w:jc w:val="center"/>
              <w:rPr>
                <w:rFonts w:ascii="Arial" w:hAnsi="Arial"/>
              </w:rPr>
            </w:pPr>
          </w:p>
        </w:tc>
        <w:tc>
          <w:tcPr>
            <w:tcW w:w="425" w:type="dxa"/>
            <w:shd w:val="clear" w:color="auto" w:fill="C6D9F1" w:themeFill="text2" w:themeFillTint="33"/>
          </w:tcPr>
          <w:p w14:paraId="11A1C208" w14:textId="77777777" w:rsidR="00F05975" w:rsidRDefault="00F05975" w:rsidP="00194231">
            <w:pPr>
              <w:jc w:val="center"/>
              <w:rPr>
                <w:rFonts w:ascii="Arial" w:hAnsi="Arial"/>
              </w:rPr>
            </w:pPr>
          </w:p>
        </w:tc>
        <w:tc>
          <w:tcPr>
            <w:tcW w:w="425" w:type="dxa"/>
            <w:shd w:val="clear" w:color="auto" w:fill="C6D9F1" w:themeFill="text2" w:themeFillTint="33"/>
          </w:tcPr>
          <w:p w14:paraId="059D7118" w14:textId="77777777" w:rsidR="00F05975" w:rsidRDefault="00F05975" w:rsidP="00194231">
            <w:pPr>
              <w:jc w:val="center"/>
              <w:rPr>
                <w:rFonts w:ascii="Arial" w:hAnsi="Arial"/>
              </w:rPr>
            </w:pPr>
          </w:p>
        </w:tc>
        <w:tc>
          <w:tcPr>
            <w:tcW w:w="425" w:type="dxa"/>
            <w:shd w:val="clear" w:color="auto" w:fill="C6D9F1" w:themeFill="text2" w:themeFillTint="33"/>
          </w:tcPr>
          <w:p w14:paraId="04086470" w14:textId="77777777" w:rsidR="00F05975" w:rsidRDefault="00F05975" w:rsidP="00194231">
            <w:pPr>
              <w:jc w:val="center"/>
              <w:rPr>
                <w:rFonts w:ascii="Arial" w:hAnsi="Arial"/>
              </w:rPr>
            </w:pPr>
          </w:p>
        </w:tc>
        <w:tc>
          <w:tcPr>
            <w:tcW w:w="425" w:type="dxa"/>
            <w:shd w:val="clear" w:color="auto" w:fill="C6D9F1" w:themeFill="text2" w:themeFillTint="33"/>
          </w:tcPr>
          <w:p w14:paraId="5101D170" w14:textId="77777777" w:rsidR="00F05975" w:rsidRDefault="00F05975" w:rsidP="00194231">
            <w:pPr>
              <w:jc w:val="center"/>
              <w:rPr>
                <w:rFonts w:ascii="Arial" w:hAnsi="Arial"/>
              </w:rPr>
            </w:pPr>
          </w:p>
        </w:tc>
        <w:tc>
          <w:tcPr>
            <w:tcW w:w="425" w:type="dxa"/>
            <w:shd w:val="clear" w:color="auto" w:fill="C6D9F1" w:themeFill="text2" w:themeFillTint="33"/>
          </w:tcPr>
          <w:p w14:paraId="4DCC8ABB" w14:textId="77777777" w:rsidR="00F05975" w:rsidRDefault="00F05975" w:rsidP="00194231">
            <w:pPr>
              <w:jc w:val="center"/>
              <w:rPr>
                <w:rFonts w:ascii="Arial" w:hAnsi="Arial"/>
              </w:rPr>
            </w:pPr>
          </w:p>
        </w:tc>
        <w:tc>
          <w:tcPr>
            <w:tcW w:w="425" w:type="dxa"/>
            <w:shd w:val="clear" w:color="auto" w:fill="C6D9F1" w:themeFill="text2" w:themeFillTint="33"/>
          </w:tcPr>
          <w:p w14:paraId="3AF307FE" w14:textId="77777777" w:rsidR="00F05975" w:rsidRDefault="00F05975" w:rsidP="00194231">
            <w:pPr>
              <w:jc w:val="center"/>
              <w:rPr>
                <w:rFonts w:ascii="Arial" w:hAnsi="Arial"/>
              </w:rPr>
            </w:pPr>
          </w:p>
        </w:tc>
        <w:tc>
          <w:tcPr>
            <w:tcW w:w="425" w:type="dxa"/>
            <w:shd w:val="clear" w:color="auto" w:fill="C6D9F1" w:themeFill="text2" w:themeFillTint="33"/>
          </w:tcPr>
          <w:p w14:paraId="18866FDF" w14:textId="77777777" w:rsidR="00F05975" w:rsidRDefault="00F05975" w:rsidP="00194231">
            <w:pPr>
              <w:jc w:val="center"/>
              <w:rPr>
                <w:rFonts w:ascii="Arial" w:hAnsi="Arial"/>
              </w:rPr>
            </w:pPr>
          </w:p>
        </w:tc>
        <w:tc>
          <w:tcPr>
            <w:tcW w:w="425" w:type="dxa"/>
            <w:shd w:val="clear" w:color="auto" w:fill="C6D9F1" w:themeFill="text2" w:themeFillTint="33"/>
          </w:tcPr>
          <w:p w14:paraId="787E7442" w14:textId="77777777" w:rsidR="00F05975" w:rsidRDefault="00F05975" w:rsidP="00194231">
            <w:pPr>
              <w:jc w:val="center"/>
              <w:rPr>
                <w:rFonts w:ascii="Arial" w:hAnsi="Arial"/>
              </w:rPr>
            </w:pPr>
          </w:p>
        </w:tc>
        <w:tc>
          <w:tcPr>
            <w:tcW w:w="425" w:type="dxa"/>
            <w:shd w:val="clear" w:color="auto" w:fill="C6D9F1" w:themeFill="text2" w:themeFillTint="33"/>
          </w:tcPr>
          <w:p w14:paraId="263EF54D" w14:textId="77777777" w:rsidR="00F05975" w:rsidRDefault="00F05975" w:rsidP="00194231">
            <w:pPr>
              <w:jc w:val="center"/>
              <w:rPr>
                <w:rFonts w:ascii="Arial" w:hAnsi="Arial"/>
              </w:rPr>
            </w:pPr>
          </w:p>
        </w:tc>
        <w:tc>
          <w:tcPr>
            <w:tcW w:w="425" w:type="dxa"/>
            <w:shd w:val="clear" w:color="auto" w:fill="C6D9F1" w:themeFill="text2" w:themeFillTint="33"/>
          </w:tcPr>
          <w:p w14:paraId="58553F0C" w14:textId="77777777" w:rsidR="00F05975" w:rsidRDefault="00F05975" w:rsidP="00194231">
            <w:pPr>
              <w:jc w:val="center"/>
              <w:rPr>
                <w:rFonts w:ascii="Arial" w:hAnsi="Arial"/>
              </w:rPr>
            </w:pPr>
          </w:p>
        </w:tc>
        <w:tc>
          <w:tcPr>
            <w:tcW w:w="425" w:type="dxa"/>
            <w:shd w:val="clear" w:color="auto" w:fill="C6D9F1" w:themeFill="text2" w:themeFillTint="33"/>
          </w:tcPr>
          <w:p w14:paraId="5960926A" w14:textId="77777777" w:rsidR="00F05975" w:rsidRDefault="00F05975" w:rsidP="00194231">
            <w:pPr>
              <w:jc w:val="center"/>
              <w:rPr>
                <w:rFonts w:ascii="Arial" w:hAnsi="Arial"/>
              </w:rPr>
            </w:pPr>
          </w:p>
        </w:tc>
        <w:tc>
          <w:tcPr>
            <w:tcW w:w="425" w:type="dxa"/>
            <w:shd w:val="clear" w:color="auto" w:fill="C6D9F1" w:themeFill="text2" w:themeFillTint="33"/>
          </w:tcPr>
          <w:p w14:paraId="68DDCB4A" w14:textId="77777777" w:rsidR="00F05975" w:rsidRPr="00BC0B87" w:rsidRDefault="00F05975" w:rsidP="00194231">
            <w:pPr>
              <w:jc w:val="center"/>
              <w:rPr>
                <w:rFonts w:ascii="Arial" w:hAnsi="Arial"/>
                <w:b/>
              </w:rPr>
            </w:pPr>
          </w:p>
        </w:tc>
        <w:tc>
          <w:tcPr>
            <w:tcW w:w="425" w:type="dxa"/>
            <w:shd w:val="clear" w:color="auto" w:fill="C6D9F1" w:themeFill="text2" w:themeFillTint="33"/>
          </w:tcPr>
          <w:p w14:paraId="1FCCCD78" w14:textId="77777777" w:rsidR="00F05975" w:rsidRDefault="00F05975" w:rsidP="00194231">
            <w:pPr>
              <w:jc w:val="center"/>
              <w:rPr>
                <w:rFonts w:ascii="Arial" w:hAnsi="Arial"/>
              </w:rPr>
            </w:pPr>
          </w:p>
        </w:tc>
        <w:tc>
          <w:tcPr>
            <w:tcW w:w="425" w:type="dxa"/>
            <w:shd w:val="clear" w:color="auto" w:fill="C6D9F1" w:themeFill="text2" w:themeFillTint="33"/>
          </w:tcPr>
          <w:p w14:paraId="0EF34A8A" w14:textId="77777777" w:rsidR="00F05975" w:rsidRDefault="00F05975" w:rsidP="00194231">
            <w:pPr>
              <w:jc w:val="center"/>
              <w:rPr>
                <w:rFonts w:ascii="Arial" w:hAnsi="Arial"/>
              </w:rPr>
            </w:pPr>
          </w:p>
        </w:tc>
        <w:tc>
          <w:tcPr>
            <w:tcW w:w="425" w:type="dxa"/>
            <w:shd w:val="clear" w:color="auto" w:fill="C6D9F1" w:themeFill="text2" w:themeFillTint="33"/>
          </w:tcPr>
          <w:p w14:paraId="267F50B9" w14:textId="77777777" w:rsidR="00F05975" w:rsidRDefault="00F05975" w:rsidP="00194231">
            <w:pPr>
              <w:jc w:val="center"/>
              <w:rPr>
                <w:rFonts w:ascii="Arial" w:hAnsi="Arial"/>
              </w:rPr>
            </w:pPr>
          </w:p>
        </w:tc>
        <w:tc>
          <w:tcPr>
            <w:tcW w:w="425" w:type="dxa"/>
            <w:shd w:val="clear" w:color="auto" w:fill="C6D9F1" w:themeFill="text2" w:themeFillTint="33"/>
          </w:tcPr>
          <w:p w14:paraId="7D4892B5" w14:textId="77777777" w:rsidR="00F05975" w:rsidRDefault="00F05975" w:rsidP="00194231">
            <w:pPr>
              <w:jc w:val="center"/>
              <w:rPr>
                <w:rFonts w:ascii="Arial" w:hAnsi="Arial"/>
              </w:rPr>
            </w:pPr>
          </w:p>
        </w:tc>
        <w:tc>
          <w:tcPr>
            <w:tcW w:w="425" w:type="dxa"/>
            <w:shd w:val="clear" w:color="auto" w:fill="C6D9F1" w:themeFill="text2" w:themeFillTint="33"/>
          </w:tcPr>
          <w:p w14:paraId="64313139" w14:textId="77777777" w:rsidR="00F05975" w:rsidRDefault="00F05975" w:rsidP="00194231">
            <w:pPr>
              <w:jc w:val="center"/>
              <w:rPr>
                <w:rFonts w:ascii="Arial" w:hAnsi="Arial"/>
              </w:rPr>
            </w:pPr>
          </w:p>
        </w:tc>
        <w:tc>
          <w:tcPr>
            <w:tcW w:w="425" w:type="dxa"/>
            <w:shd w:val="clear" w:color="auto" w:fill="C6D9F1" w:themeFill="text2" w:themeFillTint="33"/>
          </w:tcPr>
          <w:p w14:paraId="4E3A4121" w14:textId="77777777" w:rsidR="00F05975" w:rsidRDefault="00F05975" w:rsidP="00194231">
            <w:pPr>
              <w:jc w:val="center"/>
              <w:rPr>
                <w:rFonts w:ascii="Arial" w:hAnsi="Arial"/>
              </w:rPr>
            </w:pPr>
          </w:p>
        </w:tc>
        <w:tc>
          <w:tcPr>
            <w:tcW w:w="162" w:type="dxa"/>
            <w:shd w:val="clear" w:color="auto" w:fill="C6D9F1" w:themeFill="text2" w:themeFillTint="33"/>
          </w:tcPr>
          <w:p w14:paraId="2BE17EA2" w14:textId="77777777" w:rsidR="00F05975" w:rsidRDefault="00F05975" w:rsidP="00194231">
            <w:pPr>
              <w:jc w:val="center"/>
              <w:rPr>
                <w:rFonts w:ascii="Arial" w:hAnsi="Arial"/>
              </w:rPr>
            </w:pPr>
          </w:p>
        </w:tc>
      </w:tr>
    </w:tbl>
    <w:p w14:paraId="686ABD82" w14:textId="77777777" w:rsidR="00F05975" w:rsidRPr="00F17C8E" w:rsidRDefault="00F05975" w:rsidP="00F05975">
      <w:pPr>
        <w:tabs>
          <w:tab w:val="left" w:pos="5103"/>
        </w:tabs>
        <w:spacing w:before="120" w:after="120"/>
        <w:jc w:val="center"/>
        <w:rPr>
          <w:rFonts w:ascii="Calibri" w:hAnsi="Calibri"/>
          <w:i/>
          <w:iCs/>
          <w:sz w:val="18"/>
          <w:szCs w:val="18"/>
        </w:rPr>
      </w:pPr>
      <w:r w:rsidRPr="00F17C8E">
        <w:rPr>
          <w:rFonts w:ascii="Calibri" w:hAnsi="Calibri"/>
          <w:i/>
          <w:iCs/>
          <w:sz w:val="18"/>
          <w:szCs w:val="18"/>
        </w:rPr>
        <w:t>(Umlaute ä, ö, ü = zwei Buchstaben)</w:t>
      </w:r>
    </w:p>
    <w:p w14:paraId="61F512BE" w14:textId="77777777" w:rsidR="00F05975" w:rsidRDefault="00F05975" w:rsidP="00F05975">
      <w:pPr>
        <w:rPr>
          <w:rFonts w:ascii="Calibri" w:hAnsi="Calibri" w:cs="Calibri"/>
          <w:sz w:val="24"/>
          <w:szCs w:val="24"/>
        </w:rPr>
      </w:pPr>
      <w:r>
        <w:rPr>
          <w:rFonts w:ascii="Calibri" w:hAnsi="Calibri" w:cs="Calibri"/>
          <w:sz w:val="24"/>
          <w:szCs w:val="24"/>
        </w:rP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
        <w:gridCol w:w="9744"/>
      </w:tblGrid>
      <w:tr w:rsidR="00F05975" w:rsidRPr="00987D55" w14:paraId="68BCF1E5" w14:textId="77777777" w:rsidTr="00194231">
        <w:tc>
          <w:tcPr>
            <w:tcW w:w="460" w:type="dxa"/>
          </w:tcPr>
          <w:p w14:paraId="11DD0028"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lastRenderedPageBreak/>
              <w:t>1</w:t>
            </w:r>
          </w:p>
        </w:tc>
        <w:tc>
          <w:tcPr>
            <w:tcW w:w="9744" w:type="dxa"/>
          </w:tcPr>
          <w:p w14:paraId="665BBF0B"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Eine der 4 Teilpolitiken des Marketing-Mix</w:t>
            </w:r>
          </w:p>
        </w:tc>
      </w:tr>
      <w:tr w:rsidR="00F05975" w:rsidRPr="00987D55" w14:paraId="0861D28A" w14:textId="77777777" w:rsidTr="00194231">
        <w:tc>
          <w:tcPr>
            <w:tcW w:w="460" w:type="dxa"/>
          </w:tcPr>
          <w:p w14:paraId="3398C36C"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2</w:t>
            </w:r>
          </w:p>
        </w:tc>
        <w:tc>
          <w:tcPr>
            <w:tcW w:w="9744" w:type="dxa"/>
          </w:tcPr>
          <w:p w14:paraId="068DC8ED"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Dieser betriebswirtschaftliche Produktionsfaktor wird zunehmend durch den Produktionsfaktor Kapital ersetzt, in Deutschland z.T. auch deswegen, weil er knapp ist</w:t>
            </w:r>
          </w:p>
        </w:tc>
      </w:tr>
      <w:tr w:rsidR="00F05975" w:rsidRPr="00987D55" w14:paraId="630BEE30" w14:textId="77777777" w:rsidTr="00194231">
        <w:tc>
          <w:tcPr>
            <w:tcW w:w="460" w:type="dxa"/>
          </w:tcPr>
          <w:p w14:paraId="2BD6B294"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3</w:t>
            </w:r>
          </w:p>
        </w:tc>
        <w:tc>
          <w:tcPr>
            <w:tcW w:w="9744" w:type="dxa"/>
          </w:tcPr>
          <w:p w14:paraId="668DA550"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Kombination aus Kombination aus individueller Beratung, persönlichem Feedback und praxisorientiertem Training</w:t>
            </w:r>
          </w:p>
        </w:tc>
      </w:tr>
      <w:tr w:rsidR="00F05975" w:rsidRPr="00987D55" w14:paraId="264DB2BA" w14:textId="77777777" w:rsidTr="00194231">
        <w:tc>
          <w:tcPr>
            <w:tcW w:w="460" w:type="dxa"/>
          </w:tcPr>
          <w:p w14:paraId="5BBD9881"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4</w:t>
            </w:r>
          </w:p>
        </w:tc>
        <w:tc>
          <w:tcPr>
            <w:tcW w:w="9744" w:type="dxa"/>
          </w:tcPr>
          <w:p w14:paraId="13906A60"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Volkswirtschaftlicher Produktionsfaktor, der i.d.R. nicht vermehrbar ist</w:t>
            </w:r>
          </w:p>
        </w:tc>
      </w:tr>
      <w:tr w:rsidR="00F05975" w:rsidRPr="00987D55" w14:paraId="07D3CCBC" w14:textId="77777777" w:rsidTr="00194231">
        <w:tc>
          <w:tcPr>
            <w:tcW w:w="460" w:type="dxa"/>
          </w:tcPr>
          <w:p w14:paraId="0DCE58D9"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5</w:t>
            </w:r>
          </w:p>
        </w:tc>
        <w:tc>
          <w:tcPr>
            <w:tcW w:w="9744" w:type="dxa"/>
          </w:tcPr>
          <w:p w14:paraId="4033370D"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Handwerksunternehmen arbeiten i.d.R. nur, wenn diese Art von Auftrag vorliegt</w:t>
            </w:r>
          </w:p>
        </w:tc>
      </w:tr>
      <w:tr w:rsidR="00F05975" w:rsidRPr="00987D55" w14:paraId="107A3F68" w14:textId="77777777" w:rsidTr="00194231">
        <w:tc>
          <w:tcPr>
            <w:tcW w:w="460" w:type="dxa"/>
          </w:tcPr>
          <w:p w14:paraId="6362080F"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6</w:t>
            </w:r>
          </w:p>
        </w:tc>
        <w:tc>
          <w:tcPr>
            <w:tcW w:w="9744" w:type="dxa"/>
          </w:tcPr>
          <w:p w14:paraId="42DC1764"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Sammelbegriff für Roh-. Hilfs- und Betriebsstoffe</w:t>
            </w:r>
          </w:p>
        </w:tc>
      </w:tr>
      <w:tr w:rsidR="00F05975" w:rsidRPr="00987D55" w14:paraId="1C0E4FF8" w14:textId="77777777" w:rsidTr="00194231">
        <w:tc>
          <w:tcPr>
            <w:tcW w:w="460" w:type="dxa"/>
          </w:tcPr>
          <w:p w14:paraId="3CDF37B9"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7</w:t>
            </w:r>
          </w:p>
        </w:tc>
        <w:tc>
          <w:tcPr>
            <w:tcW w:w="9744" w:type="dxa"/>
          </w:tcPr>
          <w:p w14:paraId="5A697DDC"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Zählen neben den Gebühren und Beiträgen zu den Abgaben</w:t>
            </w:r>
          </w:p>
        </w:tc>
      </w:tr>
      <w:tr w:rsidR="00F05975" w:rsidRPr="00987D55" w14:paraId="387262CB" w14:textId="77777777" w:rsidTr="00194231">
        <w:tc>
          <w:tcPr>
            <w:tcW w:w="460" w:type="dxa"/>
          </w:tcPr>
          <w:p w14:paraId="6C1E97E9"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8</w:t>
            </w:r>
          </w:p>
        </w:tc>
        <w:tc>
          <w:tcPr>
            <w:tcW w:w="9744" w:type="dxa"/>
          </w:tcPr>
          <w:p w14:paraId="6CB6B609"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Ist eine Produktionsfunktion …, dann gibt es für jede Ausbringungsmenge nur eine einzige mögliche Kombination der Produktionsfaktoren</w:t>
            </w:r>
          </w:p>
        </w:tc>
      </w:tr>
      <w:tr w:rsidR="00F05975" w:rsidRPr="00987D55" w14:paraId="627B0AE4" w14:textId="77777777" w:rsidTr="00194231">
        <w:tc>
          <w:tcPr>
            <w:tcW w:w="460" w:type="dxa"/>
          </w:tcPr>
          <w:p w14:paraId="1744D267"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9</w:t>
            </w:r>
          </w:p>
        </w:tc>
        <w:tc>
          <w:tcPr>
            <w:tcW w:w="9744" w:type="dxa"/>
          </w:tcPr>
          <w:p w14:paraId="464865ED"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 xml:space="preserve">Form der Personalentlohnung, bei der die geleistete Menge entgolten wird, </w:t>
            </w:r>
          </w:p>
        </w:tc>
      </w:tr>
      <w:tr w:rsidR="00F05975" w:rsidRPr="00987D55" w14:paraId="43F71B57" w14:textId="77777777" w:rsidTr="00194231">
        <w:tc>
          <w:tcPr>
            <w:tcW w:w="460" w:type="dxa"/>
          </w:tcPr>
          <w:p w14:paraId="255DA5D8"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10</w:t>
            </w:r>
          </w:p>
        </w:tc>
        <w:tc>
          <w:tcPr>
            <w:tcW w:w="9744" w:type="dxa"/>
          </w:tcPr>
          <w:p w14:paraId="14B02138"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Vorgabezeit für Betriebsmittel, wird in Rüstzeit und Ausführungszeit untergliedert</w:t>
            </w:r>
          </w:p>
        </w:tc>
      </w:tr>
      <w:tr w:rsidR="00F05975" w:rsidRPr="00987D55" w14:paraId="5249F557" w14:textId="77777777" w:rsidTr="00194231">
        <w:tc>
          <w:tcPr>
            <w:tcW w:w="460" w:type="dxa"/>
          </w:tcPr>
          <w:p w14:paraId="79E0A2B5"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11</w:t>
            </w:r>
          </w:p>
        </w:tc>
        <w:tc>
          <w:tcPr>
            <w:tcW w:w="9744" w:type="dxa"/>
          </w:tcPr>
          <w:p w14:paraId="39CEEC3F"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Management des Waren-, Daten- und Finanzflusses im Zusammenhang mit einem Produkt oder einer Dienstleistung (Abkürzung, engl.)</w:t>
            </w:r>
          </w:p>
        </w:tc>
      </w:tr>
      <w:tr w:rsidR="00F05975" w:rsidRPr="00987D55" w14:paraId="0D05FE45" w14:textId="77777777" w:rsidTr="00194231">
        <w:tc>
          <w:tcPr>
            <w:tcW w:w="460" w:type="dxa"/>
          </w:tcPr>
          <w:p w14:paraId="7A55FD3E"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12</w:t>
            </w:r>
          </w:p>
        </w:tc>
        <w:tc>
          <w:tcPr>
            <w:tcW w:w="9744" w:type="dxa"/>
          </w:tcPr>
          <w:p w14:paraId="4FE13047"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Kennzahl, die die mengenmäßige Ergiebigkeit der Kombination von Produktionsfaktoren ausdrückt</w:t>
            </w:r>
          </w:p>
        </w:tc>
      </w:tr>
      <w:tr w:rsidR="00F05975" w:rsidRPr="00987D55" w14:paraId="09A4FCC8" w14:textId="77777777" w:rsidTr="00194231">
        <w:tc>
          <w:tcPr>
            <w:tcW w:w="460" w:type="dxa"/>
          </w:tcPr>
          <w:p w14:paraId="39F854D0"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13</w:t>
            </w:r>
          </w:p>
        </w:tc>
        <w:tc>
          <w:tcPr>
            <w:tcW w:w="9744" w:type="dxa"/>
          </w:tcPr>
          <w:p w14:paraId="06DA8ECD"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Den Prozess der zunehmenden internationalen Verflechtung in allen Lebensbereichen, bezeichnet man als …</w:t>
            </w:r>
          </w:p>
        </w:tc>
      </w:tr>
      <w:tr w:rsidR="00F05975" w:rsidRPr="00987D55" w14:paraId="0BA37F5C" w14:textId="77777777" w:rsidTr="00194231">
        <w:tc>
          <w:tcPr>
            <w:tcW w:w="460" w:type="dxa"/>
          </w:tcPr>
          <w:p w14:paraId="198241E0"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14</w:t>
            </w:r>
          </w:p>
        </w:tc>
        <w:tc>
          <w:tcPr>
            <w:tcW w:w="9744" w:type="dxa"/>
          </w:tcPr>
          <w:p w14:paraId="3525F136"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Die vom Verschulden unabhängige Gefährdungshaftung des Herstellers für fehlerhafte Produkte, die zu Personen- und oder Sachschäden führt, wird als … bezeichnet</w:t>
            </w:r>
          </w:p>
        </w:tc>
      </w:tr>
      <w:tr w:rsidR="00F05975" w:rsidRPr="00987D55" w14:paraId="292CDE52" w14:textId="77777777" w:rsidTr="00194231">
        <w:tc>
          <w:tcPr>
            <w:tcW w:w="460" w:type="dxa"/>
          </w:tcPr>
          <w:p w14:paraId="1A599EA0"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15</w:t>
            </w:r>
          </w:p>
        </w:tc>
        <w:tc>
          <w:tcPr>
            <w:tcW w:w="9744" w:type="dxa"/>
          </w:tcPr>
          <w:p w14:paraId="7B272E6C"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Kostenmanagementsystem, das die Kostenrechnung mit dem Marketing verbindet; Ausgangspunkt ist die Bestimmung erzielbarer Marktpreis (engl. Begriff)</w:t>
            </w:r>
          </w:p>
        </w:tc>
      </w:tr>
      <w:tr w:rsidR="00F05975" w:rsidRPr="00987D55" w14:paraId="594B7386" w14:textId="77777777" w:rsidTr="00194231">
        <w:tc>
          <w:tcPr>
            <w:tcW w:w="460" w:type="dxa"/>
          </w:tcPr>
          <w:p w14:paraId="3959B7A5"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16</w:t>
            </w:r>
          </w:p>
        </w:tc>
        <w:tc>
          <w:tcPr>
            <w:tcW w:w="9744" w:type="dxa"/>
          </w:tcPr>
          <w:p w14:paraId="41E71633"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Einmaliges Vorhaben, das der Erfüllung einer Sonderaufgabe dient, z.B. der Verlagerung eines Werkes von Deutschland in die USA</w:t>
            </w:r>
          </w:p>
        </w:tc>
      </w:tr>
      <w:tr w:rsidR="00F05975" w:rsidRPr="00987D55" w14:paraId="721D2182" w14:textId="77777777" w:rsidTr="00194231">
        <w:tc>
          <w:tcPr>
            <w:tcW w:w="460" w:type="dxa"/>
          </w:tcPr>
          <w:p w14:paraId="3E9BC315"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17</w:t>
            </w:r>
          </w:p>
        </w:tc>
        <w:tc>
          <w:tcPr>
            <w:tcW w:w="9744" w:type="dxa"/>
          </w:tcPr>
          <w:p w14:paraId="7897C994"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Dieser Plan enthält u.a. Angaben zu Streukreis und Streugebiet</w:t>
            </w:r>
          </w:p>
        </w:tc>
      </w:tr>
      <w:tr w:rsidR="00F05975" w:rsidRPr="00987D55" w14:paraId="5F13AEDA" w14:textId="77777777" w:rsidTr="00194231">
        <w:tc>
          <w:tcPr>
            <w:tcW w:w="460" w:type="dxa"/>
          </w:tcPr>
          <w:p w14:paraId="629B640C" w14:textId="77777777" w:rsidR="00F05975" w:rsidRPr="00987D55" w:rsidRDefault="00F05975" w:rsidP="00194231">
            <w:pPr>
              <w:spacing w:before="40" w:after="40"/>
              <w:jc w:val="center"/>
              <w:rPr>
                <w:rFonts w:ascii="Calibri" w:hAnsi="Calibri" w:cs="Calibri"/>
                <w:i/>
                <w:iCs/>
                <w:sz w:val="24"/>
                <w:szCs w:val="24"/>
              </w:rPr>
            </w:pPr>
            <w:r w:rsidRPr="00987D55">
              <w:rPr>
                <w:rFonts w:ascii="Calibri" w:hAnsi="Calibri" w:cs="Calibri"/>
                <w:i/>
                <w:iCs/>
                <w:sz w:val="24"/>
                <w:szCs w:val="24"/>
              </w:rPr>
              <w:t>18</w:t>
            </w:r>
          </w:p>
        </w:tc>
        <w:tc>
          <w:tcPr>
            <w:tcW w:w="9744" w:type="dxa"/>
          </w:tcPr>
          <w:p w14:paraId="7E5A08E2" w14:textId="77777777" w:rsidR="00F05975" w:rsidRPr="00987D55" w:rsidRDefault="00F05975" w:rsidP="00194231">
            <w:pPr>
              <w:spacing w:before="40" w:after="40"/>
              <w:jc w:val="both"/>
              <w:rPr>
                <w:rFonts w:ascii="Calibri" w:hAnsi="Calibri" w:cs="Calibri"/>
                <w:i/>
                <w:iCs/>
                <w:sz w:val="24"/>
                <w:szCs w:val="24"/>
              </w:rPr>
            </w:pPr>
            <w:r w:rsidRPr="00987D55">
              <w:rPr>
                <w:rFonts w:ascii="Calibri" w:hAnsi="Calibri" w:cs="Calibri"/>
                <w:i/>
                <w:iCs/>
                <w:sz w:val="24"/>
                <w:szCs w:val="24"/>
              </w:rPr>
              <w:t>Erfasst in der Finanzbuchhaltung den Wertverlust für materielle und immaterielle Vermögensgegenstände des Anlagevermögens</w:t>
            </w:r>
          </w:p>
        </w:tc>
      </w:tr>
    </w:tbl>
    <w:p w14:paraId="1127B8A4" w14:textId="77777777" w:rsidR="00F05975" w:rsidRDefault="00F05975" w:rsidP="00F05975">
      <w:pPr>
        <w:spacing w:before="60" w:after="120"/>
        <w:jc w:val="both"/>
        <w:rPr>
          <w:rFonts w:ascii="Calibri" w:hAnsi="Calibri" w:cs="Calibri"/>
          <w:sz w:val="24"/>
          <w:szCs w:val="24"/>
        </w:rPr>
      </w:pPr>
    </w:p>
    <w:p w14:paraId="3BE31E15" w14:textId="77777777" w:rsidR="00F05975" w:rsidRDefault="00F05975" w:rsidP="00F05975">
      <w:pPr>
        <w:rPr>
          <w:rFonts w:ascii="Calibri" w:hAnsi="Calibri" w:cs="Calibri"/>
          <w:sz w:val="24"/>
          <w:szCs w:val="24"/>
        </w:rPr>
      </w:pPr>
    </w:p>
    <w:p w14:paraId="1305CF71" w14:textId="77777777" w:rsidR="00F05975" w:rsidRDefault="00F05975" w:rsidP="00F05975">
      <w:pPr>
        <w:rPr>
          <w:rFonts w:ascii="Calibri" w:hAnsi="Calibri" w:cs="Calibri"/>
          <w:sz w:val="24"/>
          <w:szCs w:val="24"/>
        </w:rPr>
      </w:pPr>
      <w:r>
        <w:rPr>
          <w:rFonts w:ascii="Calibri" w:hAnsi="Calibri" w:cs="Calibri"/>
          <w:sz w:val="24"/>
          <w:szCs w:val="24"/>
        </w:rPr>
        <w:br w:type="page"/>
      </w:r>
    </w:p>
    <w:p w14:paraId="60F3E449" w14:textId="77777777" w:rsidR="00F05975" w:rsidRPr="00EC5317" w:rsidRDefault="00F05975" w:rsidP="00F05975">
      <w:pPr>
        <w:spacing w:before="120" w:after="240"/>
        <w:jc w:val="center"/>
        <w:rPr>
          <w:rFonts w:ascii="Calibri" w:hAnsi="Calibri" w:cs="Calibri"/>
          <w:b/>
          <w:bCs/>
          <w:color w:val="00B050"/>
          <w:sz w:val="24"/>
          <w:szCs w:val="24"/>
          <w:u w:val="single"/>
        </w:rPr>
      </w:pPr>
      <w:r w:rsidRPr="00EC5317">
        <w:rPr>
          <w:rFonts w:ascii="Calibri" w:hAnsi="Calibri" w:cs="Calibri"/>
          <w:b/>
          <w:bCs/>
          <w:color w:val="00B050"/>
          <w:sz w:val="24"/>
          <w:szCs w:val="24"/>
          <w:u w:val="single"/>
        </w:rPr>
        <w:lastRenderedPageBreak/>
        <w:t>Lösung</w:t>
      </w: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1" w:type="dxa"/>
          <w:right w:w="71" w:type="dxa"/>
        </w:tblCellMar>
        <w:tblLook w:val="0000" w:firstRow="0" w:lastRow="0" w:firstColumn="0" w:lastColumn="0" w:noHBand="0" w:noVBand="0"/>
      </w:tblPr>
      <w:tblGrid>
        <w:gridCol w:w="162"/>
        <w:gridCol w:w="425"/>
        <w:gridCol w:w="425"/>
        <w:gridCol w:w="425"/>
        <w:gridCol w:w="425"/>
        <w:gridCol w:w="425"/>
        <w:gridCol w:w="425"/>
        <w:gridCol w:w="425"/>
        <w:gridCol w:w="425"/>
        <w:gridCol w:w="425"/>
        <w:gridCol w:w="425"/>
        <w:gridCol w:w="425"/>
        <w:gridCol w:w="425"/>
        <w:gridCol w:w="425"/>
        <w:gridCol w:w="425"/>
        <w:gridCol w:w="425"/>
        <w:gridCol w:w="425"/>
        <w:gridCol w:w="425"/>
        <w:gridCol w:w="425"/>
        <w:gridCol w:w="162"/>
      </w:tblGrid>
      <w:tr w:rsidR="00F05975" w:rsidRPr="00583F61" w14:paraId="16F9998C" w14:textId="77777777" w:rsidTr="00194231">
        <w:trPr>
          <w:trHeight w:hRule="exact" w:val="57"/>
          <w:jc w:val="center"/>
        </w:trPr>
        <w:tc>
          <w:tcPr>
            <w:tcW w:w="162" w:type="dxa"/>
            <w:shd w:val="clear" w:color="auto" w:fill="CCC0D9" w:themeFill="accent4" w:themeFillTint="66"/>
          </w:tcPr>
          <w:p w14:paraId="0789B43E" w14:textId="77777777" w:rsidR="00F05975" w:rsidRDefault="00F05975" w:rsidP="00194231">
            <w:pPr>
              <w:jc w:val="center"/>
              <w:rPr>
                <w:rFonts w:ascii="Arial" w:hAnsi="Arial"/>
              </w:rPr>
            </w:pPr>
          </w:p>
        </w:tc>
        <w:tc>
          <w:tcPr>
            <w:tcW w:w="425" w:type="dxa"/>
            <w:shd w:val="clear" w:color="auto" w:fill="CCC0D9" w:themeFill="accent4" w:themeFillTint="66"/>
            <w:vAlign w:val="center"/>
          </w:tcPr>
          <w:p w14:paraId="48D45B55"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15C0972F"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1874AE9C"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4F5B438E"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7B3B70DB"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32656C55"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77F9CC92"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4529F91F"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7646EC4E"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19E46892"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6A8C62CE"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26B77AC3"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67ED6354"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19087B37"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756B9D75"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3C847F59"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42165E43" w14:textId="77777777" w:rsidR="00F05975" w:rsidRPr="00583F61" w:rsidRDefault="00F05975" w:rsidP="00194231">
            <w:pPr>
              <w:jc w:val="center"/>
              <w:rPr>
                <w:rFonts w:ascii="Arial" w:hAnsi="Arial"/>
              </w:rPr>
            </w:pPr>
          </w:p>
        </w:tc>
        <w:tc>
          <w:tcPr>
            <w:tcW w:w="425" w:type="dxa"/>
            <w:shd w:val="clear" w:color="auto" w:fill="CCC0D9" w:themeFill="accent4" w:themeFillTint="66"/>
            <w:vAlign w:val="center"/>
          </w:tcPr>
          <w:p w14:paraId="6F2AFD83" w14:textId="77777777" w:rsidR="00F05975" w:rsidRPr="00583F61" w:rsidRDefault="00F05975" w:rsidP="00194231">
            <w:pPr>
              <w:jc w:val="center"/>
              <w:rPr>
                <w:rFonts w:ascii="Arial" w:hAnsi="Arial"/>
              </w:rPr>
            </w:pPr>
          </w:p>
        </w:tc>
        <w:tc>
          <w:tcPr>
            <w:tcW w:w="162" w:type="dxa"/>
            <w:shd w:val="clear" w:color="auto" w:fill="CCC0D9" w:themeFill="accent4" w:themeFillTint="66"/>
          </w:tcPr>
          <w:p w14:paraId="5F4C8E3D" w14:textId="77777777" w:rsidR="00F05975" w:rsidRDefault="00F05975" w:rsidP="00194231">
            <w:pPr>
              <w:jc w:val="center"/>
              <w:rPr>
                <w:rFonts w:ascii="Arial" w:hAnsi="Arial"/>
              </w:rPr>
            </w:pPr>
          </w:p>
        </w:tc>
      </w:tr>
      <w:tr w:rsidR="00F05975" w14:paraId="594E95F4" w14:textId="77777777" w:rsidTr="00194231">
        <w:trPr>
          <w:trHeight w:hRule="exact" w:val="425"/>
          <w:jc w:val="center"/>
        </w:trPr>
        <w:tc>
          <w:tcPr>
            <w:tcW w:w="162" w:type="dxa"/>
            <w:shd w:val="clear" w:color="auto" w:fill="C6D9F1" w:themeFill="text2" w:themeFillTint="33"/>
          </w:tcPr>
          <w:p w14:paraId="00844C1B" w14:textId="77777777" w:rsidR="00F05975" w:rsidRDefault="00F05975" w:rsidP="00194231">
            <w:pPr>
              <w:jc w:val="center"/>
              <w:rPr>
                <w:rFonts w:ascii="Arial" w:hAnsi="Arial"/>
              </w:rPr>
            </w:pPr>
          </w:p>
        </w:tc>
        <w:tc>
          <w:tcPr>
            <w:tcW w:w="425" w:type="dxa"/>
            <w:shd w:val="clear" w:color="auto" w:fill="000000" w:themeFill="text1"/>
            <w:vAlign w:val="center"/>
          </w:tcPr>
          <w:p w14:paraId="6E685CC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4BC4E9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7206F8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263FC2A"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0CDBAD7"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P</w:t>
            </w:r>
          </w:p>
        </w:tc>
        <w:tc>
          <w:tcPr>
            <w:tcW w:w="425" w:type="dxa"/>
            <w:shd w:val="clear" w:color="auto" w:fill="FFFFFF" w:themeFill="background1"/>
            <w:vAlign w:val="center"/>
          </w:tcPr>
          <w:p w14:paraId="6F858D0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R</w:t>
            </w:r>
          </w:p>
        </w:tc>
        <w:tc>
          <w:tcPr>
            <w:tcW w:w="425" w:type="dxa"/>
            <w:shd w:val="clear" w:color="auto" w:fill="FFFFFF" w:themeFill="background1"/>
            <w:vAlign w:val="center"/>
          </w:tcPr>
          <w:p w14:paraId="717FB428"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O</w:t>
            </w:r>
          </w:p>
        </w:tc>
        <w:tc>
          <w:tcPr>
            <w:tcW w:w="425" w:type="dxa"/>
            <w:shd w:val="clear" w:color="auto" w:fill="FFFFFF" w:themeFill="background1"/>
            <w:vAlign w:val="center"/>
          </w:tcPr>
          <w:p w14:paraId="4B2F68E1" w14:textId="77777777" w:rsidR="00F05975" w:rsidRPr="00BC0B87" w:rsidRDefault="00F05975" w:rsidP="00194231">
            <w:pPr>
              <w:jc w:val="center"/>
              <w:rPr>
                <w:rFonts w:asciiTheme="minorHAnsi" w:hAnsiTheme="minorHAnsi" w:cstheme="minorHAnsi"/>
                <w:bCs/>
                <w:szCs w:val="23"/>
              </w:rPr>
            </w:pPr>
            <w:r>
              <w:rPr>
                <w:rFonts w:asciiTheme="minorHAnsi" w:hAnsiTheme="minorHAnsi" w:cstheme="minorHAnsi"/>
                <w:bCs/>
                <w:szCs w:val="23"/>
              </w:rPr>
              <w:t>D</w:t>
            </w:r>
          </w:p>
        </w:tc>
        <w:tc>
          <w:tcPr>
            <w:tcW w:w="425" w:type="dxa"/>
            <w:shd w:val="clear" w:color="auto" w:fill="FFFFFF" w:themeFill="background1"/>
            <w:vAlign w:val="center"/>
          </w:tcPr>
          <w:p w14:paraId="74D74D70"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U</w:t>
            </w:r>
          </w:p>
        </w:tc>
        <w:tc>
          <w:tcPr>
            <w:tcW w:w="425" w:type="dxa"/>
            <w:shd w:val="clear" w:color="auto" w:fill="FFFFFF" w:themeFill="background1"/>
            <w:vAlign w:val="center"/>
          </w:tcPr>
          <w:p w14:paraId="02C2A96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K</w:t>
            </w:r>
          </w:p>
        </w:tc>
        <w:tc>
          <w:tcPr>
            <w:tcW w:w="425" w:type="dxa"/>
            <w:shd w:val="clear" w:color="auto" w:fill="FFFFFF" w:themeFill="background1"/>
            <w:vAlign w:val="center"/>
          </w:tcPr>
          <w:p w14:paraId="00E923CB"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E5DFEC" w:themeFill="accent4" w:themeFillTint="33"/>
            <w:vAlign w:val="center"/>
          </w:tcPr>
          <w:p w14:paraId="0B0EDAA6"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P</w:t>
            </w:r>
          </w:p>
        </w:tc>
        <w:tc>
          <w:tcPr>
            <w:tcW w:w="425" w:type="dxa"/>
            <w:shd w:val="clear" w:color="auto" w:fill="FFFFFF" w:themeFill="background1"/>
            <w:vAlign w:val="center"/>
          </w:tcPr>
          <w:p w14:paraId="53E6C9B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O</w:t>
            </w:r>
          </w:p>
        </w:tc>
        <w:tc>
          <w:tcPr>
            <w:tcW w:w="425" w:type="dxa"/>
            <w:shd w:val="clear" w:color="auto" w:fill="FFFFFF" w:themeFill="background1"/>
            <w:vAlign w:val="center"/>
          </w:tcPr>
          <w:p w14:paraId="57D67AFC"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L</w:t>
            </w:r>
          </w:p>
        </w:tc>
        <w:tc>
          <w:tcPr>
            <w:tcW w:w="425" w:type="dxa"/>
            <w:shd w:val="clear" w:color="auto" w:fill="FFFFFF" w:themeFill="background1"/>
            <w:vAlign w:val="center"/>
          </w:tcPr>
          <w:p w14:paraId="5A38F65A"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564FCE9C"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FFFFFF" w:themeFill="background1"/>
            <w:vAlign w:val="center"/>
          </w:tcPr>
          <w:p w14:paraId="4EB6106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39A1636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K</w:t>
            </w:r>
          </w:p>
        </w:tc>
        <w:tc>
          <w:tcPr>
            <w:tcW w:w="162" w:type="dxa"/>
            <w:shd w:val="clear" w:color="auto" w:fill="C6D9F1" w:themeFill="text2" w:themeFillTint="33"/>
          </w:tcPr>
          <w:p w14:paraId="7F6ED0D6" w14:textId="77777777" w:rsidR="00F05975" w:rsidRDefault="00F05975" w:rsidP="00194231">
            <w:pPr>
              <w:jc w:val="center"/>
              <w:rPr>
                <w:rFonts w:ascii="Arial" w:hAnsi="Arial"/>
              </w:rPr>
            </w:pPr>
          </w:p>
        </w:tc>
      </w:tr>
      <w:tr w:rsidR="00F05975" w14:paraId="4BB8364C" w14:textId="77777777" w:rsidTr="00194231">
        <w:trPr>
          <w:trHeight w:hRule="exact" w:val="425"/>
          <w:jc w:val="center"/>
        </w:trPr>
        <w:tc>
          <w:tcPr>
            <w:tcW w:w="162" w:type="dxa"/>
            <w:shd w:val="clear" w:color="auto" w:fill="C6D9F1" w:themeFill="text2" w:themeFillTint="33"/>
          </w:tcPr>
          <w:p w14:paraId="36DBA75B" w14:textId="77777777" w:rsidR="00F05975" w:rsidRDefault="00F05975" w:rsidP="00194231">
            <w:pPr>
              <w:jc w:val="center"/>
              <w:rPr>
                <w:rFonts w:ascii="Arial" w:hAnsi="Arial"/>
              </w:rPr>
            </w:pPr>
          </w:p>
        </w:tc>
        <w:tc>
          <w:tcPr>
            <w:tcW w:w="425" w:type="dxa"/>
            <w:shd w:val="clear" w:color="auto" w:fill="000000" w:themeFill="text1"/>
            <w:vAlign w:val="center"/>
          </w:tcPr>
          <w:p w14:paraId="23B00F4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445BEC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2B4986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548A06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E3DA32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DA8B096"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B8B44C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8DA81C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1B16FF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F20DA8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A6D3740"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A</w:t>
            </w:r>
          </w:p>
        </w:tc>
        <w:tc>
          <w:tcPr>
            <w:tcW w:w="425" w:type="dxa"/>
            <w:shd w:val="clear" w:color="auto" w:fill="E5DFEC" w:themeFill="accent4" w:themeFillTint="33"/>
            <w:vAlign w:val="center"/>
          </w:tcPr>
          <w:p w14:paraId="7AED7EE5"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R</w:t>
            </w:r>
          </w:p>
        </w:tc>
        <w:tc>
          <w:tcPr>
            <w:tcW w:w="425" w:type="dxa"/>
            <w:shd w:val="clear" w:color="auto" w:fill="FFFFFF" w:themeFill="background1"/>
            <w:vAlign w:val="center"/>
          </w:tcPr>
          <w:p w14:paraId="0429FF92"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B</w:t>
            </w:r>
          </w:p>
        </w:tc>
        <w:tc>
          <w:tcPr>
            <w:tcW w:w="425" w:type="dxa"/>
            <w:shd w:val="clear" w:color="auto" w:fill="FFFFFF" w:themeFill="background1"/>
            <w:vAlign w:val="center"/>
          </w:tcPr>
          <w:p w14:paraId="5A3E3890"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200CD2D1"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270061FC"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000000" w:themeFill="text1"/>
            <w:vAlign w:val="center"/>
          </w:tcPr>
          <w:p w14:paraId="54BBD40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4C184A1"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4F09F2E6" w14:textId="77777777" w:rsidR="00F05975" w:rsidRDefault="00F05975" w:rsidP="00194231">
            <w:pPr>
              <w:jc w:val="center"/>
              <w:rPr>
                <w:rFonts w:ascii="Arial" w:hAnsi="Arial"/>
              </w:rPr>
            </w:pPr>
          </w:p>
        </w:tc>
      </w:tr>
      <w:tr w:rsidR="00F05975" w14:paraId="3E287AFA" w14:textId="77777777" w:rsidTr="00194231">
        <w:trPr>
          <w:trHeight w:hRule="exact" w:val="425"/>
          <w:jc w:val="center"/>
        </w:trPr>
        <w:tc>
          <w:tcPr>
            <w:tcW w:w="162" w:type="dxa"/>
            <w:shd w:val="clear" w:color="auto" w:fill="C6D9F1" w:themeFill="text2" w:themeFillTint="33"/>
          </w:tcPr>
          <w:p w14:paraId="7507EC28" w14:textId="77777777" w:rsidR="00F05975" w:rsidRDefault="00F05975" w:rsidP="00194231">
            <w:pPr>
              <w:jc w:val="center"/>
              <w:rPr>
                <w:rFonts w:ascii="Arial" w:hAnsi="Arial"/>
              </w:rPr>
            </w:pPr>
          </w:p>
        </w:tc>
        <w:tc>
          <w:tcPr>
            <w:tcW w:w="425" w:type="dxa"/>
            <w:shd w:val="clear" w:color="auto" w:fill="000000" w:themeFill="text1"/>
            <w:vAlign w:val="center"/>
          </w:tcPr>
          <w:p w14:paraId="4BFB9F9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F26FED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60C19E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94BC1C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A552AC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058207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FE14F5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1AD9099"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A912F2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ECB92E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2CFCC0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C</w:t>
            </w:r>
          </w:p>
        </w:tc>
        <w:tc>
          <w:tcPr>
            <w:tcW w:w="425" w:type="dxa"/>
            <w:shd w:val="clear" w:color="auto" w:fill="E5DFEC" w:themeFill="accent4" w:themeFillTint="33"/>
            <w:vAlign w:val="center"/>
          </w:tcPr>
          <w:p w14:paraId="78D260FC"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O</w:t>
            </w:r>
          </w:p>
        </w:tc>
        <w:tc>
          <w:tcPr>
            <w:tcW w:w="425" w:type="dxa"/>
            <w:shd w:val="clear" w:color="auto" w:fill="FFFFFF" w:themeFill="background1"/>
            <w:vAlign w:val="center"/>
          </w:tcPr>
          <w:p w14:paraId="39DF91D8"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A</w:t>
            </w:r>
          </w:p>
        </w:tc>
        <w:tc>
          <w:tcPr>
            <w:tcW w:w="425" w:type="dxa"/>
            <w:shd w:val="clear" w:color="auto" w:fill="FFFFFF" w:themeFill="background1"/>
            <w:vAlign w:val="center"/>
          </w:tcPr>
          <w:p w14:paraId="50EAE468"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C</w:t>
            </w:r>
          </w:p>
        </w:tc>
        <w:tc>
          <w:tcPr>
            <w:tcW w:w="425" w:type="dxa"/>
            <w:shd w:val="clear" w:color="auto" w:fill="FFFFFF" w:themeFill="background1"/>
            <w:vAlign w:val="center"/>
          </w:tcPr>
          <w:p w14:paraId="5E495AEC"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H</w:t>
            </w:r>
          </w:p>
        </w:tc>
        <w:tc>
          <w:tcPr>
            <w:tcW w:w="425" w:type="dxa"/>
            <w:shd w:val="clear" w:color="auto" w:fill="FFFFFF" w:themeFill="background1"/>
            <w:vAlign w:val="center"/>
          </w:tcPr>
          <w:p w14:paraId="3F31F437"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7A72ABB5"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N</w:t>
            </w:r>
          </w:p>
        </w:tc>
        <w:tc>
          <w:tcPr>
            <w:tcW w:w="425" w:type="dxa"/>
            <w:shd w:val="clear" w:color="auto" w:fill="FFFFFF" w:themeFill="background1"/>
            <w:vAlign w:val="center"/>
          </w:tcPr>
          <w:p w14:paraId="1C3234C5"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G</w:t>
            </w:r>
          </w:p>
        </w:tc>
        <w:tc>
          <w:tcPr>
            <w:tcW w:w="162" w:type="dxa"/>
            <w:shd w:val="clear" w:color="auto" w:fill="C6D9F1" w:themeFill="text2" w:themeFillTint="33"/>
          </w:tcPr>
          <w:p w14:paraId="4D1F2057" w14:textId="77777777" w:rsidR="00F05975" w:rsidRDefault="00F05975" w:rsidP="00194231">
            <w:pPr>
              <w:jc w:val="center"/>
              <w:rPr>
                <w:rFonts w:ascii="Arial" w:hAnsi="Arial"/>
              </w:rPr>
            </w:pPr>
          </w:p>
        </w:tc>
      </w:tr>
      <w:tr w:rsidR="00F05975" w14:paraId="11CEA70B" w14:textId="77777777" w:rsidTr="00194231">
        <w:trPr>
          <w:trHeight w:hRule="exact" w:val="425"/>
          <w:jc w:val="center"/>
        </w:trPr>
        <w:tc>
          <w:tcPr>
            <w:tcW w:w="162" w:type="dxa"/>
            <w:shd w:val="clear" w:color="auto" w:fill="C6D9F1" w:themeFill="text2" w:themeFillTint="33"/>
          </w:tcPr>
          <w:p w14:paraId="3202ACB3" w14:textId="77777777" w:rsidR="00F05975" w:rsidRDefault="00F05975" w:rsidP="00194231">
            <w:pPr>
              <w:jc w:val="center"/>
              <w:rPr>
                <w:rFonts w:ascii="Arial" w:hAnsi="Arial"/>
              </w:rPr>
            </w:pPr>
          </w:p>
        </w:tc>
        <w:tc>
          <w:tcPr>
            <w:tcW w:w="425" w:type="dxa"/>
            <w:shd w:val="clear" w:color="auto" w:fill="000000" w:themeFill="text1"/>
            <w:vAlign w:val="center"/>
          </w:tcPr>
          <w:p w14:paraId="2BA82DB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DEF75E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68B6C1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DBDD54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6AB6CA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974A361"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AAC902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9245402"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1B7B12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F1442F7"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B</w:t>
            </w:r>
          </w:p>
        </w:tc>
        <w:tc>
          <w:tcPr>
            <w:tcW w:w="425" w:type="dxa"/>
            <w:shd w:val="clear" w:color="auto" w:fill="FFFFFF" w:themeFill="background1"/>
            <w:vAlign w:val="center"/>
          </w:tcPr>
          <w:p w14:paraId="5759EC19"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O</w:t>
            </w:r>
          </w:p>
        </w:tc>
        <w:tc>
          <w:tcPr>
            <w:tcW w:w="425" w:type="dxa"/>
            <w:shd w:val="clear" w:color="auto" w:fill="E5DFEC" w:themeFill="accent4" w:themeFillTint="33"/>
            <w:vAlign w:val="center"/>
          </w:tcPr>
          <w:p w14:paraId="2FC36A47"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D</w:t>
            </w:r>
          </w:p>
        </w:tc>
        <w:tc>
          <w:tcPr>
            <w:tcW w:w="425" w:type="dxa"/>
            <w:shd w:val="clear" w:color="auto" w:fill="FFFFFF" w:themeFill="background1"/>
            <w:vAlign w:val="center"/>
          </w:tcPr>
          <w:p w14:paraId="76D0EE8C"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485C5902"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N</w:t>
            </w:r>
          </w:p>
        </w:tc>
        <w:tc>
          <w:tcPr>
            <w:tcW w:w="425" w:type="dxa"/>
            <w:shd w:val="clear" w:color="auto" w:fill="000000" w:themeFill="text1"/>
            <w:vAlign w:val="center"/>
          </w:tcPr>
          <w:p w14:paraId="19CF8E2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A8D1B4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25C339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6349FB8"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6BE02A96" w14:textId="77777777" w:rsidR="00F05975" w:rsidRDefault="00F05975" w:rsidP="00194231">
            <w:pPr>
              <w:jc w:val="center"/>
              <w:rPr>
                <w:rFonts w:ascii="Arial" w:hAnsi="Arial"/>
              </w:rPr>
            </w:pPr>
          </w:p>
        </w:tc>
      </w:tr>
      <w:tr w:rsidR="00F05975" w14:paraId="79BF5D33" w14:textId="77777777" w:rsidTr="00194231">
        <w:trPr>
          <w:trHeight w:hRule="exact" w:val="425"/>
          <w:jc w:val="center"/>
        </w:trPr>
        <w:tc>
          <w:tcPr>
            <w:tcW w:w="162" w:type="dxa"/>
            <w:shd w:val="clear" w:color="auto" w:fill="C6D9F1" w:themeFill="text2" w:themeFillTint="33"/>
          </w:tcPr>
          <w:p w14:paraId="3FEB0FDC" w14:textId="77777777" w:rsidR="00F05975" w:rsidRDefault="00F05975" w:rsidP="00194231">
            <w:pPr>
              <w:jc w:val="center"/>
              <w:rPr>
                <w:rFonts w:ascii="Arial" w:hAnsi="Arial"/>
              </w:rPr>
            </w:pPr>
          </w:p>
        </w:tc>
        <w:tc>
          <w:tcPr>
            <w:tcW w:w="425" w:type="dxa"/>
            <w:shd w:val="clear" w:color="auto" w:fill="000000" w:themeFill="text1"/>
            <w:vAlign w:val="center"/>
          </w:tcPr>
          <w:p w14:paraId="37CC53F9"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4BE444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24D78C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11F8491"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12DAEC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K</w:t>
            </w:r>
          </w:p>
        </w:tc>
        <w:tc>
          <w:tcPr>
            <w:tcW w:w="425" w:type="dxa"/>
            <w:shd w:val="clear" w:color="auto" w:fill="FFFFFF" w:themeFill="background1"/>
            <w:vAlign w:val="center"/>
          </w:tcPr>
          <w:p w14:paraId="3097F69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U</w:t>
            </w:r>
          </w:p>
        </w:tc>
        <w:tc>
          <w:tcPr>
            <w:tcW w:w="425" w:type="dxa"/>
            <w:shd w:val="clear" w:color="auto" w:fill="FFFFFF" w:themeFill="background1"/>
            <w:vAlign w:val="center"/>
          </w:tcPr>
          <w:p w14:paraId="50DCE6C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N</w:t>
            </w:r>
          </w:p>
        </w:tc>
        <w:tc>
          <w:tcPr>
            <w:tcW w:w="425" w:type="dxa"/>
            <w:shd w:val="clear" w:color="auto" w:fill="FFFFFF" w:themeFill="background1"/>
            <w:vAlign w:val="center"/>
          </w:tcPr>
          <w:p w14:paraId="458F841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D</w:t>
            </w:r>
          </w:p>
        </w:tc>
        <w:tc>
          <w:tcPr>
            <w:tcW w:w="425" w:type="dxa"/>
            <w:shd w:val="clear" w:color="auto" w:fill="FFFFFF" w:themeFill="background1"/>
            <w:vAlign w:val="center"/>
          </w:tcPr>
          <w:p w14:paraId="2DCC4279"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101EF20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N</w:t>
            </w:r>
          </w:p>
        </w:tc>
        <w:tc>
          <w:tcPr>
            <w:tcW w:w="425" w:type="dxa"/>
            <w:shd w:val="clear" w:color="auto" w:fill="FFFFFF" w:themeFill="background1"/>
            <w:vAlign w:val="center"/>
          </w:tcPr>
          <w:p w14:paraId="0E38AB40"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A</w:t>
            </w:r>
          </w:p>
        </w:tc>
        <w:tc>
          <w:tcPr>
            <w:tcW w:w="425" w:type="dxa"/>
            <w:shd w:val="clear" w:color="auto" w:fill="E5DFEC" w:themeFill="accent4" w:themeFillTint="33"/>
            <w:vAlign w:val="center"/>
          </w:tcPr>
          <w:p w14:paraId="2F0E7784"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U</w:t>
            </w:r>
          </w:p>
        </w:tc>
        <w:tc>
          <w:tcPr>
            <w:tcW w:w="425" w:type="dxa"/>
            <w:shd w:val="clear" w:color="auto" w:fill="FFFFFF" w:themeFill="background1"/>
            <w:vAlign w:val="center"/>
          </w:tcPr>
          <w:p w14:paraId="590BBE72"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F</w:t>
            </w:r>
          </w:p>
        </w:tc>
        <w:tc>
          <w:tcPr>
            <w:tcW w:w="425" w:type="dxa"/>
            <w:shd w:val="clear" w:color="auto" w:fill="FFFFFF" w:themeFill="background1"/>
            <w:vAlign w:val="center"/>
          </w:tcPr>
          <w:p w14:paraId="3295FDCC"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FFFFFF" w:themeFill="background1"/>
            <w:vAlign w:val="center"/>
          </w:tcPr>
          <w:p w14:paraId="3F36418B"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R</w:t>
            </w:r>
          </w:p>
        </w:tc>
        <w:tc>
          <w:tcPr>
            <w:tcW w:w="425" w:type="dxa"/>
            <w:shd w:val="clear" w:color="auto" w:fill="FFFFFF" w:themeFill="background1"/>
            <w:vAlign w:val="center"/>
          </w:tcPr>
          <w:p w14:paraId="1F7D4172"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A</w:t>
            </w:r>
          </w:p>
        </w:tc>
        <w:tc>
          <w:tcPr>
            <w:tcW w:w="425" w:type="dxa"/>
            <w:shd w:val="clear" w:color="auto" w:fill="FFFFFF" w:themeFill="background1"/>
            <w:vAlign w:val="center"/>
          </w:tcPr>
          <w:p w14:paraId="234484FD"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G</w:t>
            </w:r>
          </w:p>
        </w:tc>
        <w:tc>
          <w:tcPr>
            <w:tcW w:w="425" w:type="dxa"/>
            <w:shd w:val="clear" w:color="auto" w:fill="000000" w:themeFill="text1"/>
            <w:vAlign w:val="center"/>
          </w:tcPr>
          <w:p w14:paraId="16AE97D5"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43038984" w14:textId="77777777" w:rsidR="00F05975" w:rsidRDefault="00F05975" w:rsidP="00194231">
            <w:pPr>
              <w:jc w:val="center"/>
              <w:rPr>
                <w:rFonts w:ascii="Arial" w:hAnsi="Arial"/>
              </w:rPr>
            </w:pPr>
          </w:p>
        </w:tc>
      </w:tr>
      <w:tr w:rsidR="00F05975" w14:paraId="47028DEE" w14:textId="77777777" w:rsidTr="00194231">
        <w:trPr>
          <w:trHeight w:hRule="exact" w:val="425"/>
          <w:jc w:val="center"/>
        </w:trPr>
        <w:tc>
          <w:tcPr>
            <w:tcW w:w="162" w:type="dxa"/>
            <w:shd w:val="clear" w:color="auto" w:fill="C6D9F1" w:themeFill="text2" w:themeFillTint="33"/>
          </w:tcPr>
          <w:p w14:paraId="3D675BF9" w14:textId="77777777" w:rsidR="00F05975" w:rsidRDefault="00F05975" w:rsidP="00194231">
            <w:pPr>
              <w:jc w:val="center"/>
              <w:rPr>
                <w:rFonts w:ascii="Arial" w:hAnsi="Arial"/>
              </w:rPr>
            </w:pPr>
          </w:p>
        </w:tc>
        <w:tc>
          <w:tcPr>
            <w:tcW w:w="425" w:type="dxa"/>
            <w:shd w:val="clear" w:color="auto" w:fill="000000" w:themeFill="text1"/>
            <w:vAlign w:val="center"/>
          </w:tcPr>
          <w:p w14:paraId="41402F6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6677B5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AF40BF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F7C5F5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1619D0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8D250B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76F4C4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3CE2ACB"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74C6FE9" w14:textId="77777777" w:rsidR="00F05975" w:rsidRPr="00B81848" w:rsidRDefault="00F05975" w:rsidP="00194231">
            <w:pPr>
              <w:jc w:val="center"/>
              <w:rPr>
                <w:rFonts w:asciiTheme="minorHAnsi" w:hAnsiTheme="minorHAnsi" w:cstheme="minorHAnsi"/>
                <w:bCs/>
                <w:szCs w:val="23"/>
              </w:rPr>
            </w:pPr>
            <w:r>
              <w:rPr>
                <w:rFonts w:asciiTheme="minorHAnsi" w:hAnsiTheme="minorHAnsi" w:cstheme="minorHAnsi"/>
                <w:bCs/>
                <w:szCs w:val="23"/>
              </w:rPr>
              <w:t>W</w:t>
            </w:r>
          </w:p>
        </w:tc>
        <w:tc>
          <w:tcPr>
            <w:tcW w:w="425" w:type="dxa"/>
            <w:shd w:val="clear" w:color="auto" w:fill="FFFFFF" w:themeFill="background1"/>
            <w:vAlign w:val="center"/>
          </w:tcPr>
          <w:p w14:paraId="0A6E0009"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39040A33"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R</w:t>
            </w:r>
          </w:p>
        </w:tc>
        <w:tc>
          <w:tcPr>
            <w:tcW w:w="425" w:type="dxa"/>
            <w:shd w:val="clear" w:color="auto" w:fill="E5DFEC" w:themeFill="accent4" w:themeFillTint="33"/>
            <w:vAlign w:val="center"/>
          </w:tcPr>
          <w:p w14:paraId="6B081174"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K</w:t>
            </w:r>
          </w:p>
        </w:tc>
        <w:tc>
          <w:tcPr>
            <w:tcW w:w="425" w:type="dxa"/>
            <w:shd w:val="clear" w:color="auto" w:fill="FFFFFF" w:themeFill="background1"/>
            <w:vAlign w:val="center"/>
          </w:tcPr>
          <w:p w14:paraId="2F92818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S</w:t>
            </w:r>
          </w:p>
        </w:tc>
        <w:tc>
          <w:tcPr>
            <w:tcW w:w="425" w:type="dxa"/>
            <w:shd w:val="clear" w:color="auto" w:fill="FFFFFF" w:themeFill="background1"/>
            <w:vAlign w:val="center"/>
          </w:tcPr>
          <w:p w14:paraId="22810C83"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FFFFFF" w:themeFill="background1"/>
            <w:vAlign w:val="center"/>
          </w:tcPr>
          <w:p w14:paraId="4BC9D4F5"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O</w:t>
            </w:r>
          </w:p>
        </w:tc>
        <w:tc>
          <w:tcPr>
            <w:tcW w:w="425" w:type="dxa"/>
            <w:shd w:val="clear" w:color="auto" w:fill="FFFFFF" w:themeFill="background1"/>
            <w:vAlign w:val="center"/>
          </w:tcPr>
          <w:p w14:paraId="18FB8CE7"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F</w:t>
            </w:r>
          </w:p>
        </w:tc>
        <w:tc>
          <w:tcPr>
            <w:tcW w:w="425" w:type="dxa"/>
            <w:shd w:val="clear" w:color="auto" w:fill="FFFFFF" w:themeFill="background1"/>
            <w:vAlign w:val="center"/>
          </w:tcPr>
          <w:p w14:paraId="055941DA"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F</w:t>
            </w:r>
          </w:p>
        </w:tc>
        <w:tc>
          <w:tcPr>
            <w:tcW w:w="425" w:type="dxa"/>
            <w:shd w:val="clear" w:color="auto" w:fill="FFFFFF" w:themeFill="background1"/>
            <w:vAlign w:val="center"/>
          </w:tcPr>
          <w:p w14:paraId="4C400A0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162" w:type="dxa"/>
            <w:shd w:val="clear" w:color="auto" w:fill="C6D9F1" w:themeFill="text2" w:themeFillTint="33"/>
          </w:tcPr>
          <w:p w14:paraId="4FCEAE53" w14:textId="77777777" w:rsidR="00F05975" w:rsidRDefault="00F05975" w:rsidP="00194231">
            <w:pPr>
              <w:jc w:val="center"/>
              <w:rPr>
                <w:rFonts w:ascii="Arial" w:hAnsi="Arial"/>
              </w:rPr>
            </w:pPr>
          </w:p>
        </w:tc>
      </w:tr>
      <w:tr w:rsidR="00F05975" w14:paraId="3D46BFE1" w14:textId="77777777" w:rsidTr="00194231">
        <w:trPr>
          <w:trHeight w:hRule="exact" w:val="425"/>
          <w:jc w:val="center"/>
        </w:trPr>
        <w:tc>
          <w:tcPr>
            <w:tcW w:w="162" w:type="dxa"/>
            <w:shd w:val="clear" w:color="auto" w:fill="C6D9F1" w:themeFill="text2" w:themeFillTint="33"/>
          </w:tcPr>
          <w:p w14:paraId="480BACE4" w14:textId="77777777" w:rsidR="00F05975" w:rsidRDefault="00F05975" w:rsidP="00194231">
            <w:pPr>
              <w:jc w:val="center"/>
              <w:rPr>
                <w:rFonts w:ascii="Arial" w:hAnsi="Arial"/>
              </w:rPr>
            </w:pPr>
          </w:p>
        </w:tc>
        <w:tc>
          <w:tcPr>
            <w:tcW w:w="425" w:type="dxa"/>
            <w:shd w:val="clear" w:color="auto" w:fill="000000" w:themeFill="text1"/>
            <w:vAlign w:val="center"/>
          </w:tcPr>
          <w:p w14:paraId="02F480F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904714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A7A79B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79BAEC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A8BFD1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778AF5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BECB7E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3575A4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92F3554"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31DA1B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72D0FCC2"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S</w:t>
            </w:r>
          </w:p>
        </w:tc>
        <w:tc>
          <w:tcPr>
            <w:tcW w:w="425" w:type="dxa"/>
            <w:shd w:val="clear" w:color="auto" w:fill="E5DFEC" w:themeFill="accent4" w:themeFillTint="33"/>
            <w:vAlign w:val="center"/>
          </w:tcPr>
          <w:p w14:paraId="567D892C"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T</w:t>
            </w:r>
          </w:p>
        </w:tc>
        <w:tc>
          <w:tcPr>
            <w:tcW w:w="425" w:type="dxa"/>
            <w:shd w:val="clear" w:color="auto" w:fill="FFFFFF" w:themeFill="background1"/>
            <w:vAlign w:val="center"/>
          </w:tcPr>
          <w:p w14:paraId="29045000"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257DE2D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U</w:t>
            </w:r>
          </w:p>
        </w:tc>
        <w:tc>
          <w:tcPr>
            <w:tcW w:w="425" w:type="dxa"/>
            <w:shd w:val="clear" w:color="auto" w:fill="FFFFFF" w:themeFill="background1"/>
            <w:vAlign w:val="center"/>
          </w:tcPr>
          <w:p w14:paraId="69755ACD"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562969DA"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R</w:t>
            </w:r>
          </w:p>
        </w:tc>
        <w:tc>
          <w:tcPr>
            <w:tcW w:w="425" w:type="dxa"/>
            <w:shd w:val="clear" w:color="auto" w:fill="FFFFFF" w:themeFill="background1"/>
            <w:vAlign w:val="center"/>
          </w:tcPr>
          <w:p w14:paraId="0DCEA1F2"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N</w:t>
            </w:r>
          </w:p>
        </w:tc>
        <w:tc>
          <w:tcPr>
            <w:tcW w:w="425" w:type="dxa"/>
            <w:shd w:val="clear" w:color="auto" w:fill="000000" w:themeFill="text1"/>
            <w:vAlign w:val="center"/>
          </w:tcPr>
          <w:p w14:paraId="4B277AE9"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44A306C0" w14:textId="77777777" w:rsidR="00F05975" w:rsidRDefault="00F05975" w:rsidP="00194231">
            <w:pPr>
              <w:jc w:val="center"/>
              <w:rPr>
                <w:rFonts w:ascii="Arial" w:hAnsi="Arial"/>
              </w:rPr>
            </w:pPr>
          </w:p>
        </w:tc>
      </w:tr>
      <w:tr w:rsidR="00F05975" w14:paraId="78997F7B" w14:textId="77777777" w:rsidTr="00194231">
        <w:trPr>
          <w:trHeight w:hRule="exact" w:val="425"/>
          <w:jc w:val="center"/>
        </w:trPr>
        <w:tc>
          <w:tcPr>
            <w:tcW w:w="162" w:type="dxa"/>
            <w:shd w:val="clear" w:color="auto" w:fill="C6D9F1" w:themeFill="text2" w:themeFillTint="33"/>
          </w:tcPr>
          <w:p w14:paraId="5E3BE331" w14:textId="77777777" w:rsidR="00F05975" w:rsidRDefault="00F05975" w:rsidP="00194231">
            <w:pPr>
              <w:jc w:val="center"/>
              <w:rPr>
                <w:rFonts w:ascii="Arial" w:hAnsi="Arial"/>
              </w:rPr>
            </w:pPr>
          </w:p>
        </w:tc>
        <w:tc>
          <w:tcPr>
            <w:tcW w:w="425" w:type="dxa"/>
            <w:shd w:val="clear" w:color="auto" w:fill="000000" w:themeFill="text1"/>
            <w:vAlign w:val="center"/>
          </w:tcPr>
          <w:p w14:paraId="3A87C17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514E27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D3FF37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96B59E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56656FBA"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L</w:t>
            </w:r>
          </w:p>
        </w:tc>
        <w:tc>
          <w:tcPr>
            <w:tcW w:w="425" w:type="dxa"/>
            <w:shd w:val="clear" w:color="auto" w:fill="FFFFFF" w:themeFill="background1"/>
            <w:vAlign w:val="center"/>
          </w:tcPr>
          <w:p w14:paraId="0C7C06D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0D20336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M</w:t>
            </w:r>
          </w:p>
        </w:tc>
        <w:tc>
          <w:tcPr>
            <w:tcW w:w="425" w:type="dxa"/>
            <w:shd w:val="clear" w:color="auto" w:fill="FFFFFF" w:themeFill="background1"/>
            <w:vAlign w:val="center"/>
          </w:tcPr>
          <w:p w14:paraId="27603468"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30C752A6"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FFFFFF" w:themeFill="background1"/>
            <w:vAlign w:val="center"/>
          </w:tcPr>
          <w:p w14:paraId="69BA6E1D" w14:textId="77777777" w:rsidR="00F05975" w:rsidRPr="00BC0B87" w:rsidRDefault="00F05975" w:rsidP="00194231">
            <w:pPr>
              <w:jc w:val="center"/>
              <w:rPr>
                <w:rFonts w:asciiTheme="minorHAnsi" w:hAnsiTheme="minorHAnsi" w:cstheme="minorHAnsi"/>
                <w:bCs/>
                <w:szCs w:val="23"/>
              </w:rPr>
            </w:pPr>
            <w:r>
              <w:rPr>
                <w:rFonts w:asciiTheme="minorHAnsi" w:hAnsiTheme="minorHAnsi" w:cstheme="minorHAnsi"/>
                <w:bCs/>
                <w:szCs w:val="23"/>
              </w:rPr>
              <w:t>A</w:t>
            </w:r>
          </w:p>
        </w:tc>
        <w:tc>
          <w:tcPr>
            <w:tcW w:w="425" w:type="dxa"/>
            <w:shd w:val="clear" w:color="auto" w:fill="FFFFFF" w:themeFill="background1"/>
            <w:vAlign w:val="center"/>
          </w:tcPr>
          <w:p w14:paraId="301F3723"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E5DFEC" w:themeFill="accent4" w:themeFillTint="33"/>
            <w:vAlign w:val="center"/>
          </w:tcPr>
          <w:p w14:paraId="38930312"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I</w:t>
            </w:r>
          </w:p>
        </w:tc>
        <w:tc>
          <w:tcPr>
            <w:tcW w:w="425" w:type="dxa"/>
            <w:shd w:val="clear" w:color="auto" w:fill="FFFFFF" w:themeFill="background1"/>
            <w:vAlign w:val="center"/>
          </w:tcPr>
          <w:p w14:paraId="7AE99CB5"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O</w:t>
            </w:r>
          </w:p>
        </w:tc>
        <w:tc>
          <w:tcPr>
            <w:tcW w:w="425" w:type="dxa"/>
            <w:shd w:val="clear" w:color="auto" w:fill="FFFFFF" w:themeFill="background1"/>
            <w:vAlign w:val="center"/>
          </w:tcPr>
          <w:p w14:paraId="6F2DBD6B"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N</w:t>
            </w:r>
          </w:p>
        </w:tc>
        <w:tc>
          <w:tcPr>
            <w:tcW w:w="425" w:type="dxa"/>
            <w:shd w:val="clear" w:color="auto" w:fill="FFFFFF" w:themeFill="background1"/>
            <w:vAlign w:val="center"/>
          </w:tcPr>
          <w:p w14:paraId="48C8A0D7"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A</w:t>
            </w:r>
          </w:p>
        </w:tc>
        <w:tc>
          <w:tcPr>
            <w:tcW w:w="425" w:type="dxa"/>
            <w:shd w:val="clear" w:color="auto" w:fill="FFFFFF" w:themeFill="background1"/>
            <w:vAlign w:val="center"/>
          </w:tcPr>
          <w:p w14:paraId="53CF3265"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L</w:t>
            </w:r>
          </w:p>
        </w:tc>
        <w:tc>
          <w:tcPr>
            <w:tcW w:w="425" w:type="dxa"/>
            <w:shd w:val="clear" w:color="auto" w:fill="000000" w:themeFill="text1"/>
            <w:vAlign w:val="center"/>
          </w:tcPr>
          <w:p w14:paraId="4ECD21C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E96E93A"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6E7E268A" w14:textId="77777777" w:rsidR="00F05975" w:rsidRDefault="00F05975" w:rsidP="00194231">
            <w:pPr>
              <w:jc w:val="center"/>
              <w:rPr>
                <w:rFonts w:ascii="Arial" w:hAnsi="Arial"/>
              </w:rPr>
            </w:pPr>
          </w:p>
        </w:tc>
      </w:tr>
      <w:tr w:rsidR="00F05975" w14:paraId="1714A3A2" w14:textId="77777777" w:rsidTr="00194231">
        <w:trPr>
          <w:trHeight w:hRule="exact" w:val="425"/>
          <w:jc w:val="center"/>
        </w:trPr>
        <w:tc>
          <w:tcPr>
            <w:tcW w:w="162" w:type="dxa"/>
            <w:shd w:val="clear" w:color="auto" w:fill="C6D9F1" w:themeFill="text2" w:themeFillTint="33"/>
          </w:tcPr>
          <w:p w14:paraId="33BC7B8F" w14:textId="77777777" w:rsidR="00F05975" w:rsidRDefault="00F05975" w:rsidP="00194231">
            <w:pPr>
              <w:jc w:val="center"/>
              <w:rPr>
                <w:rFonts w:ascii="Arial" w:hAnsi="Arial"/>
              </w:rPr>
            </w:pPr>
          </w:p>
        </w:tc>
        <w:tc>
          <w:tcPr>
            <w:tcW w:w="425" w:type="dxa"/>
            <w:shd w:val="clear" w:color="auto" w:fill="000000" w:themeFill="text1"/>
            <w:vAlign w:val="center"/>
          </w:tcPr>
          <w:p w14:paraId="60DCE9C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6004B8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45F7A8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DEB5A4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48F2AD68"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A</w:t>
            </w:r>
          </w:p>
        </w:tc>
        <w:tc>
          <w:tcPr>
            <w:tcW w:w="425" w:type="dxa"/>
            <w:shd w:val="clear" w:color="auto" w:fill="FFFFFF" w:themeFill="background1"/>
            <w:vAlign w:val="center"/>
          </w:tcPr>
          <w:p w14:paraId="20F34C5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K</w:t>
            </w:r>
          </w:p>
        </w:tc>
        <w:tc>
          <w:tcPr>
            <w:tcW w:w="425" w:type="dxa"/>
            <w:shd w:val="clear" w:color="auto" w:fill="FFFFFF" w:themeFill="background1"/>
            <w:vAlign w:val="center"/>
          </w:tcPr>
          <w:p w14:paraId="30C586F8"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K</w:t>
            </w:r>
          </w:p>
        </w:tc>
        <w:tc>
          <w:tcPr>
            <w:tcW w:w="425" w:type="dxa"/>
            <w:shd w:val="clear" w:color="auto" w:fill="FFFFFF" w:themeFill="background1"/>
            <w:vAlign w:val="center"/>
          </w:tcPr>
          <w:p w14:paraId="24D7A340"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O</w:t>
            </w:r>
          </w:p>
        </w:tc>
        <w:tc>
          <w:tcPr>
            <w:tcW w:w="425" w:type="dxa"/>
            <w:shd w:val="clear" w:color="auto" w:fill="FFFFFF" w:themeFill="background1"/>
            <w:vAlign w:val="center"/>
          </w:tcPr>
          <w:p w14:paraId="7F9E88D7"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R</w:t>
            </w:r>
          </w:p>
        </w:tc>
        <w:tc>
          <w:tcPr>
            <w:tcW w:w="425" w:type="dxa"/>
            <w:shd w:val="clear" w:color="auto" w:fill="FFFFFF" w:themeFill="background1"/>
            <w:vAlign w:val="center"/>
          </w:tcPr>
          <w:p w14:paraId="7FF4A1F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D</w:t>
            </w:r>
          </w:p>
        </w:tc>
        <w:tc>
          <w:tcPr>
            <w:tcW w:w="425" w:type="dxa"/>
            <w:shd w:val="clear" w:color="auto" w:fill="FFFFFF" w:themeFill="background1"/>
            <w:vAlign w:val="center"/>
          </w:tcPr>
          <w:p w14:paraId="66F60599"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L</w:t>
            </w:r>
          </w:p>
        </w:tc>
        <w:tc>
          <w:tcPr>
            <w:tcW w:w="425" w:type="dxa"/>
            <w:shd w:val="clear" w:color="auto" w:fill="E5DFEC" w:themeFill="accent4" w:themeFillTint="33"/>
            <w:vAlign w:val="center"/>
          </w:tcPr>
          <w:p w14:paraId="0741B772"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O</w:t>
            </w:r>
          </w:p>
        </w:tc>
        <w:tc>
          <w:tcPr>
            <w:tcW w:w="425" w:type="dxa"/>
            <w:shd w:val="clear" w:color="auto" w:fill="FFFFFF" w:themeFill="background1"/>
            <w:vAlign w:val="center"/>
          </w:tcPr>
          <w:p w14:paraId="7F27435D"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H</w:t>
            </w:r>
          </w:p>
        </w:tc>
        <w:tc>
          <w:tcPr>
            <w:tcW w:w="425" w:type="dxa"/>
            <w:shd w:val="clear" w:color="auto" w:fill="FFFFFF" w:themeFill="background1"/>
            <w:vAlign w:val="center"/>
          </w:tcPr>
          <w:p w14:paraId="20503468"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N</w:t>
            </w:r>
          </w:p>
        </w:tc>
        <w:tc>
          <w:tcPr>
            <w:tcW w:w="425" w:type="dxa"/>
            <w:shd w:val="clear" w:color="auto" w:fill="000000" w:themeFill="text1"/>
            <w:vAlign w:val="center"/>
          </w:tcPr>
          <w:p w14:paraId="3FF749B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CD45D8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A13FE2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C09BAF0"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1C557FCD" w14:textId="77777777" w:rsidR="00F05975" w:rsidRDefault="00F05975" w:rsidP="00194231">
            <w:pPr>
              <w:jc w:val="center"/>
              <w:rPr>
                <w:rFonts w:ascii="Arial" w:hAnsi="Arial"/>
              </w:rPr>
            </w:pPr>
          </w:p>
        </w:tc>
      </w:tr>
      <w:tr w:rsidR="00F05975" w14:paraId="4D939385" w14:textId="77777777" w:rsidTr="00194231">
        <w:trPr>
          <w:trHeight w:hRule="exact" w:val="425"/>
          <w:jc w:val="center"/>
        </w:trPr>
        <w:tc>
          <w:tcPr>
            <w:tcW w:w="162" w:type="dxa"/>
            <w:shd w:val="clear" w:color="auto" w:fill="C6D9F1" w:themeFill="text2" w:themeFillTint="33"/>
          </w:tcPr>
          <w:p w14:paraId="0DD62E42" w14:textId="77777777" w:rsidR="00F05975" w:rsidRDefault="00F05975" w:rsidP="00194231">
            <w:pPr>
              <w:jc w:val="center"/>
              <w:rPr>
                <w:rFonts w:ascii="Arial" w:hAnsi="Arial"/>
              </w:rPr>
            </w:pPr>
          </w:p>
        </w:tc>
        <w:tc>
          <w:tcPr>
            <w:tcW w:w="425" w:type="dxa"/>
            <w:shd w:val="clear" w:color="auto" w:fill="000000" w:themeFill="text1"/>
            <w:vAlign w:val="center"/>
          </w:tcPr>
          <w:p w14:paraId="6CB95A7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DD1565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2E8F9E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EC8E22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B98989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68236A1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B</w:t>
            </w:r>
          </w:p>
        </w:tc>
        <w:tc>
          <w:tcPr>
            <w:tcW w:w="425" w:type="dxa"/>
            <w:shd w:val="clear" w:color="auto" w:fill="FFFFFF" w:themeFill="background1"/>
            <w:vAlign w:val="center"/>
          </w:tcPr>
          <w:p w14:paraId="31AAEBB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0522D8FB"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L</w:t>
            </w:r>
          </w:p>
        </w:tc>
        <w:tc>
          <w:tcPr>
            <w:tcW w:w="425" w:type="dxa"/>
            <w:shd w:val="clear" w:color="auto" w:fill="FFFFFF" w:themeFill="background1"/>
            <w:vAlign w:val="center"/>
          </w:tcPr>
          <w:p w14:paraId="24EAB973"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5BD94751" w14:textId="77777777" w:rsidR="00F05975" w:rsidRPr="00BC0B87" w:rsidRDefault="00F05975" w:rsidP="00194231">
            <w:pPr>
              <w:jc w:val="center"/>
              <w:rPr>
                <w:rFonts w:asciiTheme="minorHAnsi" w:hAnsiTheme="minorHAnsi" w:cstheme="minorHAnsi"/>
                <w:bCs/>
                <w:szCs w:val="23"/>
              </w:rPr>
            </w:pPr>
            <w:r>
              <w:rPr>
                <w:rFonts w:asciiTheme="minorHAnsi" w:hAnsiTheme="minorHAnsi" w:cstheme="minorHAnsi"/>
                <w:bCs/>
                <w:szCs w:val="23"/>
              </w:rPr>
              <w:t>G</w:t>
            </w:r>
          </w:p>
        </w:tc>
        <w:tc>
          <w:tcPr>
            <w:tcW w:w="425" w:type="dxa"/>
            <w:shd w:val="clear" w:color="auto" w:fill="FFFFFF" w:themeFill="background1"/>
            <w:vAlign w:val="center"/>
          </w:tcPr>
          <w:p w14:paraId="3991E6C3"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U</w:t>
            </w:r>
          </w:p>
        </w:tc>
        <w:tc>
          <w:tcPr>
            <w:tcW w:w="425" w:type="dxa"/>
            <w:shd w:val="clear" w:color="auto" w:fill="E5DFEC" w:themeFill="accent4" w:themeFillTint="33"/>
            <w:vAlign w:val="center"/>
          </w:tcPr>
          <w:p w14:paraId="2D4E95BE"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N</w:t>
            </w:r>
          </w:p>
        </w:tc>
        <w:tc>
          <w:tcPr>
            <w:tcW w:w="425" w:type="dxa"/>
            <w:shd w:val="clear" w:color="auto" w:fill="FFFFFF" w:themeFill="background1"/>
            <w:vAlign w:val="center"/>
          </w:tcPr>
          <w:p w14:paraId="3AD357C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G</w:t>
            </w:r>
          </w:p>
        </w:tc>
        <w:tc>
          <w:tcPr>
            <w:tcW w:w="425" w:type="dxa"/>
            <w:shd w:val="clear" w:color="auto" w:fill="FFFFFF" w:themeFill="background1"/>
            <w:vAlign w:val="center"/>
          </w:tcPr>
          <w:p w14:paraId="58DAC77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S</w:t>
            </w:r>
          </w:p>
        </w:tc>
        <w:tc>
          <w:tcPr>
            <w:tcW w:w="425" w:type="dxa"/>
            <w:shd w:val="clear" w:color="auto" w:fill="FFFFFF" w:themeFill="background1"/>
            <w:vAlign w:val="center"/>
          </w:tcPr>
          <w:p w14:paraId="5C229165"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Z</w:t>
            </w:r>
          </w:p>
        </w:tc>
        <w:tc>
          <w:tcPr>
            <w:tcW w:w="425" w:type="dxa"/>
            <w:shd w:val="clear" w:color="auto" w:fill="FFFFFF" w:themeFill="background1"/>
            <w:vAlign w:val="center"/>
          </w:tcPr>
          <w:p w14:paraId="3530AAE1"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271855C1"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6B9E82A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162" w:type="dxa"/>
            <w:shd w:val="clear" w:color="auto" w:fill="C6D9F1" w:themeFill="text2" w:themeFillTint="33"/>
          </w:tcPr>
          <w:p w14:paraId="3B086EE8" w14:textId="77777777" w:rsidR="00F05975" w:rsidRDefault="00F05975" w:rsidP="00194231">
            <w:pPr>
              <w:jc w:val="center"/>
              <w:rPr>
                <w:rFonts w:ascii="Arial" w:hAnsi="Arial"/>
              </w:rPr>
            </w:pPr>
          </w:p>
        </w:tc>
      </w:tr>
      <w:tr w:rsidR="00F05975" w14:paraId="4A48BF30" w14:textId="77777777" w:rsidTr="00194231">
        <w:trPr>
          <w:trHeight w:hRule="exact" w:val="425"/>
          <w:jc w:val="center"/>
        </w:trPr>
        <w:tc>
          <w:tcPr>
            <w:tcW w:w="162" w:type="dxa"/>
            <w:shd w:val="clear" w:color="auto" w:fill="C6D9F1" w:themeFill="text2" w:themeFillTint="33"/>
          </w:tcPr>
          <w:p w14:paraId="318F3BF8" w14:textId="77777777" w:rsidR="00F05975" w:rsidRDefault="00F05975" w:rsidP="00194231">
            <w:pPr>
              <w:jc w:val="center"/>
              <w:rPr>
                <w:rFonts w:ascii="Arial" w:hAnsi="Arial"/>
              </w:rPr>
            </w:pPr>
          </w:p>
        </w:tc>
        <w:tc>
          <w:tcPr>
            <w:tcW w:w="425" w:type="dxa"/>
            <w:shd w:val="clear" w:color="auto" w:fill="000000" w:themeFill="text1"/>
            <w:vAlign w:val="center"/>
          </w:tcPr>
          <w:p w14:paraId="5EFC6D1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4F1D69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CC1FA0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8A2C27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70AAE0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FC37D9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9B4E58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BD6AC1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5949060"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F73785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BDC3D55"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E5DFEC" w:themeFill="accent4" w:themeFillTint="33"/>
            <w:vAlign w:val="center"/>
          </w:tcPr>
          <w:p w14:paraId="6B29A14B"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S</w:t>
            </w:r>
          </w:p>
        </w:tc>
        <w:tc>
          <w:tcPr>
            <w:tcW w:w="425" w:type="dxa"/>
            <w:shd w:val="clear" w:color="auto" w:fill="FFFFFF" w:themeFill="background1"/>
            <w:vAlign w:val="center"/>
          </w:tcPr>
          <w:p w14:paraId="371DBC06"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C</w:t>
            </w:r>
          </w:p>
        </w:tc>
        <w:tc>
          <w:tcPr>
            <w:tcW w:w="425" w:type="dxa"/>
            <w:shd w:val="clear" w:color="auto" w:fill="FFFFFF" w:themeFill="background1"/>
            <w:vAlign w:val="center"/>
          </w:tcPr>
          <w:p w14:paraId="0AC2FCBD"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M</w:t>
            </w:r>
          </w:p>
        </w:tc>
        <w:tc>
          <w:tcPr>
            <w:tcW w:w="425" w:type="dxa"/>
            <w:shd w:val="clear" w:color="auto" w:fill="000000" w:themeFill="text1"/>
            <w:vAlign w:val="center"/>
          </w:tcPr>
          <w:p w14:paraId="756687D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9774C1A"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0AF766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65E6274"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3DF3BA8E" w14:textId="77777777" w:rsidR="00F05975" w:rsidRDefault="00F05975" w:rsidP="00194231">
            <w:pPr>
              <w:jc w:val="center"/>
              <w:rPr>
                <w:rFonts w:ascii="Arial" w:hAnsi="Arial"/>
              </w:rPr>
            </w:pPr>
          </w:p>
        </w:tc>
      </w:tr>
      <w:tr w:rsidR="00F05975" w14:paraId="2E707B1C" w14:textId="77777777" w:rsidTr="00194231">
        <w:trPr>
          <w:trHeight w:hRule="exact" w:val="425"/>
          <w:jc w:val="center"/>
        </w:trPr>
        <w:tc>
          <w:tcPr>
            <w:tcW w:w="162" w:type="dxa"/>
            <w:shd w:val="clear" w:color="auto" w:fill="C6D9F1" w:themeFill="text2" w:themeFillTint="33"/>
          </w:tcPr>
          <w:p w14:paraId="63DB79F7" w14:textId="77777777" w:rsidR="00F05975" w:rsidRDefault="00F05975" w:rsidP="00194231">
            <w:pPr>
              <w:jc w:val="center"/>
              <w:rPr>
                <w:rFonts w:ascii="Arial" w:hAnsi="Arial"/>
              </w:rPr>
            </w:pPr>
          </w:p>
        </w:tc>
        <w:tc>
          <w:tcPr>
            <w:tcW w:w="425" w:type="dxa"/>
            <w:shd w:val="clear" w:color="auto" w:fill="FFFFFF" w:themeFill="background1"/>
            <w:vAlign w:val="center"/>
          </w:tcPr>
          <w:p w14:paraId="75E2D749"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P</w:t>
            </w:r>
          </w:p>
        </w:tc>
        <w:tc>
          <w:tcPr>
            <w:tcW w:w="425" w:type="dxa"/>
            <w:shd w:val="clear" w:color="auto" w:fill="FFFFFF" w:themeFill="background1"/>
            <w:vAlign w:val="center"/>
          </w:tcPr>
          <w:p w14:paraId="1A6A1491"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R</w:t>
            </w:r>
          </w:p>
        </w:tc>
        <w:tc>
          <w:tcPr>
            <w:tcW w:w="425" w:type="dxa"/>
            <w:shd w:val="clear" w:color="auto" w:fill="FFFFFF" w:themeFill="background1"/>
            <w:vAlign w:val="center"/>
          </w:tcPr>
          <w:p w14:paraId="72A3BAB1"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O</w:t>
            </w:r>
          </w:p>
        </w:tc>
        <w:tc>
          <w:tcPr>
            <w:tcW w:w="425" w:type="dxa"/>
            <w:shd w:val="clear" w:color="auto" w:fill="FFFFFF" w:themeFill="background1"/>
            <w:vAlign w:val="center"/>
          </w:tcPr>
          <w:p w14:paraId="0E3E051A"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D</w:t>
            </w:r>
          </w:p>
        </w:tc>
        <w:tc>
          <w:tcPr>
            <w:tcW w:w="425" w:type="dxa"/>
            <w:shd w:val="clear" w:color="auto" w:fill="FFFFFF" w:themeFill="background1"/>
            <w:vAlign w:val="center"/>
          </w:tcPr>
          <w:p w14:paraId="7C566007"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U</w:t>
            </w:r>
          </w:p>
        </w:tc>
        <w:tc>
          <w:tcPr>
            <w:tcW w:w="425" w:type="dxa"/>
            <w:shd w:val="clear" w:color="auto" w:fill="FFFFFF" w:themeFill="background1"/>
            <w:vAlign w:val="center"/>
          </w:tcPr>
          <w:p w14:paraId="18AEE57B"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K</w:t>
            </w:r>
          </w:p>
        </w:tc>
        <w:tc>
          <w:tcPr>
            <w:tcW w:w="425" w:type="dxa"/>
            <w:shd w:val="clear" w:color="auto" w:fill="FFFFFF" w:themeFill="background1"/>
            <w:vAlign w:val="center"/>
          </w:tcPr>
          <w:p w14:paraId="08A659C2"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FFFFFF" w:themeFill="background1"/>
            <w:vAlign w:val="center"/>
          </w:tcPr>
          <w:p w14:paraId="70CE122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2C9C8372" w14:textId="77777777" w:rsidR="00F05975" w:rsidRPr="00BC0B87" w:rsidRDefault="00F05975" w:rsidP="00194231">
            <w:pPr>
              <w:jc w:val="center"/>
              <w:rPr>
                <w:rFonts w:asciiTheme="minorHAnsi" w:hAnsiTheme="minorHAnsi" w:cstheme="minorHAnsi"/>
                <w:bCs/>
                <w:szCs w:val="23"/>
              </w:rPr>
            </w:pPr>
            <w:r>
              <w:rPr>
                <w:rFonts w:asciiTheme="minorHAnsi" w:hAnsiTheme="minorHAnsi" w:cstheme="minorHAnsi"/>
                <w:bCs/>
                <w:szCs w:val="23"/>
              </w:rPr>
              <w:t>V</w:t>
            </w:r>
          </w:p>
        </w:tc>
        <w:tc>
          <w:tcPr>
            <w:tcW w:w="425" w:type="dxa"/>
            <w:shd w:val="clear" w:color="auto" w:fill="FFFFFF" w:themeFill="background1"/>
            <w:vAlign w:val="center"/>
          </w:tcPr>
          <w:p w14:paraId="0B6B7553"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34809A8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E5DFEC" w:themeFill="accent4" w:themeFillTint="33"/>
            <w:vAlign w:val="center"/>
          </w:tcPr>
          <w:p w14:paraId="44B4779F"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A</w:t>
            </w:r>
          </w:p>
        </w:tc>
        <w:tc>
          <w:tcPr>
            <w:tcW w:w="425" w:type="dxa"/>
            <w:shd w:val="clear" w:color="auto" w:fill="FFFFFF" w:themeFill="background1"/>
            <w:vAlign w:val="center"/>
          </w:tcPr>
          <w:p w14:paraId="5A5DD50B"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5CC2EF5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000000" w:themeFill="text1"/>
            <w:vAlign w:val="center"/>
          </w:tcPr>
          <w:p w14:paraId="3D65EA5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9DB51B1"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3DD9971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F872CFE"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5FD5F6F8" w14:textId="77777777" w:rsidR="00F05975" w:rsidRDefault="00F05975" w:rsidP="00194231">
            <w:pPr>
              <w:jc w:val="center"/>
              <w:rPr>
                <w:rFonts w:ascii="Arial" w:hAnsi="Arial"/>
              </w:rPr>
            </w:pPr>
          </w:p>
        </w:tc>
      </w:tr>
      <w:tr w:rsidR="00F05975" w14:paraId="747B86B8" w14:textId="77777777" w:rsidTr="00194231">
        <w:trPr>
          <w:trHeight w:hRule="exact" w:val="425"/>
          <w:jc w:val="center"/>
        </w:trPr>
        <w:tc>
          <w:tcPr>
            <w:tcW w:w="162" w:type="dxa"/>
            <w:shd w:val="clear" w:color="auto" w:fill="C6D9F1" w:themeFill="text2" w:themeFillTint="33"/>
          </w:tcPr>
          <w:p w14:paraId="2C2FB40B" w14:textId="77777777" w:rsidR="00F05975" w:rsidRDefault="00F05975" w:rsidP="00194231">
            <w:pPr>
              <w:jc w:val="center"/>
              <w:rPr>
                <w:rFonts w:ascii="Arial" w:hAnsi="Arial"/>
              </w:rPr>
            </w:pPr>
          </w:p>
        </w:tc>
        <w:tc>
          <w:tcPr>
            <w:tcW w:w="425" w:type="dxa"/>
            <w:shd w:val="clear" w:color="auto" w:fill="FFFFFF" w:themeFill="background1"/>
            <w:vAlign w:val="center"/>
          </w:tcPr>
          <w:p w14:paraId="3D1ADFCA" w14:textId="77777777" w:rsidR="00F05975" w:rsidRPr="00B81848" w:rsidRDefault="00F05975" w:rsidP="00194231">
            <w:pPr>
              <w:jc w:val="center"/>
              <w:rPr>
                <w:rFonts w:asciiTheme="minorHAnsi" w:hAnsiTheme="minorHAnsi" w:cstheme="minorHAnsi"/>
                <w:bCs/>
                <w:szCs w:val="23"/>
              </w:rPr>
            </w:pPr>
            <w:r>
              <w:rPr>
                <w:rFonts w:asciiTheme="minorHAnsi" w:hAnsiTheme="minorHAnsi" w:cstheme="minorHAnsi"/>
                <w:bCs/>
                <w:szCs w:val="23"/>
              </w:rPr>
              <w:t>G</w:t>
            </w:r>
          </w:p>
        </w:tc>
        <w:tc>
          <w:tcPr>
            <w:tcW w:w="425" w:type="dxa"/>
            <w:shd w:val="clear" w:color="auto" w:fill="FFFFFF" w:themeFill="background1"/>
            <w:vAlign w:val="center"/>
          </w:tcPr>
          <w:p w14:paraId="4B082166"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L</w:t>
            </w:r>
          </w:p>
        </w:tc>
        <w:tc>
          <w:tcPr>
            <w:tcW w:w="425" w:type="dxa"/>
            <w:shd w:val="clear" w:color="auto" w:fill="FFFFFF" w:themeFill="background1"/>
            <w:vAlign w:val="center"/>
          </w:tcPr>
          <w:p w14:paraId="11F617C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O</w:t>
            </w:r>
          </w:p>
        </w:tc>
        <w:tc>
          <w:tcPr>
            <w:tcW w:w="425" w:type="dxa"/>
            <w:shd w:val="clear" w:color="auto" w:fill="FFFFFF" w:themeFill="background1"/>
            <w:vAlign w:val="center"/>
          </w:tcPr>
          <w:p w14:paraId="28FBF3D5"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B</w:t>
            </w:r>
          </w:p>
        </w:tc>
        <w:tc>
          <w:tcPr>
            <w:tcW w:w="425" w:type="dxa"/>
            <w:shd w:val="clear" w:color="auto" w:fill="FFFFFF" w:themeFill="background1"/>
            <w:vAlign w:val="center"/>
          </w:tcPr>
          <w:p w14:paraId="64C5FC7B"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A</w:t>
            </w:r>
          </w:p>
        </w:tc>
        <w:tc>
          <w:tcPr>
            <w:tcW w:w="425" w:type="dxa"/>
            <w:shd w:val="clear" w:color="auto" w:fill="FFFFFF" w:themeFill="background1"/>
            <w:vAlign w:val="center"/>
          </w:tcPr>
          <w:p w14:paraId="1A73ED2D"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L</w:t>
            </w:r>
          </w:p>
        </w:tc>
        <w:tc>
          <w:tcPr>
            <w:tcW w:w="425" w:type="dxa"/>
            <w:shd w:val="clear" w:color="auto" w:fill="FFFFFF" w:themeFill="background1"/>
            <w:vAlign w:val="center"/>
          </w:tcPr>
          <w:p w14:paraId="6C5E9FCD"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05256E1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S</w:t>
            </w:r>
          </w:p>
        </w:tc>
        <w:tc>
          <w:tcPr>
            <w:tcW w:w="425" w:type="dxa"/>
            <w:shd w:val="clear" w:color="auto" w:fill="FFFFFF" w:themeFill="background1"/>
            <w:vAlign w:val="center"/>
          </w:tcPr>
          <w:p w14:paraId="07FE2515" w14:textId="77777777" w:rsidR="00F05975" w:rsidRPr="00BC0B87"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3BE1423D"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4BB6ED0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R</w:t>
            </w:r>
          </w:p>
        </w:tc>
        <w:tc>
          <w:tcPr>
            <w:tcW w:w="425" w:type="dxa"/>
            <w:shd w:val="clear" w:color="auto" w:fill="E5DFEC" w:themeFill="accent4" w:themeFillTint="33"/>
            <w:vAlign w:val="center"/>
          </w:tcPr>
          <w:p w14:paraId="43B13C8E"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U</w:t>
            </w:r>
          </w:p>
        </w:tc>
        <w:tc>
          <w:tcPr>
            <w:tcW w:w="425" w:type="dxa"/>
            <w:shd w:val="clear" w:color="auto" w:fill="FFFFFF" w:themeFill="background1"/>
            <w:vAlign w:val="center"/>
          </w:tcPr>
          <w:p w14:paraId="016CE0D7"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N</w:t>
            </w:r>
          </w:p>
        </w:tc>
        <w:tc>
          <w:tcPr>
            <w:tcW w:w="425" w:type="dxa"/>
            <w:shd w:val="clear" w:color="auto" w:fill="FFFFFF" w:themeFill="background1"/>
            <w:vAlign w:val="center"/>
          </w:tcPr>
          <w:p w14:paraId="48FA55F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G</w:t>
            </w:r>
          </w:p>
        </w:tc>
        <w:tc>
          <w:tcPr>
            <w:tcW w:w="425" w:type="dxa"/>
            <w:shd w:val="clear" w:color="auto" w:fill="000000" w:themeFill="text1"/>
            <w:vAlign w:val="center"/>
          </w:tcPr>
          <w:p w14:paraId="46C1F2D3"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98D702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21375E8"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F9F2FE8"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38FD9CF7" w14:textId="77777777" w:rsidR="00F05975" w:rsidRDefault="00F05975" w:rsidP="00194231">
            <w:pPr>
              <w:jc w:val="center"/>
              <w:rPr>
                <w:rFonts w:ascii="Arial" w:hAnsi="Arial"/>
              </w:rPr>
            </w:pPr>
          </w:p>
        </w:tc>
      </w:tr>
      <w:tr w:rsidR="00F05975" w14:paraId="370EF938" w14:textId="77777777" w:rsidTr="00194231">
        <w:trPr>
          <w:trHeight w:hRule="exact" w:val="425"/>
          <w:jc w:val="center"/>
        </w:trPr>
        <w:tc>
          <w:tcPr>
            <w:tcW w:w="162" w:type="dxa"/>
            <w:shd w:val="clear" w:color="auto" w:fill="C6D9F1" w:themeFill="text2" w:themeFillTint="33"/>
          </w:tcPr>
          <w:p w14:paraId="41EC3CA0" w14:textId="77777777" w:rsidR="00F05975" w:rsidRDefault="00F05975" w:rsidP="00194231">
            <w:pPr>
              <w:jc w:val="center"/>
              <w:rPr>
                <w:rFonts w:ascii="Arial" w:hAnsi="Arial"/>
              </w:rPr>
            </w:pPr>
          </w:p>
        </w:tc>
        <w:tc>
          <w:tcPr>
            <w:tcW w:w="425" w:type="dxa"/>
            <w:shd w:val="clear" w:color="auto" w:fill="000000" w:themeFill="text1"/>
            <w:vAlign w:val="center"/>
          </w:tcPr>
          <w:p w14:paraId="1EDEA2AA"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5E1313B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CE964E0"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P</w:t>
            </w:r>
          </w:p>
        </w:tc>
        <w:tc>
          <w:tcPr>
            <w:tcW w:w="425" w:type="dxa"/>
            <w:shd w:val="clear" w:color="auto" w:fill="FFFFFF" w:themeFill="background1"/>
            <w:vAlign w:val="center"/>
          </w:tcPr>
          <w:p w14:paraId="40CF9AB9"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R</w:t>
            </w:r>
          </w:p>
        </w:tc>
        <w:tc>
          <w:tcPr>
            <w:tcW w:w="425" w:type="dxa"/>
            <w:shd w:val="clear" w:color="auto" w:fill="FFFFFF" w:themeFill="background1"/>
            <w:vAlign w:val="center"/>
          </w:tcPr>
          <w:p w14:paraId="776F91A2"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O</w:t>
            </w:r>
          </w:p>
        </w:tc>
        <w:tc>
          <w:tcPr>
            <w:tcW w:w="425" w:type="dxa"/>
            <w:shd w:val="clear" w:color="auto" w:fill="FFFFFF" w:themeFill="background1"/>
            <w:vAlign w:val="center"/>
          </w:tcPr>
          <w:p w14:paraId="0E32D94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D</w:t>
            </w:r>
          </w:p>
        </w:tc>
        <w:tc>
          <w:tcPr>
            <w:tcW w:w="425" w:type="dxa"/>
            <w:shd w:val="clear" w:color="auto" w:fill="FFFFFF" w:themeFill="background1"/>
            <w:vAlign w:val="center"/>
          </w:tcPr>
          <w:p w14:paraId="4FC75D1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U</w:t>
            </w:r>
          </w:p>
        </w:tc>
        <w:tc>
          <w:tcPr>
            <w:tcW w:w="425" w:type="dxa"/>
            <w:shd w:val="clear" w:color="auto" w:fill="FFFFFF" w:themeFill="background1"/>
            <w:vAlign w:val="center"/>
          </w:tcPr>
          <w:p w14:paraId="2E4A96A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K</w:t>
            </w:r>
          </w:p>
        </w:tc>
        <w:tc>
          <w:tcPr>
            <w:tcW w:w="425" w:type="dxa"/>
            <w:shd w:val="clear" w:color="auto" w:fill="FFFFFF" w:themeFill="background1"/>
            <w:vAlign w:val="center"/>
          </w:tcPr>
          <w:p w14:paraId="7E81EB44" w14:textId="77777777" w:rsidR="00F05975" w:rsidRPr="00BC0B87"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FFFFFF" w:themeFill="background1"/>
            <w:vAlign w:val="center"/>
          </w:tcPr>
          <w:p w14:paraId="592B79CD"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H</w:t>
            </w:r>
          </w:p>
        </w:tc>
        <w:tc>
          <w:tcPr>
            <w:tcW w:w="425" w:type="dxa"/>
            <w:shd w:val="clear" w:color="auto" w:fill="FFFFFF" w:themeFill="background1"/>
            <w:vAlign w:val="center"/>
          </w:tcPr>
          <w:p w14:paraId="73EC8F1A"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A</w:t>
            </w:r>
          </w:p>
        </w:tc>
        <w:tc>
          <w:tcPr>
            <w:tcW w:w="425" w:type="dxa"/>
            <w:shd w:val="clear" w:color="auto" w:fill="E5DFEC" w:themeFill="accent4" w:themeFillTint="33"/>
            <w:vAlign w:val="center"/>
          </w:tcPr>
          <w:p w14:paraId="553ACC49"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F</w:t>
            </w:r>
          </w:p>
        </w:tc>
        <w:tc>
          <w:tcPr>
            <w:tcW w:w="425" w:type="dxa"/>
            <w:shd w:val="clear" w:color="auto" w:fill="FFFFFF" w:themeFill="background1"/>
            <w:vAlign w:val="center"/>
          </w:tcPr>
          <w:p w14:paraId="4BBBDF77"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FFFFFF" w:themeFill="background1"/>
            <w:vAlign w:val="center"/>
          </w:tcPr>
          <w:p w14:paraId="0178B4F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U</w:t>
            </w:r>
          </w:p>
        </w:tc>
        <w:tc>
          <w:tcPr>
            <w:tcW w:w="425" w:type="dxa"/>
            <w:shd w:val="clear" w:color="auto" w:fill="FFFFFF" w:themeFill="background1"/>
            <w:vAlign w:val="center"/>
          </w:tcPr>
          <w:p w14:paraId="0EC4492C"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N</w:t>
            </w:r>
          </w:p>
        </w:tc>
        <w:tc>
          <w:tcPr>
            <w:tcW w:w="425" w:type="dxa"/>
            <w:shd w:val="clear" w:color="auto" w:fill="FFFFFF" w:themeFill="background1"/>
            <w:vAlign w:val="center"/>
          </w:tcPr>
          <w:p w14:paraId="1B37C8B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G</w:t>
            </w:r>
          </w:p>
        </w:tc>
        <w:tc>
          <w:tcPr>
            <w:tcW w:w="425" w:type="dxa"/>
            <w:shd w:val="clear" w:color="auto" w:fill="000000" w:themeFill="text1"/>
            <w:vAlign w:val="center"/>
          </w:tcPr>
          <w:p w14:paraId="461D095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2FCF8EE"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1DE6B734" w14:textId="77777777" w:rsidR="00F05975" w:rsidRDefault="00F05975" w:rsidP="00194231">
            <w:pPr>
              <w:jc w:val="center"/>
              <w:rPr>
                <w:rFonts w:ascii="Arial" w:hAnsi="Arial"/>
              </w:rPr>
            </w:pPr>
          </w:p>
        </w:tc>
      </w:tr>
      <w:tr w:rsidR="00F05975" w14:paraId="5ACFB70F" w14:textId="77777777" w:rsidTr="00194231">
        <w:trPr>
          <w:trHeight w:hRule="exact" w:val="425"/>
          <w:jc w:val="center"/>
        </w:trPr>
        <w:tc>
          <w:tcPr>
            <w:tcW w:w="162" w:type="dxa"/>
            <w:shd w:val="clear" w:color="auto" w:fill="C6D9F1" w:themeFill="text2" w:themeFillTint="33"/>
          </w:tcPr>
          <w:p w14:paraId="547B9D14" w14:textId="77777777" w:rsidR="00F05975" w:rsidRDefault="00F05975" w:rsidP="00194231">
            <w:pPr>
              <w:jc w:val="center"/>
              <w:rPr>
                <w:rFonts w:ascii="Arial" w:hAnsi="Arial"/>
              </w:rPr>
            </w:pPr>
          </w:p>
        </w:tc>
        <w:tc>
          <w:tcPr>
            <w:tcW w:w="425" w:type="dxa"/>
            <w:shd w:val="clear" w:color="auto" w:fill="000000" w:themeFill="text1"/>
            <w:vAlign w:val="center"/>
          </w:tcPr>
          <w:p w14:paraId="2545E9E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062AEA09"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FFFFFF" w:themeFill="background1"/>
            <w:vAlign w:val="center"/>
          </w:tcPr>
          <w:p w14:paraId="376107B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A</w:t>
            </w:r>
          </w:p>
        </w:tc>
        <w:tc>
          <w:tcPr>
            <w:tcW w:w="425" w:type="dxa"/>
            <w:shd w:val="clear" w:color="auto" w:fill="FFFFFF" w:themeFill="background1"/>
            <w:vAlign w:val="center"/>
          </w:tcPr>
          <w:p w14:paraId="20715338"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R</w:t>
            </w:r>
          </w:p>
        </w:tc>
        <w:tc>
          <w:tcPr>
            <w:tcW w:w="425" w:type="dxa"/>
            <w:shd w:val="clear" w:color="auto" w:fill="FFFFFF" w:themeFill="background1"/>
            <w:vAlign w:val="center"/>
          </w:tcPr>
          <w:p w14:paraId="3692421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G</w:t>
            </w:r>
          </w:p>
        </w:tc>
        <w:tc>
          <w:tcPr>
            <w:tcW w:w="425" w:type="dxa"/>
            <w:shd w:val="clear" w:color="auto" w:fill="FFFFFF" w:themeFill="background1"/>
            <w:vAlign w:val="center"/>
          </w:tcPr>
          <w:p w14:paraId="23FF4A46"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13D11CF3"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FFFFFF" w:themeFill="background1"/>
            <w:vAlign w:val="center"/>
          </w:tcPr>
          <w:p w14:paraId="58504E9F"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w:t>
            </w:r>
          </w:p>
        </w:tc>
        <w:tc>
          <w:tcPr>
            <w:tcW w:w="425" w:type="dxa"/>
            <w:shd w:val="clear" w:color="auto" w:fill="FFFFFF" w:themeFill="background1"/>
            <w:vAlign w:val="center"/>
          </w:tcPr>
          <w:p w14:paraId="1BE51A62"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C</w:t>
            </w:r>
          </w:p>
        </w:tc>
        <w:tc>
          <w:tcPr>
            <w:tcW w:w="425" w:type="dxa"/>
            <w:shd w:val="clear" w:color="auto" w:fill="FFFFFF" w:themeFill="background1"/>
            <w:vAlign w:val="center"/>
          </w:tcPr>
          <w:p w14:paraId="3F31D54D" w14:textId="77777777" w:rsidR="00F05975" w:rsidRPr="00B81848" w:rsidRDefault="00F05975" w:rsidP="00194231">
            <w:pPr>
              <w:jc w:val="center"/>
              <w:rPr>
                <w:rFonts w:asciiTheme="minorHAnsi" w:hAnsiTheme="minorHAnsi" w:cstheme="minorHAnsi"/>
                <w:bCs/>
                <w:szCs w:val="23"/>
              </w:rPr>
            </w:pPr>
            <w:r>
              <w:rPr>
                <w:rFonts w:asciiTheme="minorHAnsi" w:hAnsiTheme="minorHAnsi" w:cstheme="minorHAnsi"/>
                <w:bCs/>
                <w:szCs w:val="23"/>
              </w:rPr>
              <w:t>O</w:t>
            </w:r>
          </w:p>
        </w:tc>
        <w:tc>
          <w:tcPr>
            <w:tcW w:w="425" w:type="dxa"/>
            <w:shd w:val="clear" w:color="auto" w:fill="FFFFFF" w:themeFill="background1"/>
            <w:vAlign w:val="center"/>
          </w:tcPr>
          <w:p w14:paraId="75D0D18C" w14:textId="77777777" w:rsidR="00F05975" w:rsidRPr="00BC0B87" w:rsidRDefault="00F05975" w:rsidP="00194231">
            <w:pPr>
              <w:jc w:val="center"/>
              <w:rPr>
                <w:rFonts w:asciiTheme="minorHAnsi" w:hAnsiTheme="minorHAnsi" w:cstheme="minorHAnsi"/>
                <w:bCs/>
                <w:szCs w:val="23"/>
              </w:rPr>
            </w:pPr>
            <w:r>
              <w:rPr>
                <w:rFonts w:asciiTheme="minorHAnsi" w:hAnsiTheme="minorHAnsi" w:cstheme="minorHAnsi"/>
                <w:bCs/>
                <w:szCs w:val="23"/>
              </w:rPr>
              <w:t>S</w:t>
            </w:r>
          </w:p>
        </w:tc>
        <w:tc>
          <w:tcPr>
            <w:tcW w:w="425" w:type="dxa"/>
            <w:shd w:val="clear" w:color="auto" w:fill="E5DFEC" w:themeFill="accent4" w:themeFillTint="33"/>
            <w:vAlign w:val="center"/>
          </w:tcPr>
          <w:p w14:paraId="6703DB3F"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T</w:t>
            </w:r>
          </w:p>
        </w:tc>
        <w:tc>
          <w:tcPr>
            <w:tcW w:w="425" w:type="dxa"/>
            <w:shd w:val="clear" w:color="auto" w:fill="FFFFFF" w:themeFill="background1"/>
            <w:vAlign w:val="center"/>
          </w:tcPr>
          <w:p w14:paraId="19FEF59A"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6520D622"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N</w:t>
            </w:r>
          </w:p>
        </w:tc>
        <w:tc>
          <w:tcPr>
            <w:tcW w:w="425" w:type="dxa"/>
            <w:shd w:val="clear" w:color="auto" w:fill="FFFFFF" w:themeFill="background1"/>
            <w:vAlign w:val="center"/>
          </w:tcPr>
          <w:p w14:paraId="37C3B13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G</w:t>
            </w:r>
          </w:p>
        </w:tc>
        <w:tc>
          <w:tcPr>
            <w:tcW w:w="425" w:type="dxa"/>
            <w:shd w:val="clear" w:color="auto" w:fill="000000" w:themeFill="text1"/>
            <w:vAlign w:val="center"/>
          </w:tcPr>
          <w:p w14:paraId="697357A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8F6DAD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1355766"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7666A4DD" w14:textId="77777777" w:rsidR="00F05975" w:rsidRDefault="00F05975" w:rsidP="00194231">
            <w:pPr>
              <w:jc w:val="center"/>
              <w:rPr>
                <w:rFonts w:ascii="Arial" w:hAnsi="Arial"/>
              </w:rPr>
            </w:pPr>
          </w:p>
        </w:tc>
      </w:tr>
      <w:tr w:rsidR="00F05975" w14:paraId="26B9C1AA" w14:textId="77777777" w:rsidTr="00194231">
        <w:trPr>
          <w:trHeight w:hRule="exact" w:val="425"/>
          <w:jc w:val="center"/>
        </w:trPr>
        <w:tc>
          <w:tcPr>
            <w:tcW w:w="162" w:type="dxa"/>
            <w:shd w:val="clear" w:color="auto" w:fill="C6D9F1" w:themeFill="text2" w:themeFillTint="33"/>
          </w:tcPr>
          <w:p w14:paraId="6DAE9ABB" w14:textId="77777777" w:rsidR="00F05975" w:rsidRDefault="00F05975" w:rsidP="00194231">
            <w:pPr>
              <w:jc w:val="center"/>
              <w:rPr>
                <w:rFonts w:ascii="Arial" w:hAnsi="Arial"/>
              </w:rPr>
            </w:pPr>
          </w:p>
        </w:tc>
        <w:tc>
          <w:tcPr>
            <w:tcW w:w="425" w:type="dxa"/>
            <w:shd w:val="clear" w:color="auto" w:fill="000000" w:themeFill="text1"/>
            <w:vAlign w:val="center"/>
          </w:tcPr>
          <w:p w14:paraId="5E72E16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83F2F9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B10E27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1CD7EFF"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38DCF3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2530489"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5E1E544"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625585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1B9E39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35CA1F9" w14:textId="77777777" w:rsidR="00F05975" w:rsidRPr="00B81848"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33BE94F1" w14:textId="77777777" w:rsidR="00F05975" w:rsidRPr="00BC0B87" w:rsidRDefault="00F05975" w:rsidP="00194231">
            <w:pPr>
              <w:jc w:val="center"/>
              <w:rPr>
                <w:rFonts w:asciiTheme="minorHAnsi" w:hAnsiTheme="minorHAnsi" w:cstheme="minorHAnsi"/>
                <w:bCs/>
                <w:szCs w:val="23"/>
              </w:rPr>
            </w:pPr>
            <w:r>
              <w:rPr>
                <w:rFonts w:asciiTheme="minorHAnsi" w:hAnsiTheme="minorHAnsi" w:cstheme="minorHAnsi"/>
                <w:bCs/>
                <w:szCs w:val="23"/>
              </w:rPr>
              <w:t>P</w:t>
            </w:r>
          </w:p>
        </w:tc>
        <w:tc>
          <w:tcPr>
            <w:tcW w:w="425" w:type="dxa"/>
            <w:shd w:val="clear" w:color="auto" w:fill="E5DFEC" w:themeFill="accent4" w:themeFillTint="33"/>
            <w:vAlign w:val="center"/>
          </w:tcPr>
          <w:p w14:paraId="31649FF8"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R</w:t>
            </w:r>
          </w:p>
        </w:tc>
        <w:tc>
          <w:tcPr>
            <w:tcW w:w="425" w:type="dxa"/>
            <w:shd w:val="clear" w:color="auto" w:fill="FFFFFF" w:themeFill="background1"/>
            <w:vAlign w:val="center"/>
          </w:tcPr>
          <w:p w14:paraId="7C59AC5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O</w:t>
            </w:r>
          </w:p>
        </w:tc>
        <w:tc>
          <w:tcPr>
            <w:tcW w:w="425" w:type="dxa"/>
            <w:shd w:val="clear" w:color="auto" w:fill="FFFFFF" w:themeFill="background1"/>
            <w:vAlign w:val="center"/>
          </w:tcPr>
          <w:p w14:paraId="17351E69"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J</w:t>
            </w:r>
          </w:p>
        </w:tc>
        <w:tc>
          <w:tcPr>
            <w:tcW w:w="425" w:type="dxa"/>
            <w:shd w:val="clear" w:color="auto" w:fill="FFFFFF" w:themeFill="background1"/>
            <w:vAlign w:val="center"/>
          </w:tcPr>
          <w:p w14:paraId="6BDC5A6A"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7F857E27"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K</w:t>
            </w:r>
          </w:p>
        </w:tc>
        <w:tc>
          <w:tcPr>
            <w:tcW w:w="425" w:type="dxa"/>
            <w:shd w:val="clear" w:color="auto" w:fill="FFFFFF" w:themeFill="background1"/>
            <w:vAlign w:val="center"/>
          </w:tcPr>
          <w:p w14:paraId="3F45A2D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T</w:t>
            </w:r>
          </w:p>
        </w:tc>
        <w:tc>
          <w:tcPr>
            <w:tcW w:w="425" w:type="dxa"/>
            <w:shd w:val="clear" w:color="auto" w:fill="000000" w:themeFill="text1"/>
            <w:vAlign w:val="center"/>
          </w:tcPr>
          <w:p w14:paraId="6D85EC7F"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45CEB9C6" w14:textId="77777777" w:rsidR="00F05975" w:rsidRDefault="00F05975" w:rsidP="00194231">
            <w:pPr>
              <w:jc w:val="center"/>
              <w:rPr>
                <w:rFonts w:ascii="Arial" w:hAnsi="Arial"/>
              </w:rPr>
            </w:pPr>
          </w:p>
        </w:tc>
      </w:tr>
      <w:tr w:rsidR="00F05975" w14:paraId="7FAFE5FC" w14:textId="77777777" w:rsidTr="00194231">
        <w:trPr>
          <w:trHeight w:hRule="exact" w:val="425"/>
          <w:jc w:val="center"/>
        </w:trPr>
        <w:tc>
          <w:tcPr>
            <w:tcW w:w="162" w:type="dxa"/>
            <w:shd w:val="clear" w:color="auto" w:fill="C6D9F1" w:themeFill="text2" w:themeFillTint="33"/>
          </w:tcPr>
          <w:p w14:paraId="3F475D57" w14:textId="77777777" w:rsidR="00F05975" w:rsidRDefault="00F05975" w:rsidP="00194231">
            <w:pPr>
              <w:jc w:val="center"/>
              <w:rPr>
                <w:rFonts w:ascii="Arial" w:hAnsi="Arial"/>
              </w:rPr>
            </w:pPr>
          </w:p>
        </w:tc>
        <w:tc>
          <w:tcPr>
            <w:tcW w:w="425" w:type="dxa"/>
            <w:shd w:val="clear" w:color="auto" w:fill="000000" w:themeFill="text1"/>
            <w:vAlign w:val="center"/>
          </w:tcPr>
          <w:p w14:paraId="2FD4B07E"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D839C1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0D08727B" w14:textId="77777777" w:rsidR="00F05975" w:rsidRPr="00BC0B87"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81C94C7"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FFFFFF" w:themeFill="background1"/>
            <w:vAlign w:val="center"/>
          </w:tcPr>
          <w:p w14:paraId="1B8463B2"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W</w:t>
            </w:r>
          </w:p>
        </w:tc>
        <w:tc>
          <w:tcPr>
            <w:tcW w:w="425" w:type="dxa"/>
            <w:shd w:val="clear" w:color="auto" w:fill="FFFFFF" w:themeFill="background1"/>
            <w:vAlign w:val="center"/>
          </w:tcPr>
          <w:p w14:paraId="40F16F7E" w14:textId="77777777" w:rsidR="00F05975" w:rsidRPr="00B81848"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094F07B9"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R</w:t>
            </w:r>
          </w:p>
        </w:tc>
        <w:tc>
          <w:tcPr>
            <w:tcW w:w="425" w:type="dxa"/>
            <w:shd w:val="clear" w:color="auto" w:fill="FFFFFF" w:themeFill="background1"/>
            <w:vAlign w:val="center"/>
          </w:tcPr>
          <w:p w14:paraId="37E7FA9B"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B</w:t>
            </w:r>
          </w:p>
        </w:tc>
        <w:tc>
          <w:tcPr>
            <w:tcW w:w="425" w:type="dxa"/>
            <w:shd w:val="clear" w:color="auto" w:fill="FFFFFF" w:themeFill="background1"/>
            <w:vAlign w:val="center"/>
          </w:tcPr>
          <w:p w14:paraId="5985E133"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001D5A04"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P</w:t>
            </w:r>
          </w:p>
        </w:tc>
        <w:tc>
          <w:tcPr>
            <w:tcW w:w="425" w:type="dxa"/>
            <w:shd w:val="clear" w:color="auto" w:fill="FFFFFF" w:themeFill="background1"/>
            <w:vAlign w:val="center"/>
          </w:tcPr>
          <w:p w14:paraId="011301E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L</w:t>
            </w:r>
          </w:p>
        </w:tc>
        <w:tc>
          <w:tcPr>
            <w:tcW w:w="425" w:type="dxa"/>
            <w:shd w:val="clear" w:color="auto" w:fill="E5DFEC" w:themeFill="accent4" w:themeFillTint="33"/>
            <w:vAlign w:val="center"/>
          </w:tcPr>
          <w:p w14:paraId="513DBCF6"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A</w:t>
            </w:r>
          </w:p>
        </w:tc>
        <w:tc>
          <w:tcPr>
            <w:tcW w:w="425" w:type="dxa"/>
            <w:shd w:val="clear" w:color="auto" w:fill="FFFFFF" w:themeFill="background1"/>
            <w:vAlign w:val="center"/>
          </w:tcPr>
          <w:p w14:paraId="488705B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N</w:t>
            </w:r>
          </w:p>
        </w:tc>
        <w:tc>
          <w:tcPr>
            <w:tcW w:w="425" w:type="dxa"/>
            <w:shd w:val="clear" w:color="auto" w:fill="000000" w:themeFill="text1"/>
            <w:vAlign w:val="center"/>
          </w:tcPr>
          <w:p w14:paraId="7EF4170C"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75251D1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BD9232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4426E430"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230CEECA"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42317DB2" w14:textId="77777777" w:rsidR="00F05975" w:rsidRDefault="00F05975" w:rsidP="00194231">
            <w:pPr>
              <w:jc w:val="center"/>
              <w:rPr>
                <w:rFonts w:ascii="Arial" w:hAnsi="Arial"/>
              </w:rPr>
            </w:pPr>
          </w:p>
        </w:tc>
      </w:tr>
      <w:tr w:rsidR="00F05975" w14:paraId="3177A8C2" w14:textId="77777777" w:rsidTr="00194231">
        <w:trPr>
          <w:trHeight w:hRule="exact" w:val="425"/>
          <w:jc w:val="center"/>
        </w:trPr>
        <w:tc>
          <w:tcPr>
            <w:tcW w:w="162" w:type="dxa"/>
            <w:shd w:val="clear" w:color="auto" w:fill="C6D9F1" w:themeFill="text2" w:themeFillTint="33"/>
          </w:tcPr>
          <w:p w14:paraId="1A16E9F6" w14:textId="77777777" w:rsidR="00F05975" w:rsidRDefault="00F05975" w:rsidP="00194231">
            <w:pPr>
              <w:jc w:val="center"/>
              <w:rPr>
                <w:rFonts w:ascii="Arial" w:hAnsi="Arial"/>
              </w:rPr>
            </w:pPr>
          </w:p>
        </w:tc>
        <w:tc>
          <w:tcPr>
            <w:tcW w:w="425" w:type="dxa"/>
            <w:shd w:val="clear" w:color="auto" w:fill="FFFFFF" w:themeFill="background1"/>
            <w:vAlign w:val="center"/>
          </w:tcPr>
          <w:p w14:paraId="7C1A4E1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A</w:t>
            </w:r>
          </w:p>
        </w:tc>
        <w:tc>
          <w:tcPr>
            <w:tcW w:w="425" w:type="dxa"/>
            <w:shd w:val="clear" w:color="auto" w:fill="FFFFFF" w:themeFill="background1"/>
            <w:vAlign w:val="center"/>
          </w:tcPr>
          <w:p w14:paraId="1833C73E"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B</w:t>
            </w:r>
          </w:p>
        </w:tc>
        <w:tc>
          <w:tcPr>
            <w:tcW w:w="425" w:type="dxa"/>
            <w:shd w:val="clear" w:color="auto" w:fill="FFFFFF" w:themeFill="background1"/>
            <w:vAlign w:val="center"/>
          </w:tcPr>
          <w:p w14:paraId="156F5032"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S</w:t>
            </w:r>
          </w:p>
        </w:tc>
        <w:tc>
          <w:tcPr>
            <w:tcW w:w="425" w:type="dxa"/>
            <w:shd w:val="clear" w:color="auto" w:fill="FFFFFF" w:themeFill="background1"/>
            <w:vAlign w:val="center"/>
          </w:tcPr>
          <w:p w14:paraId="6A644A41"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C</w:t>
            </w:r>
          </w:p>
        </w:tc>
        <w:tc>
          <w:tcPr>
            <w:tcW w:w="425" w:type="dxa"/>
            <w:shd w:val="clear" w:color="auto" w:fill="FFFFFF" w:themeFill="background1"/>
            <w:vAlign w:val="center"/>
          </w:tcPr>
          <w:p w14:paraId="24819361"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H</w:t>
            </w:r>
          </w:p>
        </w:tc>
        <w:tc>
          <w:tcPr>
            <w:tcW w:w="425" w:type="dxa"/>
            <w:shd w:val="clear" w:color="auto" w:fill="FFFFFF" w:themeFill="background1"/>
            <w:vAlign w:val="center"/>
          </w:tcPr>
          <w:p w14:paraId="19FFBC12" w14:textId="77777777" w:rsidR="00F05975" w:rsidRPr="00B81848" w:rsidRDefault="00F05975" w:rsidP="00194231">
            <w:pPr>
              <w:jc w:val="center"/>
              <w:rPr>
                <w:rFonts w:asciiTheme="minorHAnsi" w:hAnsiTheme="minorHAnsi" w:cstheme="minorHAnsi"/>
                <w:bCs/>
                <w:szCs w:val="23"/>
              </w:rPr>
            </w:pPr>
            <w:r>
              <w:rPr>
                <w:rFonts w:asciiTheme="minorHAnsi" w:hAnsiTheme="minorHAnsi" w:cstheme="minorHAnsi"/>
                <w:bCs/>
                <w:szCs w:val="23"/>
              </w:rPr>
              <w:t>R</w:t>
            </w:r>
          </w:p>
        </w:tc>
        <w:tc>
          <w:tcPr>
            <w:tcW w:w="425" w:type="dxa"/>
            <w:shd w:val="clear" w:color="auto" w:fill="FFFFFF" w:themeFill="background1"/>
            <w:vAlign w:val="center"/>
          </w:tcPr>
          <w:p w14:paraId="02DEAB20"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E</w:t>
            </w:r>
          </w:p>
        </w:tc>
        <w:tc>
          <w:tcPr>
            <w:tcW w:w="425" w:type="dxa"/>
            <w:shd w:val="clear" w:color="auto" w:fill="FFFFFF" w:themeFill="background1"/>
            <w:vAlign w:val="center"/>
          </w:tcPr>
          <w:p w14:paraId="3357A106"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I</w:t>
            </w:r>
          </w:p>
        </w:tc>
        <w:tc>
          <w:tcPr>
            <w:tcW w:w="425" w:type="dxa"/>
            <w:shd w:val="clear" w:color="auto" w:fill="FFFFFF" w:themeFill="background1"/>
            <w:vAlign w:val="center"/>
          </w:tcPr>
          <w:p w14:paraId="43C93813"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B</w:t>
            </w:r>
          </w:p>
        </w:tc>
        <w:tc>
          <w:tcPr>
            <w:tcW w:w="425" w:type="dxa"/>
            <w:shd w:val="clear" w:color="auto" w:fill="FFFFFF" w:themeFill="background1"/>
            <w:vAlign w:val="center"/>
          </w:tcPr>
          <w:p w14:paraId="19791A08"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U</w:t>
            </w:r>
          </w:p>
        </w:tc>
        <w:tc>
          <w:tcPr>
            <w:tcW w:w="425" w:type="dxa"/>
            <w:shd w:val="clear" w:color="auto" w:fill="FFFFFF" w:themeFill="background1"/>
            <w:vAlign w:val="center"/>
          </w:tcPr>
          <w:p w14:paraId="55E85250" w14:textId="77777777" w:rsidR="00F05975" w:rsidRPr="000036DB" w:rsidRDefault="00F05975" w:rsidP="00194231">
            <w:pPr>
              <w:jc w:val="center"/>
              <w:rPr>
                <w:rFonts w:asciiTheme="minorHAnsi" w:hAnsiTheme="minorHAnsi" w:cstheme="minorHAnsi"/>
                <w:bCs/>
                <w:szCs w:val="23"/>
              </w:rPr>
            </w:pPr>
            <w:r>
              <w:rPr>
                <w:rFonts w:asciiTheme="minorHAnsi" w:hAnsiTheme="minorHAnsi" w:cstheme="minorHAnsi"/>
                <w:bCs/>
                <w:szCs w:val="23"/>
              </w:rPr>
              <w:t>N</w:t>
            </w:r>
          </w:p>
        </w:tc>
        <w:tc>
          <w:tcPr>
            <w:tcW w:w="425" w:type="dxa"/>
            <w:shd w:val="clear" w:color="auto" w:fill="E5DFEC" w:themeFill="accent4" w:themeFillTint="33"/>
            <w:vAlign w:val="center"/>
          </w:tcPr>
          <w:p w14:paraId="4CAAA3C0" w14:textId="77777777" w:rsidR="00F05975" w:rsidRPr="00EE5207" w:rsidRDefault="00F05975" w:rsidP="00194231">
            <w:pPr>
              <w:jc w:val="center"/>
              <w:rPr>
                <w:rFonts w:asciiTheme="minorHAnsi" w:hAnsiTheme="minorHAnsi" w:cstheme="minorHAnsi"/>
                <w:b/>
                <w:szCs w:val="23"/>
              </w:rPr>
            </w:pPr>
            <w:r w:rsidRPr="00EE5207">
              <w:rPr>
                <w:rFonts w:asciiTheme="minorHAnsi" w:hAnsiTheme="minorHAnsi" w:cstheme="minorHAnsi"/>
                <w:b/>
                <w:szCs w:val="23"/>
              </w:rPr>
              <w:t>G</w:t>
            </w:r>
          </w:p>
        </w:tc>
        <w:tc>
          <w:tcPr>
            <w:tcW w:w="425" w:type="dxa"/>
            <w:shd w:val="clear" w:color="auto" w:fill="000000" w:themeFill="text1"/>
            <w:vAlign w:val="center"/>
          </w:tcPr>
          <w:p w14:paraId="4958CAAD"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E64251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2EFBFD2"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29E9476"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68B23D0B" w14:textId="77777777" w:rsidR="00F05975" w:rsidRPr="000036DB" w:rsidRDefault="00F05975" w:rsidP="00194231">
            <w:pPr>
              <w:jc w:val="center"/>
              <w:rPr>
                <w:rFonts w:asciiTheme="minorHAnsi" w:hAnsiTheme="minorHAnsi" w:cstheme="minorHAnsi"/>
                <w:bCs/>
                <w:szCs w:val="23"/>
              </w:rPr>
            </w:pPr>
          </w:p>
        </w:tc>
        <w:tc>
          <w:tcPr>
            <w:tcW w:w="425" w:type="dxa"/>
            <w:shd w:val="clear" w:color="auto" w:fill="000000" w:themeFill="text1"/>
            <w:vAlign w:val="center"/>
          </w:tcPr>
          <w:p w14:paraId="18DCC875" w14:textId="77777777" w:rsidR="00F05975" w:rsidRPr="000036DB" w:rsidRDefault="00F05975" w:rsidP="00194231">
            <w:pPr>
              <w:jc w:val="center"/>
              <w:rPr>
                <w:rFonts w:asciiTheme="minorHAnsi" w:hAnsiTheme="minorHAnsi" w:cstheme="minorHAnsi"/>
                <w:bCs/>
                <w:szCs w:val="23"/>
              </w:rPr>
            </w:pPr>
          </w:p>
        </w:tc>
        <w:tc>
          <w:tcPr>
            <w:tcW w:w="162" w:type="dxa"/>
            <w:shd w:val="clear" w:color="auto" w:fill="C6D9F1" w:themeFill="text2" w:themeFillTint="33"/>
          </w:tcPr>
          <w:p w14:paraId="6902F4D6" w14:textId="77777777" w:rsidR="00F05975" w:rsidRDefault="00F05975" w:rsidP="00194231">
            <w:pPr>
              <w:jc w:val="center"/>
              <w:rPr>
                <w:rFonts w:ascii="Arial" w:hAnsi="Arial"/>
              </w:rPr>
            </w:pPr>
          </w:p>
        </w:tc>
      </w:tr>
      <w:tr w:rsidR="00F05975" w14:paraId="38CA52A8" w14:textId="77777777" w:rsidTr="00194231">
        <w:trPr>
          <w:trHeight w:hRule="exact" w:val="57"/>
          <w:jc w:val="center"/>
        </w:trPr>
        <w:tc>
          <w:tcPr>
            <w:tcW w:w="162" w:type="dxa"/>
            <w:shd w:val="clear" w:color="auto" w:fill="C6D9F1" w:themeFill="text2" w:themeFillTint="33"/>
          </w:tcPr>
          <w:p w14:paraId="5691ED59" w14:textId="77777777" w:rsidR="00F05975" w:rsidRDefault="00F05975" w:rsidP="00194231">
            <w:pPr>
              <w:jc w:val="center"/>
              <w:rPr>
                <w:rFonts w:ascii="Arial" w:hAnsi="Arial"/>
              </w:rPr>
            </w:pPr>
          </w:p>
        </w:tc>
        <w:tc>
          <w:tcPr>
            <w:tcW w:w="425" w:type="dxa"/>
            <w:shd w:val="clear" w:color="auto" w:fill="C6D9F1" w:themeFill="text2" w:themeFillTint="33"/>
          </w:tcPr>
          <w:p w14:paraId="374B4520" w14:textId="77777777" w:rsidR="00F05975" w:rsidRDefault="00F05975" w:rsidP="00194231">
            <w:pPr>
              <w:jc w:val="center"/>
              <w:rPr>
                <w:rFonts w:ascii="Arial" w:hAnsi="Arial"/>
              </w:rPr>
            </w:pPr>
          </w:p>
        </w:tc>
        <w:tc>
          <w:tcPr>
            <w:tcW w:w="425" w:type="dxa"/>
            <w:shd w:val="clear" w:color="auto" w:fill="C6D9F1" w:themeFill="text2" w:themeFillTint="33"/>
          </w:tcPr>
          <w:p w14:paraId="5DA7B5A3" w14:textId="77777777" w:rsidR="00F05975" w:rsidRDefault="00F05975" w:rsidP="00194231">
            <w:pPr>
              <w:jc w:val="center"/>
              <w:rPr>
                <w:rFonts w:ascii="Arial" w:hAnsi="Arial"/>
              </w:rPr>
            </w:pPr>
          </w:p>
        </w:tc>
        <w:tc>
          <w:tcPr>
            <w:tcW w:w="425" w:type="dxa"/>
            <w:shd w:val="clear" w:color="auto" w:fill="C6D9F1" w:themeFill="text2" w:themeFillTint="33"/>
          </w:tcPr>
          <w:p w14:paraId="05F02654" w14:textId="77777777" w:rsidR="00F05975" w:rsidRDefault="00F05975" w:rsidP="00194231">
            <w:pPr>
              <w:jc w:val="center"/>
              <w:rPr>
                <w:rFonts w:ascii="Arial" w:hAnsi="Arial"/>
              </w:rPr>
            </w:pPr>
          </w:p>
        </w:tc>
        <w:tc>
          <w:tcPr>
            <w:tcW w:w="425" w:type="dxa"/>
            <w:shd w:val="clear" w:color="auto" w:fill="C6D9F1" w:themeFill="text2" w:themeFillTint="33"/>
          </w:tcPr>
          <w:p w14:paraId="68FB1E82" w14:textId="77777777" w:rsidR="00F05975" w:rsidRDefault="00F05975" w:rsidP="00194231">
            <w:pPr>
              <w:jc w:val="center"/>
              <w:rPr>
                <w:rFonts w:ascii="Arial" w:hAnsi="Arial"/>
              </w:rPr>
            </w:pPr>
          </w:p>
        </w:tc>
        <w:tc>
          <w:tcPr>
            <w:tcW w:w="425" w:type="dxa"/>
            <w:shd w:val="clear" w:color="auto" w:fill="C6D9F1" w:themeFill="text2" w:themeFillTint="33"/>
          </w:tcPr>
          <w:p w14:paraId="04CE51B3" w14:textId="77777777" w:rsidR="00F05975" w:rsidRDefault="00F05975" w:rsidP="00194231">
            <w:pPr>
              <w:jc w:val="center"/>
              <w:rPr>
                <w:rFonts w:ascii="Arial" w:hAnsi="Arial"/>
              </w:rPr>
            </w:pPr>
          </w:p>
        </w:tc>
        <w:tc>
          <w:tcPr>
            <w:tcW w:w="425" w:type="dxa"/>
            <w:shd w:val="clear" w:color="auto" w:fill="C6D9F1" w:themeFill="text2" w:themeFillTint="33"/>
          </w:tcPr>
          <w:p w14:paraId="7A20E5CA" w14:textId="77777777" w:rsidR="00F05975" w:rsidRDefault="00F05975" w:rsidP="00194231">
            <w:pPr>
              <w:jc w:val="center"/>
              <w:rPr>
                <w:rFonts w:ascii="Arial" w:hAnsi="Arial"/>
              </w:rPr>
            </w:pPr>
          </w:p>
        </w:tc>
        <w:tc>
          <w:tcPr>
            <w:tcW w:w="425" w:type="dxa"/>
            <w:shd w:val="clear" w:color="auto" w:fill="C6D9F1" w:themeFill="text2" w:themeFillTint="33"/>
          </w:tcPr>
          <w:p w14:paraId="5B1C6533" w14:textId="77777777" w:rsidR="00F05975" w:rsidRDefault="00F05975" w:rsidP="00194231">
            <w:pPr>
              <w:jc w:val="center"/>
              <w:rPr>
                <w:rFonts w:ascii="Arial" w:hAnsi="Arial"/>
              </w:rPr>
            </w:pPr>
          </w:p>
        </w:tc>
        <w:tc>
          <w:tcPr>
            <w:tcW w:w="425" w:type="dxa"/>
            <w:shd w:val="clear" w:color="auto" w:fill="C6D9F1" w:themeFill="text2" w:themeFillTint="33"/>
          </w:tcPr>
          <w:p w14:paraId="6B63483D" w14:textId="77777777" w:rsidR="00F05975" w:rsidRDefault="00F05975" w:rsidP="00194231">
            <w:pPr>
              <w:jc w:val="center"/>
              <w:rPr>
                <w:rFonts w:ascii="Arial" w:hAnsi="Arial"/>
              </w:rPr>
            </w:pPr>
          </w:p>
        </w:tc>
        <w:tc>
          <w:tcPr>
            <w:tcW w:w="425" w:type="dxa"/>
            <w:shd w:val="clear" w:color="auto" w:fill="C6D9F1" w:themeFill="text2" w:themeFillTint="33"/>
          </w:tcPr>
          <w:p w14:paraId="5AD74FE2" w14:textId="77777777" w:rsidR="00F05975" w:rsidRDefault="00F05975" w:rsidP="00194231">
            <w:pPr>
              <w:jc w:val="center"/>
              <w:rPr>
                <w:rFonts w:ascii="Arial" w:hAnsi="Arial"/>
              </w:rPr>
            </w:pPr>
          </w:p>
        </w:tc>
        <w:tc>
          <w:tcPr>
            <w:tcW w:w="425" w:type="dxa"/>
            <w:shd w:val="clear" w:color="auto" w:fill="C6D9F1" w:themeFill="text2" w:themeFillTint="33"/>
          </w:tcPr>
          <w:p w14:paraId="11207788" w14:textId="77777777" w:rsidR="00F05975" w:rsidRDefault="00F05975" w:rsidP="00194231">
            <w:pPr>
              <w:jc w:val="center"/>
              <w:rPr>
                <w:rFonts w:ascii="Arial" w:hAnsi="Arial"/>
              </w:rPr>
            </w:pPr>
          </w:p>
        </w:tc>
        <w:tc>
          <w:tcPr>
            <w:tcW w:w="425" w:type="dxa"/>
            <w:shd w:val="clear" w:color="auto" w:fill="C6D9F1" w:themeFill="text2" w:themeFillTint="33"/>
          </w:tcPr>
          <w:p w14:paraId="25965B7F" w14:textId="77777777" w:rsidR="00F05975" w:rsidRDefault="00F05975" w:rsidP="00194231">
            <w:pPr>
              <w:jc w:val="center"/>
              <w:rPr>
                <w:rFonts w:ascii="Arial" w:hAnsi="Arial"/>
              </w:rPr>
            </w:pPr>
          </w:p>
        </w:tc>
        <w:tc>
          <w:tcPr>
            <w:tcW w:w="425" w:type="dxa"/>
            <w:shd w:val="clear" w:color="auto" w:fill="C6D9F1" w:themeFill="text2" w:themeFillTint="33"/>
          </w:tcPr>
          <w:p w14:paraId="1440EEBB" w14:textId="77777777" w:rsidR="00F05975" w:rsidRPr="00BC0B87" w:rsidRDefault="00F05975" w:rsidP="00194231">
            <w:pPr>
              <w:jc w:val="center"/>
              <w:rPr>
                <w:rFonts w:ascii="Arial" w:hAnsi="Arial"/>
                <w:b/>
              </w:rPr>
            </w:pPr>
          </w:p>
        </w:tc>
        <w:tc>
          <w:tcPr>
            <w:tcW w:w="425" w:type="dxa"/>
            <w:shd w:val="clear" w:color="auto" w:fill="C6D9F1" w:themeFill="text2" w:themeFillTint="33"/>
          </w:tcPr>
          <w:p w14:paraId="1A133C60" w14:textId="77777777" w:rsidR="00F05975" w:rsidRDefault="00F05975" w:rsidP="00194231">
            <w:pPr>
              <w:jc w:val="center"/>
              <w:rPr>
                <w:rFonts w:ascii="Arial" w:hAnsi="Arial"/>
              </w:rPr>
            </w:pPr>
          </w:p>
        </w:tc>
        <w:tc>
          <w:tcPr>
            <w:tcW w:w="425" w:type="dxa"/>
            <w:shd w:val="clear" w:color="auto" w:fill="C6D9F1" w:themeFill="text2" w:themeFillTint="33"/>
          </w:tcPr>
          <w:p w14:paraId="6EFFEA71" w14:textId="77777777" w:rsidR="00F05975" w:rsidRDefault="00F05975" w:rsidP="00194231">
            <w:pPr>
              <w:jc w:val="center"/>
              <w:rPr>
                <w:rFonts w:ascii="Arial" w:hAnsi="Arial"/>
              </w:rPr>
            </w:pPr>
          </w:p>
        </w:tc>
        <w:tc>
          <w:tcPr>
            <w:tcW w:w="425" w:type="dxa"/>
            <w:shd w:val="clear" w:color="auto" w:fill="C6D9F1" w:themeFill="text2" w:themeFillTint="33"/>
          </w:tcPr>
          <w:p w14:paraId="6AD1DA66" w14:textId="77777777" w:rsidR="00F05975" w:rsidRDefault="00F05975" w:rsidP="00194231">
            <w:pPr>
              <w:jc w:val="center"/>
              <w:rPr>
                <w:rFonts w:ascii="Arial" w:hAnsi="Arial"/>
              </w:rPr>
            </w:pPr>
          </w:p>
        </w:tc>
        <w:tc>
          <w:tcPr>
            <w:tcW w:w="425" w:type="dxa"/>
            <w:shd w:val="clear" w:color="auto" w:fill="C6D9F1" w:themeFill="text2" w:themeFillTint="33"/>
          </w:tcPr>
          <w:p w14:paraId="0FB463E2" w14:textId="77777777" w:rsidR="00F05975" w:rsidRDefault="00F05975" w:rsidP="00194231">
            <w:pPr>
              <w:jc w:val="center"/>
              <w:rPr>
                <w:rFonts w:ascii="Arial" w:hAnsi="Arial"/>
              </w:rPr>
            </w:pPr>
          </w:p>
        </w:tc>
        <w:tc>
          <w:tcPr>
            <w:tcW w:w="425" w:type="dxa"/>
            <w:shd w:val="clear" w:color="auto" w:fill="C6D9F1" w:themeFill="text2" w:themeFillTint="33"/>
          </w:tcPr>
          <w:p w14:paraId="16688D13" w14:textId="77777777" w:rsidR="00F05975" w:rsidRDefault="00F05975" w:rsidP="00194231">
            <w:pPr>
              <w:jc w:val="center"/>
              <w:rPr>
                <w:rFonts w:ascii="Arial" w:hAnsi="Arial"/>
              </w:rPr>
            </w:pPr>
          </w:p>
        </w:tc>
        <w:tc>
          <w:tcPr>
            <w:tcW w:w="425" w:type="dxa"/>
            <w:shd w:val="clear" w:color="auto" w:fill="C6D9F1" w:themeFill="text2" w:themeFillTint="33"/>
          </w:tcPr>
          <w:p w14:paraId="43F8DFAE" w14:textId="77777777" w:rsidR="00F05975" w:rsidRDefault="00F05975" w:rsidP="00194231">
            <w:pPr>
              <w:jc w:val="center"/>
              <w:rPr>
                <w:rFonts w:ascii="Arial" w:hAnsi="Arial"/>
              </w:rPr>
            </w:pPr>
          </w:p>
        </w:tc>
        <w:tc>
          <w:tcPr>
            <w:tcW w:w="162" w:type="dxa"/>
            <w:shd w:val="clear" w:color="auto" w:fill="C6D9F1" w:themeFill="text2" w:themeFillTint="33"/>
          </w:tcPr>
          <w:p w14:paraId="3DA9DE84" w14:textId="77777777" w:rsidR="00F05975" w:rsidRDefault="00F05975" w:rsidP="00194231">
            <w:pPr>
              <w:jc w:val="center"/>
              <w:rPr>
                <w:rFonts w:ascii="Arial" w:hAnsi="Arial"/>
              </w:rPr>
            </w:pPr>
          </w:p>
        </w:tc>
      </w:tr>
    </w:tbl>
    <w:p w14:paraId="44D1D5AA" w14:textId="77777777" w:rsidR="00F05975" w:rsidRPr="00E2744B" w:rsidRDefault="00F05975" w:rsidP="00F05975">
      <w:pPr>
        <w:jc w:val="center"/>
        <w:rPr>
          <w:rFonts w:ascii="Calibri" w:hAnsi="Calibri" w:cs="Calibri"/>
          <w:sz w:val="24"/>
          <w:szCs w:val="24"/>
        </w:rPr>
      </w:pPr>
    </w:p>
    <w:p w14:paraId="40FEC468" w14:textId="77777777" w:rsidR="00F05975" w:rsidRPr="000A1DE0" w:rsidRDefault="00F05975" w:rsidP="002306CF">
      <w:pPr>
        <w:spacing w:before="120" w:after="240"/>
        <w:jc w:val="both"/>
        <w:rPr>
          <w:rFonts w:ascii="Calibri" w:hAnsi="Calibri" w:cs="Calibri"/>
          <w:b/>
          <w:bCs/>
          <w:sz w:val="24"/>
          <w:szCs w:val="24"/>
          <w:u w:val="words"/>
        </w:rPr>
      </w:pPr>
      <w:r w:rsidRPr="000A1DE0">
        <w:rPr>
          <w:rFonts w:ascii="Calibri" w:hAnsi="Calibri" w:cs="Calibri"/>
          <w:b/>
          <w:bCs/>
          <w:sz w:val="24"/>
          <w:szCs w:val="24"/>
          <w:u w:val="words"/>
        </w:rPr>
        <w:t>Lösungswort</w:t>
      </w:r>
      <w:r>
        <w:rPr>
          <w:rFonts w:ascii="Calibri" w:hAnsi="Calibri" w:cs="Calibri"/>
          <w:b/>
          <w:bCs/>
          <w:sz w:val="24"/>
          <w:szCs w:val="24"/>
          <w:u w:val="words"/>
        </w:rPr>
        <w:t xml:space="preserve">: </w:t>
      </w:r>
      <w:r w:rsidRPr="002306CF">
        <w:rPr>
          <w:rFonts w:ascii="Calibri" w:hAnsi="Calibri" w:cs="Calibri"/>
          <w:sz w:val="24"/>
          <w:szCs w:val="24"/>
          <w:u w:val="words"/>
        </w:rPr>
        <w:t>Produktionsauftrag</w:t>
      </w:r>
    </w:p>
    <w:tbl>
      <w:tblPr>
        <w:tblStyle w:val="Tabellenrast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0194"/>
      </w:tblGrid>
      <w:tr w:rsidR="002306CF" w14:paraId="55A11793" w14:textId="77777777" w:rsidTr="002306CF">
        <w:trPr>
          <w:trHeight w:val="3402"/>
        </w:trPr>
        <w:tc>
          <w:tcPr>
            <w:tcW w:w="10194" w:type="dxa"/>
          </w:tcPr>
          <w:p w14:paraId="7A3EC88F" w14:textId="77777777" w:rsidR="002306CF" w:rsidRDefault="002306CF" w:rsidP="00F05975">
            <w:pPr>
              <w:spacing w:before="60" w:after="60"/>
              <w:jc w:val="both"/>
              <w:rPr>
                <w:rFonts w:ascii="Calibri" w:hAnsi="Calibri" w:cs="Calibri"/>
                <w:sz w:val="24"/>
                <w:szCs w:val="24"/>
              </w:rPr>
            </w:pPr>
          </w:p>
        </w:tc>
      </w:tr>
    </w:tbl>
    <w:p w14:paraId="08C1A7F8" w14:textId="35582707" w:rsidR="00F05975" w:rsidRPr="00C10528" w:rsidRDefault="00F05975" w:rsidP="00F05975">
      <w:pPr>
        <w:spacing w:before="60" w:after="60"/>
        <w:jc w:val="both"/>
        <w:rPr>
          <w:rFonts w:ascii="Calibri" w:hAnsi="Calibri" w:cs="Calibri"/>
          <w:sz w:val="24"/>
          <w:szCs w:val="24"/>
        </w:rPr>
      </w:pPr>
    </w:p>
    <w:bookmarkEnd w:id="0"/>
    <w:bookmarkEnd w:id="1"/>
    <w:bookmarkEnd w:id="2"/>
    <w:bookmarkEnd w:id="3"/>
    <w:p w14:paraId="74D038FC" w14:textId="77777777" w:rsidR="00DB0E03" w:rsidRDefault="00DB0E03">
      <w:pPr>
        <w:rPr>
          <w:rFonts w:asciiTheme="minorHAnsi" w:hAnsiTheme="minorHAnsi" w:cstheme="minorHAnsi"/>
          <w:sz w:val="24"/>
          <w:szCs w:val="24"/>
          <w:lang w:val="en-US"/>
        </w:rPr>
      </w:pPr>
    </w:p>
    <w:sectPr w:rsidR="00DB0E03" w:rsidSect="00277F93">
      <w:headerReference w:type="first" r:id="rId93"/>
      <w:pgSz w:w="11906" w:h="16838" w:code="9"/>
      <w:pgMar w:top="1105" w:right="851" w:bottom="993" w:left="851" w:header="567" w:footer="709" w:gutter="0"/>
      <w:cols w:space="454"/>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26FEE3" w14:textId="77777777" w:rsidR="002266C4" w:rsidRDefault="002266C4" w:rsidP="00B36015">
      <w:r>
        <w:separator/>
      </w:r>
    </w:p>
  </w:endnote>
  <w:endnote w:type="continuationSeparator" w:id="0">
    <w:p w14:paraId="1775FEAD" w14:textId="77777777" w:rsidR="002266C4" w:rsidRDefault="002266C4" w:rsidP="00B360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Segoe UI Symbol"/>
    <w:charset w:val="02"/>
    <w:family w:val="auto"/>
    <w:pitch w:val="default"/>
  </w:font>
  <w:font w:name="Arial">
    <w:panose1 w:val="020B0604020202020204"/>
    <w:charset w:val="00"/>
    <w:family w:val="swiss"/>
    <w:pitch w:val="variable"/>
    <w:sig w:usb0="E0002EFF" w:usb1="C000785B" w:usb2="00000009" w:usb3="00000000" w:csb0="000001FF" w:csb1="00000000"/>
  </w:font>
  <w:font w:name="NSimSun">
    <w:panose1 w:val="02010609030101010101"/>
    <w:charset w:val="86"/>
    <w:family w:val="modern"/>
    <w:pitch w:val="fixed"/>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Eras Bold ITC">
    <w:panose1 w:val="020B0907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0"/>
    <w:family w:val="swiss"/>
    <w:pitch w:val="variable"/>
  </w:font>
  <w:font w:name="MS Mincho">
    <w:altName w:val="ＭＳ 明朝"/>
    <w:panose1 w:val="02020609040205080304"/>
    <w:charset w:val="80"/>
    <w:family w:val="modern"/>
    <w:pitch w:val="fixed"/>
    <w:sig w:usb0="E00002FF" w:usb1="6AC7FDFB" w:usb2="08000012" w:usb3="00000000" w:csb0="0002009F" w:csb1="00000000"/>
  </w:font>
  <w:font w:name="Liberation Serif">
    <w:altName w:val="Times New Roman"/>
    <w:charset w:val="00"/>
    <w:family w:val="roman"/>
    <w:pitch w:val="variable"/>
  </w:font>
  <w:font w:name="MS Gothic">
    <w:altName w:val="ＭＳ ゴシック"/>
    <w:panose1 w:val="020B0609070205080204"/>
    <w:charset w:val="80"/>
    <w:family w:val="modern"/>
    <w:pitch w:val="fixed"/>
    <w:sig w:usb0="E00002FF" w:usb1="6AC7FDFB" w:usb2="08000012" w:usb3="00000000" w:csb0="0002009F" w:csb1="00000000"/>
  </w:font>
  <w:font w:name="Gadugi">
    <w:panose1 w:val="020B0502040204020203"/>
    <w:charset w:val="00"/>
    <w:family w:val="swiss"/>
    <w:pitch w:val="variable"/>
    <w:sig w:usb0="80000003" w:usb1="02000000" w:usb2="00003000" w:usb3="00000000" w:csb0="00000001" w:csb1="00000000"/>
  </w:font>
  <w:font w:name="Estrangelo Edessa">
    <w:altName w:val="Segoe UI Historic"/>
    <w:panose1 w:val="00000000000000000000"/>
    <w:charset w:val="00"/>
    <w:family w:val="script"/>
    <w:pitch w:val="variable"/>
    <w:sig w:usb0="80002043" w:usb1="00000000" w:usb2="00000080" w:usb3="00000000" w:csb0="00000001" w:csb1="00000000"/>
  </w:font>
  <w:font w:name="Lucida Calligraphy">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9FABC" w14:textId="77777777" w:rsidR="000E784B" w:rsidRPr="00BE4E57" w:rsidRDefault="000E784B" w:rsidP="00624A74">
    <w:pPr>
      <w:pBdr>
        <w:top w:val="single" w:sz="4" w:space="1" w:color="auto"/>
      </w:pBdr>
      <w:tabs>
        <w:tab w:val="center" w:pos="4536"/>
        <w:tab w:val="right" w:pos="9072"/>
      </w:tabs>
      <w:jc w:val="center"/>
    </w:pPr>
    <w:r w:rsidRPr="00BE4E57">
      <w:rPr>
        <w:rFonts w:ascii="Gadugi" w:hAnsi="Gadugi" w:cs="Estrangelo Edessa"/>
        <w:b/>
        <w:spacing w:val="60"/>
        <w:sz w:val="18"/>
        <w:szCs w:val="18"/>
      </w:rPr>
      <w:t>Text und Arbeitsblatt im Internet unter www.ad-rem-verlag.de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6CC06D" w14:textId="77777777" w:rsidR="000E784B" w:rsidRPr="00BE4E57" w:rsidRDefault="000E784B" w:rsidP="00624A74">
    <w:pPr>
      <w:pBdr>
        <w:top w:val="single" w:sz="4" w:space="1" w:color="auto"/>
      </w:pBdr>
      <w:tabs>
        <w:tab w:val="center" w:pos="4536"/>
        <w:tab w:val="right" w:pos="9072"/>
      </w:tabs>
      <w:jc w:val="center"/>
    </w:pPr>
    <w:r w:rsidRPr="00BE4E57">
      <w:rPr>
        <w:rFonts w:ascii="Gadugi" w:hAnsi="Gadugi" w:cs="Estrangelo Edessa"/>
        <w:b/>
        <w:spacing w:val="60"/>
        <w:sz w:val="18"/>
        <w:szCs w:val="18"/>
      </w:rPr>
      <w:t>Text und Arbeitsblatt im Internet unter www.ad-rem-verlag.de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38364" w14:textId="77777777" w:rsidR="000E784B" w:rsidRPr="00BE4E57" w:rsidRDefault="000E784B" w:rsidP="001B5874">
    <w:pPr>
      <w:pBdr>
        <w:top w:val="single" w:sz="4" w:space="1" w:color="auto"/>
      </w:pBdr>
      <w:tabs>
        <w:tab w:val="center" w:pos="4536"/>
        <w:tab w:val="center" w:pos="5102"/>
        <w:tab w:val="right" w:pos="9072"/>
        <w:tab w:val="right" w:pos="10204"/>
      </w:tabs>
    </w:pPr>
    <w:r>
      <w:rPr>
        <w:rFonts w:ascii="Gadugi" w:hAnsi="Gadugi" w:cs="Estrangelo Edessa"/>
        <w:b/>
        <w:spacing w:val="60"/>
        <w:sz w:val="18"/>
        <w:szCs w:val="18"/>
      </w:rPr>
      <w:tab/>
    </w:r>
    <w:r w:rsidRPr="00BE4E57">
      <w:rPr>
        <w:rFonts w:ascii="Gadugi" w:hAnsi="Gadugi" w:cs="Estrangelo Edessa"/>
        <w:b/>
        <w:spacing w:val="60"/>
        <w:sz w:val="18"/>
        <w:szCs w:val="18"/>
      </w:rPr>
      <w:t>Text und Arbeitsblatt im Internet unter www.ad-rem-verlag.de</w:t>
    </w:r>
    <w:r>
      <w:rPr>
        <w:rFonts w:ascii="Gadugi" w:hAnsi="Gadugi" w:cs="Estrangelo Edessa"/>
        <w:b/>
        <w:spacing w:val="60"/>
        <w:sz w:val="18"/>
        <w:szCs w:val="18"/>
      </w:rPr>
      <w:tab/>
    </w:r>
    <w:r>
      <w:rPr>
        <w:rFonts w:ascii="Gadugi" w:hAnsi="Gadugi" w:cs="Estrangelo Edessa"/>
        <w:b/>
        <w:spacing w:val="60"/>
        <w:sz w:val="18"/>
        <w:szCs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DEACE6" w14:textId="77777777" w:rsidR="002266C4" w:rsidRDefault="002266C4" w:rsidP="00B36015">
      <w:r>
        <w:separator/>
      </w:r>
    </w:p>
  </w:footnote>
  <w:footnote w:type="continuationSeparator" w:id="0">
    <w:p w14:paraId="2B994810" w14:textId="77777777" w:rsidR="002266C4" w:rsidRDefault="002266C4" w:rsidP="00B360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ook w:val="04A0" w:firstRow="1" w:lastRow="0" w:firstColumn="1" w:lastColumn="0" w:noHBand="0" w:noVBand="1"/>
    </w:tblPr>
    <w:tblGrid>
      <w:gridCol w:w="4795"/>
      <w:gridCol w:w="4843"/>
    </w:tblGrid>
    <w:tr w:rsidR="007535B2" w:rsidRPr="00D022B2" w14:paraId="69CF4B0E" w14:textId="77777777" w:rsidTr="005C799C">
      <w:trPr>
        <w:jc w:val="center"/>
      </w:trPr>
      <w:tc>
        <w:tcPr>
          <w:tcW w:w="4795" w:type="dxa"/>
          <w:shd w:val="clear" w:color="auto" w:fill="auto"/>
        </w:tcPr>
        <w:p w14:paraId="545608C2" w14:textId="77777777" w:rsidR="007535B2" w:rsidRPr="0083303E" w:rsidRDefault="007535B2"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Pr>
              <w:rFonts w:ascii="Gadugi" w:hAnsi="Gadugi"/>
              <w:b/>
              <w:sz w:val="16"/>
              <w:szCs w:val="16"/>
              <w:lang w:val="en-US" w:eastAsia="ja-JP"/>
            </w:rPr>
            <w:t>08/2022</w:t>
          </w:r>
        </w:p>
      </w:tc>
      <w:tc>
        <w:tcPr>
          <w:tcW w:w="4843" w:type="dxa"/>
          <w:shd w:val="clear" w:color="auto" w:fill="auto"/>
        </w:tcPr>
        <w:p w14:paraId="039AEEFE" w14:textId="77777777" w:rsidR="007535B2" w:rsidRPr="0083303E" w:rsidRDefault="007535B2"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507F4E8C" w14:textId="77777777" w:rsidR="007535B2" w:rsidRDefault="007535B2">
    <w:pPr>
      <w:pStyle w:val="Kopfzeile"/>
    </w:pPr>
    <w:r>
      <w:rPr>
        <w:noProof/>
      </w:rPr>
      <mc:AlternateContent>
        <mc:Choice Requires="wps">
          <w:drawing>
            <wp:anchor distT="0" distB="0" distL="114300" distR="114300" simplePos="0" relativeHeight="251718656" behindDoc="0" locked="0" layoutInCell="0" allowOverlap="1" wp14:anchorId="0EF74A76" wp14:editId="3FF040F9">
              <wp:simplePos x="0" y="0"/>
              <wp:positionH relativeFrom="leftMargin">
                <wp:posOffset>64135</wp:posOffset>
              </wp:positionH>
              <wp:positionV relativeFrom="page">
                <wp:posOffset>75565</wp:posOffset>
              </wp:positionV>
              <wp:extent cx="361950" cy="276225"/>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4472C4">
                          <a:lumMod val="100000"/>
                          <a:lumOff val="0"/>
                        </a:srgbClr>
                      </a:solidFill>
                      <a:ln>
                        <a:noFill/>
                      </a:ln>
                    </wps:spPr>
                    <wps:txbx>
                      <w:txbxContent>
                        <w:p w14:paraId="5C3D13DF" w14:textId="77777777" w:rsidR="007535B2" w:rsidRPr="0083303E" w:rsidRDefault="007535B2" w:rsidP="005C799C">
                          <w:pPr>
                            <w:jc w:val="center"/>
                            <w:rPr>
                              <w:color w:val="FFFFFF"/>
                            </w:rPr>
                          </w:pPr>
                          <w:r w:rsidRPr="0083303E">
                            <w:fldChar w:fldCharType="begin"/>
                          </w:r>
                          <w:r>
                            <w:instrText xml:space="preserve"> PAGE   \* MERGEFORMAT </w:instrText>
                          </w:r>
                          <w:r w:rsidRPr="0083303E">
                            <w:fldChar w:fldCharType="separate"/>
                          </w:r>
                          <w:r w:rsidRPr="00034C16">
                            <w:rPr>
                              <w:noProof/>
                              <w:color w:val="FFFFFF"/>
                            </w:rPr>
                            <w:t>40</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0EF74A76" id="_x0000_t202" coordsize="21600,21600" o:spt="202" path="m,l,21600r21600,l21600,xe">
              <v:stroke joinstyle="miter"/>
              <v:path gradientshapeok="t" o:connecttype="rect"/>
            </v:shapetype>
            <v:shape id="Textfeld 1" o:spid="_x0000_s1055" type="#_x0000_t202" style="position:absolute;margin-left:5.05pt;margin-top:5.95pt;width:28.5pt;height:21.75pt;z-index:25171865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" o:allowincell="f" fillcolor="#4472c4" stroked="f">
              <v:textbox inset=",0,,0">
                <w:txbxContent>
                  <w:p w14:paraId="5C3D13DF" w14:textId="77777777" w:rsidR="007535B2" w:rsidRPr="0083303E" w:rsidRDefault="007535B2" w:rsidP="005C799C">
                    <w:pPr>
                      <w:jc w:val="center"/>
                      <w:rPr>
                        <w:color w:val="FFFFFF"/>
                      </w:rPr>
                    </w:pPr>
                    <w:r w:rsidRPr="0083303E">
                      <w:fldChar w:fldCharType="begin"/>
                    </w:r>
                    <w:r>
                      <w:instrText xml:space="preserve"> PAGE   \* MERGEFORMAT </w:instrText>
                    </w:r>
                    <w:r w:rsidRPr="0083303E">
                      <w:fldChar w:fldCharType="separate"/>
                    </w:r>
                    <w:r w:rsidRPr="00034C16">
                      <w:rPr>
                        <w:noProof/>
                        <w:color w:val="FFFFFF"/>
                      </w:rPr>
                      <w:t>40</w:t>
                    </w:r>
                    <w:r w:rsidRPr="0083303E">
                      <w:rPr>
                        <w:noProof/>
                        <w:color w:val="FFFFFF"/>
                      </w:rPr>
                      <w:fldChar w:fldCharType="end"/>
                    </w:r>
                  </w:p>
                </w:txbxContent>
              </v:textbox>
              <w10:wrap anchorx="margin"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63" w:type="dxa"/>
      <w:jc w:val="center"/>
      <w:tblLook w:val="04A0" w:firstRow="1" w:lastRow="0" w:firstColumn="1" w:lastColumn="0" w:noHBand="0" w:noVBand="1"/>
    </w:tblPr>
    <w:tblGrid>
      <w:gridCol w:w="4795"/>
      <w:gridCol w:w="5368"/>
    </w:tblGrid>
    <w:tr w:rsidR="007535B2" w:rsidRPr="00D022B2" w14:paraId="5563CB24" w14:textId="77777777" w:rsidTr="005C799C">
      <w:trPr>
        <w:jc w:val="center"/>
      </w:trPr>
      <w:tc>
        <w:tcPr>
          <w:tcW w:w="4795" w:type="dxa"/>
          <w:shd w:val="clear" w:color="auto" w:fill="auto"/>
        </w:tcPr>
        <w:p w14:paraId="5F73BB30" w14:textId="254CB0E5" w:rsidR="007535B2" w:rsidRPr="0083303E" w:rsidRDefault="007535B2"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sidR="0080310F">
            <w:rPr>
              <w:rFonts w:ascii="Gadugi" w:hAnsi="Gadugi"/>
              <w:b/>
              <w:sz w:val="16"/>
              <w:szCs w:val="16"/>
              <w:lang w:val="en-US" w:eastAsia="ja-JP"/>
            </w:rPr>
            <w:t>01</w:t>
          </w:r>
          <w:r w:rsidR="00BA1220">
            <w:rPr>
              <w:rFonts w:ascii="Gadugi" w:hAnsi="Gadugi"/>
              <w:b/>
              <w:sz w:val="16"/>
              <w:szCs w:val="16"/>
              <w:lang w:val="en-US" w:eastAsia="ja-JP"/>
            </w:rPr>
            <w:t>/202</w:t>
          </w:r>
          <w:r w:rsidR="0080310F">
            <w:rPr>
              <w:rFonts w:ascii="Gadugi" w:hAnsi="Gadugi"/>
              <w:b/>
              <w:sz w:val="16"/>
              <w:szCs w:val="16"/>
              <w:lang w:val="en-US" w:eastAsia="ja-JP"/>
            </w:rPr>
            <w:t>5</w:t>
          </w:r>
        </w:p>
      </w:tc>
      <w:tc>
        <w:tcPr>
          <w:tcW w:w="5368" w:type="dxa"/>
          <w:shd w:val="clear" w:color="auto" w:fill="auto"/>
        </w:tcPr>
        <w:p w14:paraId="75E10AAF" w14:textId="77777777" w:rsidR="007535B2" w:rsidRPr="0083303E" w:rsidRDefault="007535B2" w:rsidP="005C799C">
          <w:pPr>
            <w:pStyle w:val="Kopfzeile"/>
            <w:tabs>
              <w:tab w:val="clear" w:pos="4536"/>
              <w:tab w:val="clear" w:pos="9072"/>
            </w:tabs>
            <w:ind w:right="-680"/>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70750FBF" w14:textId="77777777" w:rsidR="007535B2" w:rsidRDefault="007535B2">
    <w:pPr>
      <w:pStyle w:val="Kopfzeile"/>
    </w:pPr>
    <w:r>
      <w:rPr>
        <w:noProof/>
      </w:rPr>
      <mc:AlternateContent>
        <mc:Choice Requires="wps">
          <w:drawing>
            <wp:anchor distT="0" distB="0" distL="114300" distR="114300" simplePos="0" relativeHeight="251717632" behindDoc="0" locked="0" layoutInCell="0" allowOverlap="1" wp14:anchorId="7EF95B75" wp14:editId="5F45E857">
              <wp:simplePos x="0" y="0"/>
              <wp:positionH relativeFrom="leftMargin">
                <wp:posOffset>8255</wp:posOffset>
              </wp:positionH>
              <wp:positionV relativeFrom="page">
                <wp:posOffset>8255</wp:posOffset>
              </wp:positionV>
              <wp:extent cx="323850" cy="257175"/>
              <wp:effectExtent l="0" t="0" r="0" b="9525"/>
              <wp:wrapNone/>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 cy="257175"/>
                      </a:xfrm>
                      <a:prstGeom prst="rect">
                        <a:avLst/>
                      </a:prstGeom>
                      <a:solidFill>
                        <a:srgbClr val="4472C4">
                          <a:lumMod val="100000"/>
                          <a:lumOff val="0"/>
                        </a:srgbClr>
                      </a:solidFill>
                      <a:ln>
                        <a:noFill/>
                      </a:ln>
                    </wps:spPr>
                    <wps:txbx>
                      <w:txbxContent>
                        <w:p w14:paraId="08F25D2A" w14:textId="2E829BD2" w:rsidR="007535B2" w:rsidRPr="0083303E" w:rsidRDefault="007535B2" w:rsidP="005C799C">
                          <w:pPr>
                            <w:jc w:val="center"/>
                            <w:rPr>
                              <w:color w:val="FFFFFF"/>
                            </w:rPr>
                          </w:pPr>
                          <w:r w:rsidRPr="0083303E">
                            <w:fldChar w:fldCharType="begin"/>
                          </w:r>
                          <w:r>
                            <w:instrText xml:space="preserve"> PAGE   \* MERGEFORMAT </w:instrText>
                          </w:r>
                          <w:r w:rsidRPr="0083303E">
                            <w:fldChar w:fldCharType="separate"/>
                          </w:r>
                          <w:r w:rsidRPr="00647F36">
                            <w:rPr>
                              <w:noProof/>
                              <w:color w:val="FFFFFF"/>
                            </w:rPr>
                            <w:t>15</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7EF95B75" id="_x0000_t202" coordsize="21600,21600" o:spt="202" path="m,l,21600r21600,l21600,xe">
              <v:stroke joinstyle="miter"/>
              <v:path gradientshapeok="t" o:connecttype="rect"/>
            </v:shapetype>
            <v:shape id="Textfeld 4" o:spid="_x0000_s1056" type="#_x0000_t202" style="position:absolute;margin-left:.65pt;margin-top:.65pt;width:25.5pt;height:20.25pt;z-index:25171763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" o:allowincell="f" fillcolor="#4472c4" stroked="f">
              <v:textbox inset=",0,,0">
                <w:txbxContent>
                  <w:p w14:paraId="08F25D2A" w14:textId="2E829BD2" w:rsidR="007535B2" w:rsidRPr="0083303E" w:rsidRDefault="007535B2" w:rsidP="005C799C">
                    <w:pPr>
                      <w:jc w:val="center"/>
                      <w:rPr>
                        <w:color w:val="FFFFFF"/>
                      </w:rPr>
                    </w:pPr>
                    <w:r w:rsidRPr="0083303E">
                      <w:fldChar w:fldCharType="begin"/>
                    </w:r>
                    <w:r>
                      <w:instrText xml:space="preserve"> PAGE   \* MERGEFORMAT </w:instrText>
                    </w:r>
                    <w:r w:rsidRPr="0083303E">
                      <w:fldChar w:fldCharType="separate"/>
                    </w:r>
                    <w:r w:rsidRPr="00647F36">
                      <w:rPr>
                        <w:noProof/>
                        <w:color w:val="FFFFFF"/>
                      </w:rPr>
                      <w:t>15</w:t>
                    </w:r>
                    <w:r w:rsidRPr="0083303E">
                      <w:rPr>
                        <w:noProof/>
                        <w:color w:val="FFFFFF"/>
                      </w:rPr>
                      <w:fldChar w:fldCharType="end"/>
                    </w:r>
                  </w:p>
                </w:txbxContent>
              </v:textbox>
              <w10:wrap anchorx="margin"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ook w:val="04A0" w:firstRow="1" w:lastRow="0" w:firstColumn="1" w:lastColumn="0" w:noHBand="0" w:noVBand="1"/>
    </w:tblPr>
    <w:tblGrid>
      <w:gridCol w:w="5097"/>
      <w:gridCol w:w="5097"/>
    </w:tblGrid>
    <w:tr w:rsidR="007535B2" w:rsidRPr="00D022B2" w14:paraId="6669625F" w14:textId="77777777" w:rsidTr="005C799C">
      <w:trPr>
        <w:jc w:val="center"/>
      </w:trPr>
      <w:tc>
        <w:tcPr>
          <w:tcW w:w="5097" w:type="dxa"/>
          <w:shd w:val="clear" w:color="auto" w:fill="auto"/>
        </w:tcPr>
        <w:p w14:paraId="0DE1A04C" w14:textId="5CDC5461" w:rsidR="007535B2" w:rsidRDefault="007535B2"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sidR="00EB365B">
            <w:rPr>
              <w:rFonts w:ascii="Gadugi" w:hAnsi="Gadugi"/>
              <w:b/>
              <w:sz w:val="16"/>
              <w:szCs w:val="16"/>
              <w:lang w:val="en-US" w:eastAsia="ja-JP"/>
            </w:rPr>
            <w:t>01</w:t>
          </w:r>
          <w:r>
            <w:rPr>
              <w:rFonts w:ascii="Gadugi" w:hAnsi="Gadugi"/>
              <w:b/>
              <w:sz w:val="16"/>
              <w:szCs w:val="16"/>
              <w:lang w:val="en-US" w:eastAsia="ja-JP"/>
            </w:rPr>
            <w:t>/202</w:t>
          </w:r>
          <w:r w:rsidR="00EB365B">
            <w:rPr>
              <w:rFonts w:ascii="Gadugi" w:hAnsi="Gadugi"/>
              <w:b/>
              <w:sz w:val="16"/>
              <w:szCs w:val="16"/>
              <w:lang w:val="en-US" w:eastAsia="ja-JP"/>
            </w:rPr>
            <w:t>5</w:t>
          </w:r>
        </w:p>
        <w:p w14:paraId="0FF1DB5E" w14:textId="4F871FF3" w:rsidR="007535B2" w:rsidRPr="0083303E" w:rsidRDefault="007535B2" w:rsidP="005C799C">
          <w:pPr>
            <w:pStyle w:val="Kopfzeile"/>
            <w:tabs>
              <w:tab w:val="clear" w:pos="9072"/>
            </w:tabs>
            <w:rPr>
              <w:rFonts w:ascii="Gadugi" w:hAnsi="Gadugi"/>
              <w:b/>
              <w:sz w:val="16"/>
              <w:szCs w:val="16"/>
              <w:lang w:val="en-US" w:eastAsia="ja-JP"/>
            </w:rPr>
          </w:pPr>
        </w:p>
      </w:tc>
      <w:tc>
        <w:tcPr>
          <w:tcW w:w="5097" w:type="dxa"/>
          <w:shd w:val="clear" w:color="auto" w:fill="auto"/>
        </w:tcPr>
        <w:p w14:paraId="4C795973" w14:textId="77777777" w:rsidR="007535B2" w:rsidRPr="0083303E" w:rsidRDefault="007535B2"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73EFCF4B" w14:textId="77777777" w:rsidR="007535B2" w:rsidRDefault="007535B2">
    <w:pPr>
      <w:pStyle w:val="Kopfzeile"/>
    </w:pPr>
    <w:r>
      <w:rPr>
        <w:noProof/>
      </w:rPr>
      <mc:AlternateContent>
        <mc:Choice Requires="wps">
          <w:drawing>
            <wp:anchor distT="0" distB="0" distL="114300" distR="114300" simplePos="0" relativeHeight="251719680" behindDoc="0" locked="0" layoutInCell="0" allowOverlap="1" wp14:anchorId="2B613832" wp14:editId="7F39C9F6">
              <wp:simplePos x="0" y="0"/>
              <wp:positionH relativeFrom="page">
                <wp:align>left</wp:align>
              </wp:positionH>
              <wp:positionV relativeFrom="page">
                <wp:posOffset>8255</wp:posOffset>
              </wp:positionV>
              <wp:extent cx="290830" cy="265430"/>
              <wp:effectExtent l="0" t="0" r="0" b="1270"/>
              <wp:wrapNone/>
              <wp:docPr id="12"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830" cy="265430"/>
                      </a:xfrm>
                      <a:prstGeom prst="rect">
                        <a:avLst/>
                      </a:prstGeom>
                      <a:solidFill>
                        <a:srgbClr val="4472C4">
                          <a:lumMod val="100000"/>
                          <a:lumOff val="0"/>
                        </a:srgbClr>
                      </a:solidFill>
                      <a:ln>
                        <a:noFill/>
                      </a:ln>
                    </wps:spPr>
                    <wps:txbx>
                      <w:txbxContent>
                        <w:p w14:paraId="1B1344D5" w14:textId="4AEE6E4A" w:rsidR="007535B2" w:rsidRPr="0083303E" w:rsidRDefault="007535B2" w:rsidP="005C799C">
                          <w:pPr>
                            <w:jc w:val="center"/>
                            <w:rPr>
                              <w:color w:val="FFFFFF"/>
                            </w:rPr>
                          </w:pPr>
                          <w:r w:rsidRPr="0083303E">
                            <w:fldChar w:fldCharType="begin"/>
                          </w:r>
                          <w:r>
                            <w:instrText xml:space="preserve"> PAGE   \* MERGEFORMAT </w:instrText>
                          </w:r>
                          <w:r w:rsidRPr="0083303E">
                            <w:fldChar w:fldCharType="separate"/>
                          </w:r>
                          <w:r w:rsidR="00E66282" w:rsidRPr="00E66282">
                            <w:rPr>
                              <w:noProof/>
                              <w:color w:val="FFFFFF"/>
                            </w:rPr>
                            <w:t>1</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2B613832" id="_x0000_t202" coordsize="21600,21600" o:spt="202" path="m,l,21600r21600,l21600,xe">
              <v:stroke joinstyle="miter"/>
              <v:path gradientshapeok="t" o:connecttype="rect"/>
            </v:shapetype>
            <v:shape id="Textfeld 12" o:spid="_x0000_s1057" type="#_x0000_t202" style="position:absolute;margin-left:0;margin-top:.65pt;width:22.9pt;height:20.9pt;z-index:251719680;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" o:allowincell="f" fillcolor="#4472c4" stroked="f">
              <v:textbox inset=",0,,0">
                <w:txbxContent>
                  <w:p w14:paraId="1B1344D5" w14:textId="4AEE6E4A" w:rsidR="007535B2" w:rsidRPr="0083303E" w:rsidRDefault="007535B2" w:rsidP="005C799C">
                    <w:pPr>
                      <w:jc w:val="center"/>
                      <w:rPr>
                        <w:color w:val="FFFFFF"/>
                      </w:rPr>
                    </w:pPr>
                    <w:r w:rsidRPr="0083303E">
                      <w:fldChar w:fldCharType="begin"/>
                    </w:r>
                    <w:r>
                      <w:instrText xml:space="preserve"> PAGE   \* MERGEFORMAT </w:instrText>
                    </w:r>
                    <w:r w:rsidRPr="0083303E">
                      <w:fldChar w:fldCharType="separate"/>
                    </w:r>
                    <w:r w:rsidR="00E66282" w:rsidRPr="00E66282">
                      <w:rPr>
                        <w:noProof/>
                        <w:color w:val="FFFFFF"/>
                      </w:rPr>
                      <w:t>1</w:t>
                    </w:r>
                    <w:r w:rsidRPr="0083303E">
                      <w:rPr>
                        <w:noProof/>
                        <w:color w:val="FFFFFF"/>
                      </w:rPr>
                      <w:fldChar w:fldCharType="end"/>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79FA0F" w14:textId="77777777" w:rsidR="000E784B" w:rsidRPr="005D6884" w:rsidRDefault="000E784B" w:rsidP="0024269C">
    <w:pPr>
      <w:pStyle w:val="Kopfzeile"/>
      <w:tabs>
        <w:tab w:val="clear" w:pos="9072"/>
      </w:tabs>
      <w:spacing w:after="240"/>
      <w:rPr>
        <w:lang w:val="en-US"/>
      </w:rPr>
    </w:pPr>
    <w:r>
      <w:rPr>
        <w:noProof/>
      </w:rPr>
      <mc:AlternateContent>
        <mc:Choice Requires="wps">
          <w:drawing>
            <wp:anchor distT="0" distB="0" distL="114300" distR="114300" simplePos="0" relativeHeight="251721728" behindDoc="0" locked="0" layoutInCell="0" allowOverlap="1" wp14:anchorId="701659B4" wp14:editId="247C4873">
              <wp:simplePos x="0" y="7620"/>
              <wp:positionH relativeFrom="page">
                <wp:align>left</wp:align>
              </wp:positionH>
              <wp:positionV relativeFrom="page">
                <wp:posOffset>7736</wp:posOffset>
              </wp:positionV>
              <wp:extent cx="307340" cy="274320"/>
              <wp:effectExtent l="0" t="0" r="0" b="0"/>
              <wp:wrapNone/>
              <wp:docPr id="10"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571" cy="274320"/>
                      </a:xfrm>
                      <a:prstGeom prst="rect">
                        <a:avLst/>
                      </a:prstGeom>
                      <a:solidFill>
                        <a:srgbClr val="4F81BD">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CD49FE" w14:textId="77777777" w:rsidR="000E784B" w:rsidRPr="004D69C0" w:rsidRDefault="000E784B" w:rsidP="005D6884">
                          <w:pPr>
                            <w:jc w:val="right"/>
                            <w:rPr>
                              <w:color w:val="FFFFFF"/>
                            </w:rPr>
                          </w:pPr>
                          <w:r w:rsidRPr="004D69C0">
                            <w:fldChar w:fldCharType="begin"/>
                          </w:r>
                          <w:r>
                            <w:instrText xml:space="preserve"> PAGE   \* MERGEFORMAT </w:instrText>
                          </w:r>
                          <w:r w:rsidRPr="004D69C0">
                            <w:fldChar w:fldCharType="separate"/>
                          </w:r>
                          <w:r w:rsidRPr="00392196">
                            <w:rPr>
                              <w:noProof/>
                              <w:color w:val="FFFFFF"/>
                            </w:rPr>
                            <w:t>18</w:t>
                          </w:r>
                          <w:r w:rsidRPr="004D69C0">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701659B4" id="_x0000_t202" coordsize="21600,21600" o:spt="202" path="m,l,21600r21600,l21600,xe">
              <v:stroke joinstyle="miter"/>
              <v:path gradientshapeok="t" o:connecttype="rect"/>
            </v:shapetype>
            <v:shape id="Text Box 18" o:spid="_x0000_s1058" type="#_x0000_t202" style="position:absolute;margin-left:0;margin-top:.6pt;width:24.2pt;height:21.6pt;z-index:251721728;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" o:allowincell="f" fillcolor="#4f81bd" stroked="f">
              <v:textbox inset=",0,,0">
                <w:txbxContent>
                  <w:p w14:paraId="36CD49FE" w14:textId="77777777" w:rsidR="000E784B" w:rsidRPr="004D69C0" w:rsidRDefault="000E784B" w:rsidP="005D6884">
                    <w:pPr>
                      <w:jc w:val="right"/>
                      <w:rPr>
                        <w:color w:val="FFFFFF"/>
                      </w:rPr>
                    </w:pPr>
                    <w:r w:rsidRPr="004D69C0">
                      <w:fldChar w:fldCharType="begin"/>
                    </w:r>
                    <w:r>
                      <w:instrText xml:space="preserve"> PAGE   \* MERGEFORMAT </w:instrText>
                    </w:r>
                    <w:r w:rsidRPr="004D69C0">
                      <w:fldChar w:fldCharType="separate"/>
                    </w:r>
                    <w:r w:rsidRPr="00392196">
                      <w:rPr>
                        <w:noProof/>
                        <w:color w:val="FFFFFF"/>
                      </w:rPr>
                      <w:t>18</w:t>
                    </w:r>
                    <w:r w:rsidRPr="004D69C0">
                      <w:rPr>
                        <w:noProof/>
                        <w:color w:val="FFFFFF"/>
                      </w:rPr>
                      <w:fldChar w:fldCharType="end"/>
                    </w:r>
                  </w:p>
                </w:txbxContent>
              </v:textbox>
              <w10:wrap anchorx="page" anchory="page"/>
            </v:shape>
          </w:pict>
        </mc:Fallback>
      </mc:AlternateContent>
    </w:r>
    <w:r w:rsidRPr="00715862">
      <w:rPr>
        <w:rFonts w:ascii="Gadugi" w:hAnsi="Gadugi"/>
        <w:b/>
        <w:sz w:val="16"/>
        <w:szCs w:val="16"/>
        <w:lang w:val="en-US"/>
      </w:rPr>
      <w:t xml:space="preserve">ad rem </w:t>
    </w:r>
    <w:r>
      <w:rPr>
        <w:rFonts w:ascii="Gadugi" w:hAnsi="Gadugi"/>
        <w:b/>
        <w:sz w:val="16"/>
        <w:szCs w:val="16"/>
        <w:lang w:val="en-US"/>
      </w:rPr>
      <w:t>01/2025</w:t>
    </w:r>
    <w:r w:rsidRPr="00715862">
      <w:rPr>
        <w:rFonts w:ascii="Gadugi" w:hAnsi="Gadugi"/>
        <w:b/>
        <w:sz w:val="16"/>
        <w:szCs w:val="16"/>
        <w:lang w:val="en-US"/>
      </w:rPr>
      <w:tab/>
      <w:t xml:space="preserve">www.ad-rem-verlag.de//info@ad-rem-verlag.de//Tel.: </w:t>
    </w:r>
    <w:r>
      <w:rPr>
        <w:rFonts w:ascii="Gadugi" w:hAnsi="Gadugi"/>
        <w:b/>
        <w:sz w:val="16"/>
        <w:szCs w:val="16"/>
        <w:lang w:val="en-US"/>
      </w:rPr>
      <w:t>02203 / 928896</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00234A" w14:textId="1286E67F" w:rsidR="000E784B" w:rsidRPr="005D6884" w:rsidRDefault="000E784B" w:rsidP="00260E9F">
    <w:pPr>
      <w:pStyle w:val="Kopfzeile"/>
      <w:tabs>
        <w:tab w:val="clear" w:pos="9072"/>
      </w:tabs>
      <w:spacing w:after="240"/>
      <w:rPr>
        <w:lang w:val="en-US"/>
      </w:rPr>
    </w:pPr>
    <w:r>
      <w:rPr>
        <w:noProof/>
      </w:rPr>
      <mc:AlternateContent>
        <mc:Choice Requires="wps">
          <w:drawing>
            <wp:anchor distT="0" distB="0" distL="114300" distR="114300" simplePos="0" relativeHeight="251722752" behindDoc="0" locked="0" layoutInCell="0" allowOverlap="1" wp14:anchorId="4EF43992" wp14:editId="2BED5410">
              <wp:simplePos x="0" y="15875"/>
              <wp:positionH relativeFrom="page">
                <wp:align>left</wp:align>
              </wp:positionH>
              <wp:positionV relativeFrom="page">
                <wp:align>top</wp:align>
              </wp:positionV>
              <wp:extent cx="315595" cy="282575"/>
              <wp:effectExtent l="0" t="0" r="8255" b="3175"/>
              <wp:wrapNone/>
              <wp:docPr id="1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884" cy="282633"/>
                      </a:xfrm>
                      <a:prstGeom prst="rect">
                        <a:avLst/>
                      </a:prstGeom>
                      <a:solidFill>
                        <a:srgbClr val="4F81BD">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9C704F" w14:textId="77777777" w:rsidR="000E784B" w:rsidRPr="004D69C0" w:rsidRDefault="000E784B" w:rsidP="005D6884">
                          <w:pPr>
                            <w:jc w:val="right"/>
                            <w:rPr>
                              <w:color w:val="FFFFFF"/>
                            </w:rPr>
                          </w:pPr>
                          <w:r w:rsidRPr="004D69C0">
                            <w:fldChar w:fldCharType="begin"/>
                          </w:r>
                          <w:r>
                            <w:instrText xml:space="preserve"> PAGE   \* MERGEFORMAT </w:instrText>
                          </w:r>
                          <w:r w:rsidRPr="004D69C0">
                            <w:fldChar w:fldCharType="separate"/>
                          </w:r>
                          <w:r w:rsidRPr="00392196">
                            <w:rPr>
                              <w:noProof/>
                              <w:color w:val="FFFFFF"/>
                            </w:rPr>
                            <w:t>13</w:t>
                          </w:r>
                          <w:r w:rsidRPr="004D69C0">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4EF43992" id="_x0000_t202" coordsize="21600,21600" o:spt="202" path="m,l,21600r21600,l21600,xe">
              <v:stroke joinstyle="miter"/>
              <v:path gradientshapeok="t" o:connecttype="rect"/>
            </v:shapetype>
            <v:shape id="_x0000_s1059" type="#_x0000_t202" style="position:absolute;margin-left:0;margin-top:0;width:24.85pt;height:22.25pt;z-index:251722752;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" o:allowincell="f" fillcolor="#4f81bd" stroked="f">
              <v:textbox inset=",0,,0">
                <w:txbxContent>
                  <w:p w14:paraId="7C9C704F" w14:textId="77777777" w:rsidR="000E784B" w:rsidRPr="004D69C0" w:rsidRDefault="000E784B" w:rsidP="005D6884">
                    <w:pPr>
                      <w:jc w:val="right"/>
                      <w:rPr>
                        <w:color w:val="FFFFFF"/>
                      </w:rPr>
                    </w:pPr>
                    <w:r w:rsidRPr="004D69C0">
                      <w:fldChar w:fldCharType="begin"/>
                    </w:r>
                    <w:r>
                      <w:instrText xml:space="preserve"> PAGE   \* MERGEFORMAT </w:instrText>
                    </w:r>
                    <w:r w:rsidRPr="004D69C0">
                      <w:fldChar w:fldCharType="separate"/>
                    </w:r>
                    <w:r w:rsidRPr="00392196">
                      <w:rPr>
                        <w:noProof/>
                        <w:color w:val="FFFFFF"/>
                      </w:rPr>
                      <w:t>13</w:t>
                    </w:r>
                    <w:r w:rsidRPr="004D69C0">
                      <w:rPr>
                        <w:noProof/>
                        <w:color w:val="FFFFFF"/>
                      </w:rPr>
                      <w:fldChar w:fldCharType="end"/>
                    </w:r>
                  </w:p>
                </w:txbxContent>
              </v:textbox>
              <w10:wrap anchorx="page" anchory="page"/>
            </v:shape>
          </w:pict>
        </mc:Fallback>
      </mc:AlternateContent>
    </w:r>
    <w:r w:rsidRPr="00715862">
      <w:rPr>
        <w:rFonts w:ascii="Gadugi" w:hAnsi="Gadugi"/>
        <w:b/>
        <w:sz w:val="16"/>
        <w:szCs w:val="16"/>
        <w:lang w:val="en-US"/>
      </w:rPr>
      <w:t xml:space="preserve">ad rem </w:t>
    </w:r>
    <w:r>
      <w:rPr>
        <w:rFonts w:ascii="Gadugi" w:hAnsi="Gadugi"/>
        <w:b/>
        <w:sz w:val="16"/>
        <w:szCs w:val="16"/>
        <w:lang w:val="en-US"/>
      </w:rPr>
      <w:t>01/2025</w:t>
    </w:r>
    <w:r w:rsidRPr="00715862">
      <w:rPr>
        <w:rFonts w:ascii="Gadugi" w:hAnsi="Gadugi"/>
        <w:b/>
        <w:sz w:val="16"/>
        <w:szCs w:val="16"/>
        <w:lang w:val="en-US"/>
      </w:rPr>
      <w:tab/>
      <w:t>www.ad-rem-verlag.de//info@ad-rem-verlag.de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A69AF0" w14:textId="362467CE" w:rsidR="000E784B" w:rsidRPr="005D6884" w:rsidRDefault="000E784B" w:rsidP="00C242BF">
    <w:pPr>
      <w:pStyle w:val="Kopfzeile"/>
      <w:tabs>
        <w:tab w:val="clear" w:pos="9072"/>
      </w:tabs>
      <w:spacing w:after="240"/>
      <w:rPr>
        <w:lang w:val="en-US"/>
      </w:rPr>
    </w:pPr>
    <w:r>
      <w:rPr>
        <w:noProof/>
      </w:rPr>
      <mc:AlternateContent>
        <mc:Choice Requires="wps">
          <w:drawing>
            <wp:anchor distT="0" distB="0" distL="114300" distR="114300" simplePos="0" relativeHeight="251723776" behindDoc="0" locked="0" layoutInCell="0" allowOverlap="1" wp14:anchorId="711E3DD4" wp14:editId="3036F4BD">
              <wp:simplePos x="0" y="15875"/>
              <wp:positionH relativeFrom="page">
                <wp:align>left</wp:align>
              </wp:positionH>
              <wp:positionV relativeFrom="page">
                <wp:align>top</wp:align>
              </wp:positionV>
              <wp:extent cx="315595" cy="282575"/>
              <wp:effectExtent l="0" t="0" r="8255" b="3175"/>
              <wp:wrapNone/>
              <wp:docPr id="1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884" cy="282633"/>
                      </a:xfrm>
                      <a:prstGeom prst="rect">
                        <a:avLst/>
                      </a:prstGeom>
                      <a:solidFill>
                        <a:srgbClr val="4F81BD">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B9D20C" w14:textId="77777777" w:rsidR="000E784B" w:rsidRPr="004D69C0" w:rsidRDefault="000E784B" w:rsidP="00C242BF">
                          <w:pPr>
                            <w:jc w:val="right"/>
                            <w:rPr>
                              <w:color w:val="FFFFFF"/>
                            </w:rPr>
                          </w:pPr>
                          <w:r w:rsidRPr="004D69C0">
                            <w:fldChar w:fldCharType="begin"/>
                          </w:r>
                          <w:r>
                            <w:instrText xml:space="preserve"> PAGE   \* MERGEFORMAT </w:instrText>
                          </w:r>
                          <w:r w:rsidRPr="004D69C0">
                            <w:fldChar w:fldCharType="separate"/>
                          </w:r>
                          <w:r w:rsidRPr="00392196">
                            <w:rPr>
                              <w:noProof/>
                              <w:color w:val="FFFFFF"/>
                            </w:rPr>
                            <w:t>13</w:t>
                          </w:r>
                          <w:r w:rsidRPr="004D69C0">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711E3DD4" id="_x0000_t202" coordsize="21600,21600" o:spt="202" path="m,l,21600r21600,l21600,xe">
              <v:stroke joinstyle="miter"/>
              <v:path gradientshapeok="t" o:connecttype="rect"/>
            </v:shapetype>
            <v:shape id="_x0000_s1060" type="#_x0000_t202" style="position:absolute;margin-left:0;margin-top:0;width:24.85pt;height:22.25pt;z-index:251723776;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" o:allowincell="f" fillcolor="#4f81bd" stroked="f">
              <v:textbox inset=",0,,0">
                <w:txbxContent>
                  <w:p w14:paraId="06B9D20C" w14:textId="77777777" w:rsidR="000E784B" w:rsidRPr="004D69C0" w:rsidRDefault="000E784B" w:rsidP="00C242BF">
                    <w:pPr>
                      <w:jc w:val="right"/>
                      <w:rPr>
                        <w:color w:val="FFFFFF"/>
                      </w:rPr>
                    </w:pPr>
                    <w:r w:rsidRPr="004D69C0">
                      <w:fldChar w:fldCharType="begin"/>
                    </w:r>
                    <w:r>
                      <w:instrText xml:space="preserve"> PAGE   \* MERGEFORMAT </w:instrText>
                    </w:r>
                    <w:r w:rsidRPr="004D69C0">
                      <w:fldChar w:fldCharType="separate"/>
                    </w:r>
                    <w:r w:rsidRPr="00392196">
                      <w:rPr>
                        <w:noProof/>
                        <w:color w:val="FFFFFF"/>
                      </w:rPr>
                      <w:t>13</w:t>
                    </w:r>
                    <w:r w:rsidRPr="004D69C0">
                      <w:rPr>
                        <w:noProof/>
                        <w:color w:val="FFFFFF"/>
                      </w:rPr>
                      <w:fldChar w:fldCharType="end"/>
                    </w:r>
                  </w:p>
                </w:txbxContent>
              </v:textbox>
              <w10:wrap anchorx="page" anchory="page"/>
            </v:shape>
          </w:pict>
        </mc:Fallback>
      </mc:AlternateContent>
    </w:r>
    <w:r w:rsidRPr="00715862">
      <w:rPr>
        <w:rFonts w:ascii="Gadugi" w:hAnsi="Gadugi"/>
        <w:b/>
        <w:sz w:val="16"/>
        <w:szCs w:val="16"/>
        <w:lang w:val="en-US"/>
      </w:rPr>
      <w:t xml:space="preserve">ad rem </w:t>
    </w:r>
    <w:r>
      <w:rPr>
        <w:rFonts w:ascii="Gadugi" w:hAnsi="Gadugi"/>
        <w:b/>
        <w:sz w:val="16"/>
        <w:szCs w:val="16"/>
        <w:lang w:val="en-US"/>
      </w:rPr>
      <w:t>01/2025</w:t>
    </w:r>
    <w:r w:rsidRPr="00715862">
      <w:rPr>
        <w:rFonts w:ascii="Gadugi" w:hAnsi="Gadugi"/>
        <w:b/>
        <w:sz w:val="16"/>
        <w:szCs w:val="16"/>
        <w:lang w:val="en-US"/>
      </w:rPr>
      <w:tab/>
      <w:t>www.ad-rem-verlag.de//info@ad-rem-verlag.de</w:t>
    </w:r>
  </w:p>
  <w:p w14:paraId="4392CD4B" w14:textId="77777777" w:rsidR="000E784B" w:rsidRPr="007702B7" w:rsidRDefault="000E784B" w:rsidP="007702B7">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ook w:val="04A0" w:firstRow="1" w:lastRow="0" w:firstColumn="1" w:lastColumn="0" w:noHBand="0" w:noVBand="1"/>
    </w:tblPr>
    <w:tblGrid>
      <w:gridCol w:w="5097"/>
      <w:gridCol w:w="5097"/>
    </w:tblGrid>
    <w:tr w:rsidR="00F05975" w:rsidRPr="0090338B" w14:paraId="3864823D" w14:textId="77777777" w:rsidTr="006A140B">
      <w:trPr>
        <w:jc w:val="center"/>
      </w:trPr>
      <w:tc>
        <w:tcPr>
          <w:tcW w:w="5097" w:type="dxa"/>
          <w:shd w:val="clear" w:color="auto" w:fill="auto"/>
        </w:tcPr>
        <w:p w14:paraId="1A927253" w14:textId="77777777" w:rsidR="00F05975" w:rsidRPr="0083303E" w:rsidRDefault="00F05975" w:rsidP="0083303E">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Pr>
              <w:rFonts w:ascii="Gadugi" w:hAnsi="Gadugi"/>
              <w:b/>
              <w:sz w:val="16"/>
              <w:szCs w:val="16"/>
              <w:lang w:val="en-US" w:eastAsia="ja-JP"/>
            </w:rPr>
            <w:t>01/2025</w:t>
          </w:r>
        </w:p>
      </w:tc>
      <w:tc>
        <w:tcPr>
          <w:tcW w:w="5097" w:type="dxa"/>
          <w:shd w:val="clear" w:color="auto" w:fill="auto"/>
        </w:tcPr>
        <w:p w14:paraId="7F3892CB" w14:textId="77777777" w:rsidR="00F05975" w:rsidRPr="0083303E" w:rsidRDefault="00F05975" w:rsidP="0083303E">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02E527D2" w14:textId="77777777" w:rsidR="00F05975" w:rsidRDefault="00F05975" w:rsidP="00B36015">
    <w:pPr>
      <w:pStyle w:val="Kopfzeile"/>
      <w:tabs>
        <w:tab w:val="clear" w:pos="9072"/>
      </w:tabs>
    </w:pPr>
    <w:r>
      <w:rPr>
        <w:noProof/>
      </w:rPr>
      <mc:AlternateContent>
        <mc:Choice Requires="wps">
          <w:drawing>
            <wp:anchor distT="0" distB="0" distL="114300" distR="114300" simplePos="0" relativeHeight="251729920" behindDoc="0" locked="0" layoutInCell="0" allowOverlap="1" wp14:anchorId="12BC2C7F" wp14:editId="5803BECE">
              <wp:simplePos x="0" y="0"/>
              <wp:positionH relativeFrom="page">
                <wp:posOffset>-40640</wp:posOffset>
              </wp:positionH>
              <wp:positionV relativeFrom="page">
                <wp:posOffset>19050</wp:posOffset>
              </wp:positionV>
              <wp:extent cx="371475" cy="266700"/>
              <wp:effectExtent l="0" t="0" r="0" b="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66700"/>
                      </a:xfrm>
                      <a:prstGeom prst="rect">
                        <a:avLst/>
                      </a:prstGeom>
                      <a:solidFill>
                        <a:srgbClr val="4472C4">
                          <a:lumMod val="100000"/>
                          <a:lumOff val="0"/>
                        </a:srgbClr>
                      </a:solidFill>
                      <a:ln>
                        <a:noFill/>
                      </a:ln>
                    </wps:spPr>
                    <wps:txbx>
                      <w:txbxContent>
                        <w:p w14:paraId="4FF65257" w14:textId="77777777" w:rsidR="00F05975" w:rsidRPr="0083303E" w:rsidRDefault="00F05975">
                          <w:pPr>
                            <w:jc w:val="right"/>
                            <w:rPr>
                              <w:color w:val="FFFFFF"/>
                            </w:rPr>
                          </w:pPr>
                          <w:r w:rsidRPr="0083303E">
                            <w:fldChar w:fldCharType="begin"/>
                          </w:r>
                          <w:r>
                            <w:instrText xml:space="preserve"> PAGE   \* MERGEFORMAT </w:instrText>
                          </w:r>
                          <w:r w:rsidRPr="0083303E">
                            <w:fldChar w:fldCharType="separate"/>
                          </w:r>
                          <w:r w:rsidRPr="00034C16">
                            <w:rPr>
                              <w:noProof/>
                              <w:color w:val="FFFFFF"/>
                            </w:rPr>
                            <w:t>44</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12BC2C7F" id="_x0000_t202" coordsize="21600,21600" o:spt="202" path="m,l,21600r21600,l21600,xe">
              <v:stroke joinstyle="miter"/>
              <v:path gradientshapeok="t" o:connecttype="rect"/>
            </v:shapetype>
            <v:shape id="Text Box 7" o:spid="_x0000_s1061" type="#_x0000_t202" style="position:absolute;margin-left:-3.2pt;margin-top:1.5pt;width:29.25pt;height:21pt;z-index:25172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" o:allowincell="f" fillcolor="#4472c4" stroked="f">
              <v:textbox inset=",0,,0">
                <w:txbxContent>
                  <w:p w14:paraId="4FF65257" w14:textId="77777777" w:rsidR="00F05975" w:rsidRPr="0083303E" w:rsidRDefault="00F05975">
                    <w:pPr>
                      <w:jc w:val="right"/>
                      <w:rPr>
                        <w:color w:val="FFFFFF"/>
                      </w:rPr>
                    </w:pPr>
                    <w:r w:rsidRPr="0083303E">
                      <w:fldChar w:fldCharType="begin"/>
                    </w:r>
                    <w:r>
                      <w:instrText xml:space="preserve"> PAGE   \* MERGEFORMAT </w:instrText>
                    </w:r>
                    <w:r w:rsidRPr="0083303E">
                      <w:fldChar w:fldCharType="separate"/>
                    </w:r>
                    <w:r w:rsidRPr="00034C16">
                      <w:rPr>
                        <w:noProof/>
                        <w:color w:val="FFFFFF"/>
                      </w:rPr>
                      <w:t>44</w:t>
                    </w:r>
                    <w:r w:rsidRPr="0083303E">
                      <w:rPr>
                        <w:noProof/>
                        <w:color w:val="FFFFFF"/>
                      </w:rPr>
                      <w:fldChar w:fldCharType="end"/>
                    </w: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880B03" w14:textId="77777777" w:rsidR="005867EE" w:rsidRPr="005D6884" w:rsidRDefault="005867EE" w:rsidP="005867EE">
    <w:pPr>
      <w:pStyle w:val="Kopfzeile"/>
      <w:tabs>
        <w:tab w:val="clear" w:pos="9072"/>
      </w:tabs>
      <w:spacing w:after="240"/>
      <w:rPr>
        <w:lang w:val="en-US"/>
      </w:rPr>
    </w:pPr>
    <w:r>
      <w:rPr>
        <w:noProof/>
      </w:rPr>
      <mc:AlternateContent>
        <mc:Choice Requires="wps">
          <w:drawing>
            <wp:anchor distT="0" distB="0" distL="114300" distR="114300" simplePos="0" relativeHeight="251727872" behindDoc="0" locked="0" layoutInCell="0" allowOverlap="1" wp14:anchorId="711B2843" wp14:editId="39E478B1">
              <wp:simplePos x="0" y="15875"/>
              <wp:positionH relativeFrom="page">
                <wp:align>left</wp:align>
              </wp:positionH>
              <wp:positionV relativeFrom="page">
                <wp:align>top</wp:align>
              </wp:positionV>
              <wp:extent cx="315595" cy="282575"/>
              <wp:effectExtent l="0" t="0" r="8255" b="3175"/>
              <wp:wrapNone/>
              <wp:docPr id="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884" cy="282633"/>
                      </a:xfrm>
                      <a:prstGeom prst="rect">
                        <a:avLst/>
                      </a:prstGeom>
                      <a:solidFill>
                        <a:srgbClr val="4F81BD">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D88149" w14:textId="77777777" w:rsidR="005867EE" w:rsidRPr="004D69C0" w:rsidRDefault="005867EE" w:rsidP="005867EE">
                          <w:pPr>
                            <w:jc w:val="right"/>
                            <w:rPr>
                              <w:color w:val="FFFFFF"/>
                            </w:rPr>
                          </w:pPr>
                          <w:r w:rsidRPr="004D69C0">
                            <w:fldChar w:fldCharType="begin"/>
                          </w:r>
                          <w:r>
                            <w:instrText xml:space="preserve"> PAGE   \* MERGEFORMAT </w:instrText>
                          </w:r>
                          <w:r w:rsidRPr="004D69C0">
                            <w:fldChar w:fldCharType="separate"/>
                          </w:r>
                          <w:r w:rsidRPr="00392196">
                            <w:rPr>
                              <w:noProof/>
                              <w:color w:val="FFFFFF"/>
                            </w:rPr>
                            <w:t>13</w:t>
                          </w:r>
                          <w:r w:rsidRPr="004D69C0">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711B2843" id="_x0000_t202" coordsize="21600,21600" o:spt="202" path="m,l,21600r21600,l21600,xe">
              <v:stroke joinstyle="miter"/>
              <v:path gradientshapeok="t" o:connecttype="rect"/>
            </v:shapetype>
            <v:shape id="_x0000_s1062" type="#_x0000_t202" style="position:absolute;margin-left:0;margin-top:0;width:24.85pt;height:22.25pt;z-index:251727872;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" o:allowincell="f" fillcolor="#4f81bd" stroked="f">
              <v:textbox inset=",0,,0">
                <w:txbxContent>
                  <w:p w14:paraId="2DD88149" w14:textId="77777777" w:rsidR="005867EE" w:rsidRPr="004D69C0" w:rsidRDefault="005867EE" w:rsidP="005867EE">
                    <w:pPr>
                      <w:jc w:val="right"/>
                      <w:rPr>
                        <w:color w:val="FFFFFF"/>
                      </w:rPr>
                    </w:pPr>
                    <w:r w:rsidRPr="004D69C0">
                      <w:fldChar w:fldCharType="begin"/>
                    </w:r>
                    <w:r>
                      <w:instrText xml:space="preserve"> PAGE   \* MERGEFORMAT </w:instrText>
                    </w:r>
                    <w:r w:rsidRPr="004D69C0">
                      <w:fldChar w:fldCharType="separate"/>
                    </w:r>
                    <w:r w:rsidRPr="00392196">
                      <w:rPr>
                        <w:noProof/>
                        <w:color w:val="FFFFFF"/>
                      </w:rPr>
                      <w:t>13</w:t>
                    </w:r>
                    <w:r w:rsidRPr="004D69C0">
                      <w:rPr>
                        <w:noProof/>
                        <w:color w:val="FFFFFF"/>
                      </w:rPr>
                      <w:fldChar w:fldCharType="end"/>
                    </w:r>
                  </w:p>
                </w:txbxContent>
              </v:textbox>
              <w10:wrap anchorx="page" anchory="page"/>
            </v:shape>
          </w:pict>
        </mc:Fallback>
      </mc:AlternateContent>
    </w:r>
    <w:r w:rsidRPr="00715862">
      <w:rPr>
        <w:rFonts w:ascii="Gadugi" w:hAnsi="Gadugi"/>
        <w:b/>
        <w:sz w:val="16"/>
        <w:szCs w:val="16"/>
        <w:lang w:val="en-US"/>
      </w:rPr>
      <w:t xml:space="preserve">ad rem </w:t>
    </w:r>
    <w:r>
      <w:rPr>
        <w:rFonts w:ascii="Gadugi" w:hAnsi="Gadugi"/>
        <w:b/>
        <w:sz w:val="16"/>
        <w:szCs w:val="16"/>
        <w:lang w:val="en-US"/>
      </w:rPr>
      <w:t>01/2025</w:t>
    </w:r>
    <w:r w:rsidRPr="00715862">
      <w:rPr>
        <w:rFonts w:ascii="Gadugi" w:hAnsi="Gadugi"/>
        <w:b/>
        <w:sz w:val="16"/>
        <w:szCs w:val="16"/>
        <w:lang w:val="en-US"/>
      </w:rPr>
      <w:tab/>
      <w:t>www.ad-rem-verlag.de//info@ad-rem-verlag.de</w:t>
    </w:r>
  </w:p>
  <w:p w14:paraId="0133C1DF" w14:textId="0E218F96" w:rsidR="006927ED" w:rsidRPr="00396079" w:rsidRDefault="005867EE" w:rsidP="00B36015">
    <w:pPr>
      <w:pStyle w:val="Kopfzeile"/>
      <w:tabs>
        <w:tab w:val="clear" w:pos="9072"/>
      </w:tabs>
      <w:rPr>
        <w:lang w:val="en-US"/>
      </w:rPr>
    </w:pPr>
    <w:r>
      <w:rPr>
        <w:noProof/>
      </w:rPr>
      <mc:AlternateContent>
        <mc:Choice Requires="wps">
          <w:drawing>
            <wp:anchor distT="0" distB="0" distL="114300" distR="114300" simplePos="0" relativeHeight="251725824" behindDoc="0" locked="0" layoutInCell="0" allowOverlap="1" wp14:anchorId="62C4DFF7" wp14:editId="6F6C9EB2">
              <wp:simplePos x="0" y="0"/>
              <wp:positionH relativeFrom="page">
                <wp:posOffset>7705725</wp:posOffset>
              </wp:positionH>
              <wp:positionV relativeFrom="page">
                <wp:align>top</wp:align>
              </wp:positionV>
              <wp:extent cx="315595" cy="282575"/>
              <wp:effectExtent l="0" t="0" r="8255" b="3175"/>
              <wp:wrapNone/>
              <wp:docPr id="7"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595" cy="282575"/>
                      </a:xfrm>
                      <a:prstGeom prst="rect">
                        <a:avLst/>
                      </a:prstGeom>
                      <a:solidFill>
                        <a:srgbClr val="4F81BD">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376A54" w14:textId="77777777" w:rsidR="005867EE" w:rsidRPr="004D69C0" w:rsidRDefault="005867EE" w:rsidP="005D6884">
                          <w:pPr>
                            <w:jc w:val="right"/>
                            <w:rPr>
                              <w:color w:val="FFFFFF"/>
                            </w:rPr>
                          </w:pPr>
                          <w:r w:rsidRPr="004D69C0">
                            <w:fldChar w:fldCharType="begin"/>
                          </w:r>
                          <w:r>
                            <w:instrText xml:space="preserve"> PAGE   \* MERGEFORMAT </w:instrText>
                          </w:r>
                          <w:r w:rsidRPr="004D69C0">
                            <w:fldChar w:fldCharType="separate"/>
                          </w:r>
                          <w:r w:rsidRPr="00392196">
                            <w:rPr>
                              <w:noProof/>
                              <w:color w:val="FFFFFF"/>
                            </w:rPr>
                            <w:t>13</w:t>
                          </w:r>
                          <w:r w:rsidRPr="004D69C0">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 w14:anchorId="62C4DFF7" id="_x0000_s1063" type="#_x0000_t202" style="position:absolute;margin-left:606.75pt;margin-top:0;width:24.85pt;height:22.25pt;z-index:251725824;visibility:visible;mso-wrap-style:square;mso-width-percent:0;mso-height-percent:0;mso-wrap-distance-left:9pt;mso-wrap-distance-top:0;mso-wrap-distance-right:9pt;mso-wrap-distance-bottom:0;mso-position-horizontal:absolute;mso-position-horizontal-relative:page;mso-position-vertical:top;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" o:allowincell="f" fillcolor="#4f81bd" stroked="f">
              <v:textbox inset=",0,,0">
                <w:txbxContent>
                  <w:p w14:paraId="67376A54" w14:textId="77777777" w:rsidR="005867EE" w:rsidRPr="004D69C0" w:rsidRDefault="005867EE" w:rsidP="005D6884">
                    <w:pPr>
                      <w:jc w:val="right"/>
                      <w:rPr>
                        <w:color w:val="FFFFFF"/>
                      </w:rPr>
                    </w:pPr>
                    <w:r w:rsidRPr="004D69C0">
                      <w:fldChar w:fldCharType="begin"/>
                    </w:r>
                    <w:r>
                      <w:instrText xml:space="preserve"> PAGE   \* MERGEFORMAT </w:instrText>
                    </w:r>
                    <w:r w:rsidRPr="004D69C0">
                      <w:fldChar w:fldCharType="separate"/>
                    </w:r>
                    <w:r w:rsidRPr="00392196">
                      <w:rPr>
                        <w:noProof/>
                        <w:color w:val="FFFFFF"/>
                      </w:rPr>
                      <w:t>13</w:t>
                    </w:r>
                    <w:r w:rsidRPr="004D69C0">
                      <w:rPr>
                        <w:noProof/>
                        <w:color w:val="FFFFFF"/>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2" w15:restartNumberingAfterBreak="0">
    <w:nsid w:val="00000003"/>
    <w:multiLevelType w:val="multilevel"/>
    <w:tmpl w:val="00000003"/>
    <w:name w:val="WW8Num3"/>
    <w:lvl w:ilvl="0">
      <w:start w:val="1"/>
      <w:numFmt w:val="decimal"/>
      <w:lvlText w:val="%1."/>
      <w:lvlJc w:val="left"/>
      <w:pPr>
        <w:tabs>
          <w:tab w:val="num" w:pos="787"/>
        </w:tabs>
        <w:ind w:left="787" w:hanging="360"/>
      </w:pPr>
      <w:rPr>
        <w:rFonts w:ascii="Arial" w:eastAsia="NSimSun" w:hAnsi="Arial" w:cs="Arial"/>
        <w:kern w:val="2"/>
        <w:sz w:val="24"/>
        <w:szCs w:val="24"/>
        <w:lang w:val="de-DE" w:eastAsia="zh-CN" w:bidi="hi-IN"/>
      </w:rPr>
    </w:lvl>
    <w:lvl w:ilvl="1">
      <w:start w:val="1"/>
      <w:numFmt w:val="decimal"/>
      <w:lvlText w:val="%2."/>
      <w:lvlJc w:val="left"/>
      <w:pPr>
        <w:tabs>
          <w:tab w:val="num" w:pos="1147"/>
        </w:tabs>
        <w:ind w:left="1147" w:hanging="360"/>
      </w:pPr>
    </w:lvl>
    <w:lvl w:ilvl="2">
      <w:start w:val="1"/>
      <w:numFmt w:val="decimal"/>
      <w:lvlText w:val="%3."/>
      <w:lvlJc w:val="left"/>
      <w:pPr>
        <w:tabs>
          <w:tab w:val="num" w:pos="1507"/>
        </w:tabs>
        <w:ind w:left="1507" w:hanging="360"/>
      </w:pPr>
    </w:lvl>
    <w:lvl w:ilvl="3">
      <w:start w:val="1"/>
      <w:numFmt w:val="decimal"/>
      <w:lvlText w:val="%4."/>
      <w:lvlJc w:val="left"/>
      <w:pPr>
        <w:tabs>
          <w:tab w:val="num" w:pos="1867"/>
        </w:tabs>
        <w:ind w:left="1867" w:hanging="360"/>
      </w:pPr>
    </w:lvl>
    <w:lvl w:ilvl="4">
      <w:start w:val="1"/>
      <w:numFmt w:val="decimal"/>
      <w:lvlText w:val="%5."/>
      <w:lvlJc w:val="left"/>
      <w:pPr>
        <w:tabs>
          <w:tab w:val="num" w:pos="2227"/>
        </w:tabs>
        <w:ind w:left="2227" w:hanging="360"/>
      </w:pPr>
    </w:lvl>
    <w:lvl w:ilvl="5">
      <w:start w:val="1"/>
      <w:numFmt w:val="decimal"/>
      <w:lvlText w:val="%6."/>
      <w:lvlJc w:val="left"/>
      <w:pPr>
        <w:tabs>
          <w:tab w:val="num" w:pos="2587"/>
        </w:tabs>
        <w:ind w:left="2587" w:hanging="360"/>
      </w:pPr>
    </w:lvl>
    <w:lvl w:ilvl="6">
      <w:start w:val="1"/>
      <w:numFmt w:val="decimal"/>
      <w:lvlText w:val="%7."/>
      <w:lvlJc w:val="left"/>
      <w:pPr>
        <w:tabs>
          <w:tab w:val="num" w:pos="2947"/>
        </w:tabs>
        <w:ind w:left="2947" w:hanging="360"/>
      </w:pPr>
    </w:lvl>
    <w:lvl w:ilvl="7">
      <w:start w:val="1"/>
      <w:numFmt w:val="decimal"/>
      <w:lvlText w:val="%8."/>
      <w:lvlJc w:val="left"/>
      <w:pPr>
        <w:tabs>
          <w:tab w:val="num" w:pos="3307"/>
        </w:tabs>
        <w:ind w:left="3307" w:hanging="360"/>
      </w:pPr>
    </w:lvl>
    <w:lvl w:ilvl="8">
      <w:start w:val="1"/>
      <w:numFmt w:val="decimal"/>
      <w:lvlText w:val="%9."/>
      <w:lvlJc w:val="left"/>
      <w:pPr>
        <w:tabs>
          <w:tab w:val="num" w:pos="3667"/>
        </w:tabs>
        <w:ind w:left="3667" w:hanging="360"/>
      </w:pPr>
    </w:lvl>
  </w:abstractNum>
  <w:abstractNum w:abstractNumId="3" w15:restartNumberingAfterBreak="0">
    <w:nsid w:val="00000004"/>
    <w:multiLevelType w:val="multilevel"/>
    <w:tmpl w:val="00000004"/>
    <w:name w:val="WW8Num5"/>
    <w:lvl w:ilvl="0">
      <w:start w:val="1"/>
      <w:numFmt w:val="decimal"/>
      <w:lvlText w:val="%1."/>
      <w:lvlJc w:val="left"/>
      <w:pPr>
        <w:tabs>
          <w:tab w:val="num" w:pos="360"/>
        </w:tabs>
        <w:ind w:left="360" w:hanging="360"/>
      </w:pPr>
      <w:rPr>
        <w:b/>
        <w:bCs/>
      </w:rPr>
    </w:lvl>
    <w:lvl w:ilvl="1">
      <w:start w:val="1"/>
      <w:numFmt w:val="decimal"/>
      <w:lvlText w:val="%2."/>
      <w:lvlJc w:val="left"/>
      <w:pPr>
        <w:tabs>
          <w:tab w:val="num" w:pos="720"/>
        </w:tabs>
        <w:ind w:left="720" w:hanging="360"/>
      </w:pPr>
      <w:rPr>
        <w:b/>
        <w:bCs/>
      </w:rPr>
    </w:lvl>
    <w:lvl w:ilvl="2">
      <w:start w:val="1"/>
      <w:numFmt w:val="decimal"/>
      <w:lvlText w:val="%3."/>
      <w:lvlJc w:val="left"/>
      <w:pPr>
        <w:tabs>
          <w:tab w:val="num" w:pos="1080"/>
        </w:tabs>
        <w:ind w:left="1080" w:hanging="360"/>
      </w:pPr>
      <w:rPr>
        <w:b/>
        <w:bCs/>
      </w:rPr>
    </w:lvl>
    <w:lvl w:ilvl="3">
      <w:start w:val="1"/>
      <w:numFmt w:val="decimal"/>
      <w:lvlText w:val="%4."/>
      <w:lvlJc w:val="left"/>
      <w:pPr>
        <w:tabs>
          <w:tab w:val="num" w:pos="1440"/>
        </w:tabs>
        <w:ind w:left="1440" w:hanging="360"/>
      </w:pPr>
      <w:rPr>
        <w:b/>
        <w:bCs/>
      </w:rPr>
    </w:lvl>
    <w:lvl w:ilvl="4">
      <w:start w:val="1"/>
      <w:numFmt w:val="decimal"/>
      <w:lvlText w:val="%5."/>
      <w:lvlJc w:val="left"/>
      <w:pPr>
        <w:tabs>
          <w:tab w:val="num" w:pos="1800"/>
        </w:tabs>
        <w:ind w:left="1800" w:hanging="360"/>
      </w:pPr>
      <w:rPr>
        <w:b/>
        <w:bCs/>
      </w:rPr>
    </w:lvl>
    <w:lvl w:ilvl="5">
      <w:start w:val="1"/>
      <w:numFmt w:val="decimal"/>
      <w:lvlText w:val="%6."/>
      <w:lvlJc w:val="left"/>
      <w:pPr>
        <w:tabs>
          <w:tab w:val="num" w:pos="2160"/>
        </w:tabs>
        <w:ind w:left="2160" w:hanging="360"/>
      </w:pPr>
      <w:rPr>
        <w:b/>
        <w:bCs/>
      </w:rPr>
    </w:lvl>
    <w:lvl w:ilvl="6">
      <w:start w:val="1"/>
      <w:numFmt w:val="decimal"/>
      <w:lvlText w:val="%7."/>
      <w:lvlJc w:val="left"/>
      <w:pPr>
        <w:tabs>
          <w:tab w:val="num" w:pos="2520"/>
        </w:tabs>
        <w:ind w:left="2520" w:hanging="360"/>
      </w:pPr>
      <w:rPr>
        <w:b/>
        <w:bCs/>
      </w:rPr>
    </w:lvl>
    <w:lvl w:ilvl="7">
      <w:start w:val="1"/>
      <w:numFmt w:val="decimal"/>
      <w:lvlText w:val="%8."/>
      <w:lvlJc w:val="left"/>
      <w:pPr>
        <w:tabs>
          <w:tab w:val="num" w:pos="2880"/>
        </w:tabs>
        <w:ind w:left="2880" w:hanging="360"/>
      </w:pPr>
      <w:rPr>
        <w:b/>
        <w:bCs/>
      </w:rPr>
    </w:lvl>
    <w:lvl w:ilvl="8">
      <w:start w:val="1"/>
      <w:numFmt w:val="decimal"/>
      <w:lvlText w:val="%9."/>
      <w:lvlJc w:val="left"/>
      <w:pPr>
        <w:tabs>
          <w:tab w:val="num" w:pos="3240"/>
        </w:tabs>
        <w:ind w:left="3240" w:hanging="360"/>
      </w:pPr>
      <w:rPr>
        <w:b/>
        <w:bCs/>
      </w:rPr>
    </w:lvl>
  </w:abstractNum>
  <w:abstractNum w:abstractNumId="4" w15:restartNumberingAfterBreak="0">
    <w:nsid w:val="00000005"/>
    <w:multiLevelType w:val="multilevel"/>
    <w:tmpl w:val="00000005"/>
    <w:name w:val="WW8Num6"/>
    <w:lvl w:ilvl="0">
      <w:start w:val="1"/>
      <w:numFmt w:val="decimal"/>
      <w:lvlText w:val="%1."/>
      <w:lvlJc w:val="left"/>
      <w:pPr>
        <w:tabs>
          <w:tab w:val="num" w:pos="720"/>
        </w:tabs>
        <w:ind w:left="720" w:hanging="360"/>
      </w:pPr>
      <w:rPr>
        <w:rFonts w:ascii="Calibri" w:hAnsi="Calibri" w:cs="Calibri"/>
        <w:b/>
        <w:bCs/>
        <w:i w:val="0"/>
        <w:iCs w:val="0"/>
        <w:lang w:val="en-GB"/>
      </w:rPr>
    </w:lvl>
    <w:lvl w:ilvl="1">
      <w:start w:val="1"/>
      <w:numFmt w:val="decimal"/>
      <w:lvlText w:val="%2."/>
      <w:lvlJc w:val="left"/>
      <w:pPr>
        <w:tabs>
          <w:tab w:val="num" w:pos="1080"/>
        </w:tabs>
        <w:ind w:left="1080" w:hanging="360"/>
      </w:pPr>
      <w:rPr>
        <w:rFonts w:ascii="Calibri" w:hAnsi="Calibri" w:cs="Calibri"/>
        <w:b/>
        <w:bCs/>
        <w:i w:val="0"/>
        <w:iCs w:val="0"/>
        <w:lang w:val="en-GB"/>
      </w:rPr>
    </w:lvl>
    <w:lvl w:ilvl="2">
      <w:start w:val="1"/>
      <w:numFmt w:val="decimal"/>
      <w:lvlText w:val="%3."/>
      <w:lvlJc w:val="left"/>
      <w:pPr>
        <w:tabs>
          <w:tab w:val="num" w:pos="1440"/>
        </w:tabs>
        <w:ind w:left="1440" w:hanging="360"/>
      </w:pPr>
      <w:rPr>
        <w:rFonts w:ascii="Calibri" w:hAnsi="Calibri" w:cs="Calibri"/>
        <w:b/>
        <w:bCs/>
        <w:i w:val="0"/>
        <w:iCs w:val="0"/>
        <w:lang w:val="en-GB"/>
      </w:rPr>
    </w:lvl>
    <w:lvl w:ilvl="3">
      <w:start w:val="1"/>
      <w:numFmt w:val="decimal"/>
      <w:lvlText w:val="%4."/>
      <w:lvlJc w:val="left"/>
      <w:pPr>
        <w:tabs>
          <w:tab w:val="num" w:pos="1800"/>
        </w:tabs>
        <w:ind w:left="1800" w:hanging="360"/>
      </w:pPr>
      <w:rPr>
        <w:rFonts w:ascii="Calibri" w:hAnsi="Calibri" w:cs="Calibri"/>
        <w:b/>
        <w:bCs/>
        <w:i w:val="0"/>
        <w:iCs w:val="0"/>
        <w:lang w:val="en-GB"/>
      </w:rPr>
    </w:lvl>
    <w:lvl w:ilvl="4">
      <w:start w:val="1"/>
      <w:numFmt w:val="decimal"/>
      <w:lvlText w:val="%5."/>
      <w:lvlJc w:val="left"/>
      <w:pPr>
        <w:tabs>
          <w:tab w:val="num" w:pos="2160"/>
        </w:tabs>
        <w:ind w:left="2160" w:hanging="360"/>
      </w:pPr>
      <w:rPr>
        <w:rFonts w:ascii="Calibri" w:hAnsi="Calibri" w:cs="Calibri"/>
        <w:b/>
        <w:bCs/>
        <w:i w:val="0"/>
        <w:iCs w:val="0"/>
        <w:lang w:val="en-GB"/>
      </w:rPr>
    </w:lvl>
    <w:lvl w:ilvl="5">
      <w:start w:val="1"/>
      <w:numFmt w:val="decimal"/>
      <w:lvlText w:val="%6."/>
      <w:lvlJc w:val="left"/>
      <w:pPr>
        <w:tabs>
          <w:tab w:val="num" w:pos="2520"/>
        </w:tabs>
        <w:ind w:left="2520" w:hanging="360"/>
      </w:pPr>
      <w:rPr>
        <w:rFonts w:ascii="Calibri" w:hAnsi="Calibri" w:cs="Calibri"/>
        <w:b/>
        <w:bCs/>
        <w:i w:val="0"/>
        <w:iCs w:val="0"/>
        <w:lang w:val="en-GB"/>
      </w:rPr>
    </w:lvl>
    <w:lvl w:ilvl="6">
      <w:start w:val="1"/>
      <w:numFmt w:val="decimal"/>
      <w:lvlText w:val="%7."/>
      <w:lvlJc w:val="left"/>
      <w:pPr>
        <w:tabs>
          <w:tab w:val="num" w:pos="2880"/>
        </w:tabs>
        <w:ind w:left="2880" w:hanging="360"/>
      </w:pPr>
      <w:rPr>
        <w:rFonts w:ascii="Calibri" w:hAnsi="Calibri" w:cs="Calibri"/>
        <w:b/>
        <w:bCs/>
        <w:i w:val="0"/>
        <w:iCs w:val="0"/>
        <w:lang w:val="en-GB"/>
      </w:rPr>
    </w:lvl>
    <w:lvl w:ilvl="7">
      <w:start w:val="1"/>
      <w:numFmt w:val="decimal"/>
      <w:lvlText w:val="%8."/>
      <w:lvlJc w:val="left"/>
      <w:pPr>
        <w:tabs>
          <w:tab w:val="num" w:pos="3240"/>
        </w:tabs>
        <w:ind w:left="3240" w:hanging="360"/>
      </w:pPr>
      <w:rPr>
        <w:rFonts w:ascii="Calibri" w:hAnsi="Calibri" w:cs="Calibri"/>
        <w:b/>
        <w:bCs/>
        <w:i w:val="0"/>
        <w:iCs w:val="0"/>
        <w:lang w:val="en-GB"/>
      </w:rPr>
    </w:lvl>
    <w:lvl w:ilvl="8">
      <w:start w:val="1"/>
      <w:numFmt w:val="decimal"/>
      <w:lvlText w:val="%9."/>
      <w:lvlJc w:val="left"/>
      <w:pPr>
        <w:tabs>
          <w:tab w:val="num" w:pos="3600"/>
        </w:tabs>
        <w:ind w:left="3600" w:hanging="360"/>
      </w:pPr>
      <w:rPr>
        <w:rFonts w:ascii="Calibri" w:hAnsi="Calibri" w:cs="Calibri"/>
        <w:b/>
        <w:bCs/>
        <w:i w:val="0"/>
        <w:iCs w:val="0"/>
        <w:lang w:val="en-GB"/>
      </w:rPr>
    </w:lvl>
  </w:abstractNum>
  <w:abstractNum w:abstractNumId="5" w15:restartNumberingAfterBreak="0">
    <w:nsid w:val="00000006"/>
    <w:multiLevelType w:val="multilevel"/>
    <w:tmpl w:val="00000006"/>
    <w:name w:val="WW8Num7"/>
    <w:lvl w:ilvl="0">
      <w:start w:val="1"/>
      <w:numFmt w:val="decimal"/>
      <w:lvlText w:val="%1."/>
      <w:lvlJc w:val="left"/>
      <w:pPr>
        <w:tabs>
          <w:tab w:val="num" w:pos="720"/>
        </w:tabs>
        <w:ind w:left="720" w:hanging="360"/>
      </w:pPr>
      <w:rPr>
        <w:rFonts w:ascii="Calibri" w:hAnsi="Calibri" w:cs="Calibri"/>
        <w:b/>
        <w:bCs/>
        <w:lang w:val="en-GB"/>
      </w:rPr>
    </w:lvl>
    <w:lvl w:ilvl="1">
      <w:start w:val="1"/>
      <w:numFmt w:val="decimal"/>
      <w:lvlText w:val="%2."/>
      <w:lvlJc w:val="left"/>
      <w:pPr>
        <w:tabs>
          <w:tab w:val="num" w:pos="1080"/>
        </w:tabs>
        <w:ind w:left="1080" w:hanging="360"/>
      </w:pPr>
      <w:rPr>
        <w:rFonts w:ascii="Calibri" w:hAnsi="Calibri" w:cs="Calibri"/>
        <w:b/>
        <w:bCs/>
        <w:lang w:val="en-GB"/>
      </w:rPr>
    </w:lvl>
    <w:lvl w:ilvl="2">
      <w:start w:val="1"/>
      <w:numFmt w:val="decimal"/>
      <w:lvlText w:val="%3."/>
      <w:lvlJc w:val="left"/>
      <w:pPr>
        <w:tabs>
          <w:tab w:val="num" w:pos="1440"/>
        </w:tabs>
        <w:ind w:left="1440" w:hanging="360"/>
      </w:pPr>
      <w:rPr>
        <w:rFonts w:ascii="Calibri" w:hAnsi="Calibri" w:cs="Calibri"/>
        <w:b/>
        <w:bCs/>
        <w:lang w:val="en-GB"/>
      </w:rPr>
    </w:lvl>
    <w:lvl w:ilvl="3">
      <w:start w:val="1"/>
      <w:numFmt w:val="decimal"/>
      <w:lvlText w:val="%4."/>
      <w:lvlJc w:val="left"/>
      <w:pPr>
        <w:tabs>
          <w:tab w:val="num" w:pos="1800"/>
        </w:tabs>
        <w:ind w:left="1800" w:hanging="360"/>
      </w:pPr>
      <w:rPr>
        <w:rFonts w:ascii="Calibri" w:hAnsi="Calibri" w:cs="Calibri"/>
        <w:b/>
        <w:bCs/>
        <w:lang w:val="en-GB"/>
      </w:rPr>
    </w:lvl>
    <w:lvl w:ilvl="4">
      <w:start w:val="1"/>
      <w:numFmt w:val="decimal"/>
      <w:lvlText w:val="%5."/>
      <w:lvlJc w:val="left"/>
      <w:pPr>
        <w:tabs>
          <w:tab w:val="num" w:pos="2160"/>
        </w:tabs>
        <w:ind w:left="2160" w:hanging="360"/>
      </w:pPr>
      <w:rPr>
        <w:rFonts w:ascii="Calibri" w:hAnsi="Calibri" w:cs="Calibri"/>
        <w:b/>
        <w:bCs/>
        <w:lang w:val="en-GB"/>
      </w:rPr>
    </w:lvl>
    <w:lvl w:ilvl="5">
      <w:start w:val="1"/>
      <w:numFmt w:val="decimal"/>
      <w:lvlText w:val="%6."/>
      <w:lvlJc w:val="left"/>
      <w:pPr>
        <w:tabs>
          <w:tab w:val="num" w:pos="2520"/>
        </w:tabs>
        <w:ind w:left="2520" w:hanging="360"/>
      </w:pPr>
      <w:rPr>
        <w:rFonts w:ascii="Calibri" w:hAnsi="Calibri" w:cs="Calibri"/>
        <w:b/>
        <w:bCs/>
        <w:lang w:val="en-GB"/>
      </w:rPr>
    </w:lvl>
    <w:lvl w:ilvl="6">
      <w:start w:val="1"/>
      <w:numFmt w:val="decimal"/>
      <w:lvlText w:val="%7."/>
      <w:lvlJc w:val="left"/>
      <w:pPr>
        <w:tabs>
          <w:tab w:val="num" w:pos="2880"/>
        </w:tabs>
        <w:ind w:left="2880" w:hanging="360"/>
      </w:pPr>
      <w:rPr>
        <w:rFonts w:ascii="Calibri" w:hAnsi="Calibri" w:cs="Calibri"/>
        <w:b/>
        <w:bCs/>
        <w:lang w:val="en-GB"/>
      </w:rPr>
    </w:lvl>
    <w:lvl w:ilvl="7">
      <w:start w:val="1"/>
      <w:numFmt w:val="decimal"/>
      <w:lvlText w:val="%8."/>
      <w:lvlJc w:val="left"/>
      <w:pPr>
        <w:tabs>
          <w:tab w:val="num" w:pos="3240"/>
        </w:tabs>
        <w:ind w:left="3240" w:hanging="360"/>
      </w:pPr>
      <w:rPr>
        <w:rFonts w:ascii="Calibri" w:hAnsi="Calibri" w:cs="Calibri"/>
        <w:b/>
        <w:bCs/>
        <w:lang w:val="en-GB"/>
      </w:rPr>
    </w:lvl>
    <w:lvl w:ilvl="8">
      <w:start w:val="1"/>
      <w:numFmt w:val="decimal"/>
      <w:lvlText w:val="%9."/>
      <w:lvlJc w:val="left"/>
      <w:pPr>
        <w:tabs>
          <w:tab w:val="num" w:pos="3600"/>
        </w:tabs>
        <w:ind w:left="3600" w:hanging="360"/>
      </w:pPr>
      <w:rPr>
        <w:rFonts w:ascii="Calibri" w:hAnsi="Calibri" w:cs="Calibri"/>
        <w:b/>
        <w:bCs/>
        <w:lang w:val="en-GB"/>
      </w:rPr>
    </w:lvl>
  </w:abstractNum>
  <w:abstractNum w:abstractNumId="6" w15:restartNumberingAfterBreak="0">
    <w:nsid w:val="0000000A"/>
    <w:multiLevelType w:val="multilevel"/>
    <w:tmpl w:val="0000000A"/>
    <w:name w:val="WW8Num8"/>
    <w:lvl w:ilvl="0">
      <w:start w:val="1"/>
      <w:numFmt w:val="decimal"/>
      <w:lvlText w:val="%1."/>
      <w:lvlJc w:val="left"/>
      <w:pPr>
        <w:tabs>
          <w:tab w:val="num" w:pos="720"/>
        </w:tabs>
        <w:ind w:left="720" w:hanging="360"/>
      </w:pPr>
      <w:rPr>
        <w:rFonts w:ascii="Calibri" w:eastAsia="NSimSun" w:hAnsi="Calibri" w:cs="Calibri"/>
        <w:b w:val="0"/>
        <w:bCs w:val="0"/>
        <w:i w:val="0"/>
        <w:iCs w:val="0"/>
        <w:kern w:val="2"/>
        <w:sz w:val="22"/>
        <w:szCs w:val="22"/>
        <w:lang w:val="en-GB" w:eastAsia="zh-CN" w:bidi="hi-IN"/>
      </w:rPr>
    </w:lvl>
    <w:lvl w:ilvl="1">
      <w:start w:val="1"/>
      <w:numFmt w:val="decimal"/>
      <w:lvlText w:val="%2."/>
      <w:lvlJc w:val="left"/>
      <w:pPr>
        <w:tabs>
          <w:tab w:val="num" w:pos="1080"/>
        </w:tabs>
        <w:ind w:left="1080" w:hanging="360"/>
      </w:pPr>
      <w:rPr>
        <w:rFonts w:ascii="Calibri" w:eastAsia="NSimSun" w:hAnsi="Calibri" w:cs="Calibri"/>
        <w:b w:val="0"/>
        <w:bCs w:val="0"/>
        <w:i w:val="0"/>
        <w:iCs w:val="0"/>
        <w:kern w:val="2"/>
        <w:sz w:val="22"/>
        <w:szCs w:val="22"/>
        <w:lang w:val="en-GB" w:eastAsia="zh-CN" w:bidi="hi-IN"/>
      </w:rPr>
    </w:lvl>
    <w:lvl w:ilvl="2">
      <w:start w:val="1"/>
      <w:numFmt w:val="decimal"/>
      <w:lvlText w:val="%3."/>
      <w:lvlJc w:val="left"/>
      <w:pPr>
        <w:tabs>
          <w:tab w:val="num" w:pos="1440"/>
        </w:tabs>
        <w:ind w:left="1440" w:hanging="360"/>
      </w:pPr>
      <w:rPr>
        <w:rFonts w:ascii="Calibri" w:eastAsia="NSimSun" w:hAnsi="Calibri" w:cs="Calibri"/>
        <w:b w:val="0"/>
        <w:bCs w:val="0"/>
        <w:i w:val="0"/>
        <w:iCs w:val="0"/>
        <w:kern w:val="2"/>
        <w:sz w:val="22"/>
        <w:szCs w:val="22"/>
        <w:lang w:val="en-GB" w:eastAsia="zh-CN" w:bidi="hi-IN"/>
      </w:rPr>
    </w:lvl>
    <w:lvl w:ilvl="3">
      <w:start w:val="1"/>
      <w:numFmt w:val="decimal"/>
      <w:lvlText w:val="%4."/>
      <w:lvlJc w:val="left"/>
      <w:pPr>
        <w:tabs>
          <w:tab w:val="num" w:pos="1800"/>
        </w:tabs>
        <w:ind w:left="1800" w:hanging="360"/>
      </w:pPr>
      <w:rPr>
        <w:rFonts w:ascii="Calibri" w:eastAsia="NSimSun" w:hAnsi="Calibri" w:cs="Calibri"/>
        <w:b w:val="0"/>
        <w:bCs w:val="0"/>
        <w:i w:val="0"/>
        <w:iCs w:val="0"/>
        <w:kern w:val="2"/>
        <w:sz w:val="22"/>
        <w:szCs w:val="22"/>
        <w:lang w:val="en-GB" w:eastAsia="zh-CN" w:bidi="hi-IN"/>
      </w:rPr>
    </w:lvl>
    <w:lvl w:ilvl="4">
      <w:start w:val="1"/>
      <w:numFmt w:val="decimal"/>
      <w:lvlText w:val="%5."/>
      <w:lvlJc w:val="left"/>
      <w:pPr>
        <w:tabs>
          <w:tab w:val="num" w:pos="2160"/>
        </w:tabs>
        <w:ind w:left="2160" w:hanging="360"/>
      </w:pPr>
      <w:rPr>
        <w:rFonts w:ascii="Calibri" w:eastAsia="NSimSun" w:hAnsi="Calibri" w:cs="Calibri"/>
        <w:b w:val="0"/>
        <w:bCs w:val="0"/>
        <w:i w:val="0"/>
        <w:iCs w:val="0"/>
        <w:kern w:val="2"/>
        <w:sz w:val="22"/>
        <w:szCs w:val="22"/>
        <w:lang w:val="en-GB" w:eastAsia="zh-CN" w:bidi="hi-IN"/>
      </w:rPr>
    </w:lvl>
    <w:lvl w:ilvl="5">
      <w:start w:val="1"/>
      <w:numFmt w:val="decimal"/>
      <w:lvlText w:val="%6."/>
      <w:lvlJc w:val="left"/>
      <w:pPr>
        <w:tabs>
          <w:tab w:val="num" w:pos="2520"/>
        </w:tabs>
        <w:ind w:left="2520" w:hanging="360"/>
      </w:pPr>
      <w:rPr>
        <w:rFonts w:ascii="Calibri" w:eastAsia="NSimSun" w:hAnsi="Calibri" w:cs="Calibri"/>
        <w:b w:val="0"/>
        <w:bCs w:val="0"/>
        <w:i w:val="0"/>
        <w:iCs w:val="0"/>
        <w:kern w:val="2"/>
        <w:sz w:val="22"/>
        <w:szCs w:val="22"/>
        <w:lang w:val="en-GB" w:eastAsia="zh-CN" w:bidi="hi-IN"/>
      </w:rPr>
    </w:lvl>
    <w:lvl w:ilvl="6">
      <w:start w:val="1"/>
      <w:numFmt w:val="decimal"/>
      <w:lvlText w:val="%7."/>
      <w:lvlJc w:val="left"/>
      <w:pPr>
        <w:tabs>
          <w:tab w:val="num" w:pos="2880"/>
        </w:tabs>
        <w:ind w:left="2880" w:hanging="360"/>
      </w:pPr>
      <w:rPr>
        <w:rFonts w:ascii="Calibri" w:eastAsia="NSimSun" w:hAnsi="Calibri" w:cs="Calibri"/>
        <w:b w:val="0"/>
        <w:bCs w:val="0"/>
        <w:i w:val="0"/>
        <w:iCs w:val="0"/>
        <w:kern w:val="2"/>
        <w:sz w:val="22"/>
        <w:szCs w:val="22"/>
        <w:lang w:val="en-GB" w:eastAsia="zh-CN" w:bidi="hi-IN"/>
      </w:rPr>
    </w:lvl>
    <w:lvl w:ilvl="7">
      <w:start w:val="1"/>
      <w:numFmt w:val="decimal"/>
      <w:lvlText w:val="%8."/>
      <w:lvlJc w:val="left"/>
      <w:pPr>
        <w:tabs>
          <w:tab w:val="num" w:pos="3240"/>
        </w:tabs>
        <w:ind w:left="3240" w:hanging="360"/>
      </w:pPr>
      <w:rPr>
        <w:rFonts w:ascii="Calibri" w:eastAsia="NSimSun" w:hAnsi="Calibri" w:cs="Calibri"/>
        <w:b w:val="0"/>
        <w:bCs w:val="0"/>
        <w:i w:val="0"/>
        <w:iCs w:val="0"/>
        <w:kern w:val="2"/>
        <w:sz w:val="22"/>
        <w:szCs w:val="22"/>
        <w:lang w:val="en-GB" w:eastAsia="zh-CN" w:bidi="hi-IN"/>
      </w:rPr>
    </w:lvl>
    <w:lvl w:ilvl="8">
      <w:start w:val="1"/>
      <w:numFmt w:val="decimal"/>
      <w:lvlText w:val="%9."/>
      <w:lvlJc w:val="left"/>
      <w:pPr>
        <w:tabs>
          <w:tab w:val="num" w:pos="3600"/>
        </w:tabs>
        <w:ind w:left="3600" w:hanging="360"/>
      </w:pPr>
      <w:rPr>
        <w:rFonts w:ascii="Calibri" w:eastAsia="NSimSun" w:hAnsi="Calibri" w:cs="Calibri"/>
        <w:b w:val="0"/>
        <w:bCs w:val="0"/>
        <w:i w:val="0"/>
        <w:iCs w:val="0"/>
        <w:kern w:val="2"/>
        <w:sz w:val="22"/>
        <w:szCs w:val="22"/>
        <w:lang w:val="en-GB" w:eastAsia="zh-CN" w:bidi="hi-IN"/>
      </w:rPr>
    </w:lvl>
  </w:abstractNum>
  <w:abstractNum w:abstractNumId="7" w15:restartNumberingAfterBreak="0">
    <w:nsid w:val="0000000B"/>
    <w:multiLevelType w:val="multilevel"/>
    <w:tmpl w:val="0000000B"/>
    <w:name w:val="WW8Num9"/>
    <w:lvl w:ilvl="0">
      <w:start w:val="1"/>
      <w:numFmt w:val="decimal"/>
      <w:lvlText w:val="%1."/>
      <w:lvlJc w:val="left"/>
      <w:pPr>
        <w:tabs>
          <w:tab w:val="num" w:pos="720"/>
        </w:tabs>
        <w:ind w:left="720" w:hanging="360"/>
      </w:pPr>
      <w:rPr>
        <w:rFonts w:ascii="Calibri" w:eastAsia="NSimSun" w:hAnsi="Calibri" w:cs="Calibri"/>
        <w:b w:val="0"/>
        <w:bCs w:val="0"/>
        <w:i w:val="0"/>
        <w:iCs w:val="0"/>
        <w:kern w:val="2"/>
        <w:sz w:val="22"/>
        <w:szCs w:val="22"/>
        <w:lang w:val="en-GB" w:eastAsia="zh-CN" w:bidi="hi-IN"/>
      </w:rPr>
    </w:lvl>
    <w:lvl w:ilvl="1">
      <w:start w:val="1"/>
      <w:numFmt w:val="decimal"/>
      <w:lvlText w:val="%2."/>
      <w:lvlJc w:val="left"/>
      <w:pPr>
        <w:tabs>
          <w:tab w:val="num" w:pos="1080"/>
        </w:tabs>
        <w:ind w:left="1080" w:hanging="360"/>
      </w:pPr>
      <w:rPr>
        <w:rFonts w:ascii="Calibri" w:eastAsia="NSimSun" w:hAnsi="Calibri" w:cs="Calibri"/>
        <w:b w:val="0"/>
        <w:bCs w:val="0"/>
        <w:i w:val="0"/>
        <w:iCs w:val="0"/>
        <w:kern w:val="2"/>
        <w:sz w:val="22"/>
        <w:szCs w:val="22"/>
        <w:lang w:val="en-GB" w:eastAsia="zh-CN" w:bidi="hi-IN"/>
      </w:rPr>
    </w:lvl>
    <w:lvl w:ilvl="2">
      <w:start w:val="1"/>
      <w:numFmt w:val="decimal"/>
      <w:lvlText w:val="%3."/>
      <w:lvlJc w:val="left"/>
      <w:pPr>
        <w:tabs>
          <w:tab w:val="num" w:pos="1440"/>
        </w:tabs>
        <w:ind w:left="1440" w:hanging="360"/>
      </w:pPr>
      <w:rPr>
        <w:rFonts w:ascii="Calibri" w:eastAsia="NSimSun" w:hAnsi="Calibri" w:cs="Calibri"/>
        <w:b w:val="0"/>
        <w:bCs w:val="0"/>
        <w:i w:val="0"/>
        <w:iCs w:val="0"/>
        <w:kern w:val="2"/>
        <w:sz w:val="22"/>
        <w:szCs w:val="22"/>
        <w:lang w:val="en-GB" w:eastAsia="zh-CN" w:bidi="hi-IN"/>
      </w:rPr>
    </w:lvl>
    <w:lvl w:ilvl="3">
      <w:start w:val="1"/>
      <w:numFmt w:val="decimal"/>
      <w:lvlText w:val="%4."/>
      <w:lvlJc w:val="left"/>
      <w:pPr>
        <w:tabs>
          <w:tab w:val="num" w:pos="1800"/>
        </w:tabs>
        <w:ind w:left="1800" w:hanging="360"/>
      </w:pPr>
      <w:rPr>
        <w:rFonts w:ascii="Calibri" w:eastAsia="NSimSun" w:hAnsi="Calibri" w:cs="Calibri"/>
        <w:b w:val="0"/>
        <w:bCs w:val="0"/>
        <w:i w:val="0"/>
        <w:iCs w:val="0"/>
        <w:kern w:val="2"/>
        <w:sz w:val="22"/>
        <w:szCs w:val="22"/>
        <w:lang w:val="en-GB" w:eastAsia="zh-CN" w:bidi="hi-IN"/>
      </w:rPr>
    </w:lvl>
    <w:lvl w:ilvl="4">
      <w:start w:val="1"/>
      <w:numFmt w:val="decimal"/>
      <w:lvlText w:val="%5."/>
      <w:lvlJc w:val="left"/>
      <w:pPr>
        <w:tabs>
          <w:tab w:val="num" w:pos="2160"/>
        </w:tabs>
        <w:ind w:left="2160" w:hanging="360"/>
      </w:pPr>
      <w:rPr>
        <w:rFonts w:ascii="Calibri" w:eastAsia="NSimSun" w:hAnsi="Calibri" w:cs="Calibri"/>
        <w:b w:val="0"/>
        <w:bCs w:val="0"/>
        <w:i w:val="0"/>
        <w:iCs w:val="0"/>
        <w:kern w:val="2"/>
        <w:sz w:val="22"/>
        <w:szCs w:val="22"/>
        <w:lang w:val="en-GB" w:eastAsia="zh-CN" w:bidi="hi-IN"/>
      </w:rPr>
    </w:lvl>
    <w:lvl w:ilvl="5">
      <w:start w:val="1"/>
      <w:numFmt w:val="decimal"/>
      <w:lvlText w:val="%6."/>
      <w:lvlJc w:val="left"/>
      <w:pPr>
        <w:tabs>
          <w:tab w:val="num" w:pos="2520"/>
        </w:tabs>
        <w:ind w:left="2520" w:hanging="360"/>
      </w:pPr>
      <w:rPr>
        <w:rFonts w:ascii="Calibri" w:eastAsia="NSimSun" w:hAnsi="Calibri" w:cs="Calibri"/>
        <w:b w:val="0"/>
        <w:bCs w:val="0"/>
        <w:i w:val="0"/>
        <w:iCs w:val="0"/>
        <w:kern w:val="2"/>
        <w:sz w:val="22"/>
        <w:szCs w:val="22"/>
        <w:lang w:val="en-GB" w:eastAsia="zh-CN" w:bidi="hi-IN"/>
      </w:rPr>
    </w:lvl>
    <w:lvl w:ilvl="6">
      <w:start w:val="1"/>
      <w:numFmt w:val="decimal"/>
      <w:lvlText w:val="%7."/>
      <w:lvlJc w:val="left"/>
      <w:pPr>
        <w:tabs>
          <w:tab w:val="num" w:pos="2880"/>
        </w:tabs>
        <w:ind w:left="2880" w:hanging="360"/>
      </w:pPr>
      <w:rPr>
        <w:rFonts w:ascii="Calibri" w:eastAsia="NSimSun" w:hAnsi="Calibri" w:cs="Calibri"/>
        <w:b w:val="0"/>
        <w:bCs w:val="0"/>
        <w:i w:val="0"/>
        <w:iCs w:val="0"/>
        <w:kern w:val="2"/>
        <w:sz w:val="22"/>
        <w:szCs w:val="22"/>
        <w:lang w:val="en-GB" w:eastAsia="zh-CN" w:bidi="hi-IN"/>
      </w:rPr>
    </w:lvl>
    <w:lvl w:ilvl="7">
      <w:start w:val="1"/>
      <w:numFmt w:val="decimal"/>
      <w:lvlText w:val="%8."/>
      <w:lvlJc w:val="left"/>
      <w:pPr>
        <w:tabs>
          <w:tab w:val="num" w:pos="3240"/>
        </w:tabs>
        <w:ind w:left="3240" w:hanging="360"/>
      </w:pPr>
      <w:rPr>
        <w:rFonts w:ascii="Calibri" w:eastAsia="NSimSun" w:hAnsi="Calibri" w:cs="Calibri"/>
        <w:b w:val="0"/>
        <w:bCs w:val="0"/>
        <w:i w:val="0"/>
        <w:iCs w:val="0"/>
        <w:kern w:val="2"/>
        <w:sz w:val="22"/>
        <w:szCs w:val="22"/>
        <w:lang w:val="en-GB" w:eastAsia="zh-CN" w:bidi="hi-IN"/>
      </w:rPr>
    </w:lvl>
    <w:lvl w:ilvl="8">
      <w:start w:val="1"/>
      <w:numFmt w:val="decimal"/>
      <w:lvlText w:val="%9."/>
      <w:lvlJc w:val="left"/>
      <w:pPr>
        <w:tabs>
          <w:tab w:val="num" w:pos="3600"/>
        </w:tabs>
        <w:ind w:left="3600" w:hanging="360"/>
      </w:pPr>
      <w:rPr>
        <w:rFonts w:ascii="Calibri" w:eastAsia="NSimSun" w:hAnsi="Calibri" w:cs="Calibri"/>
        <w:b w:val="0"/>
        <w:bCs w:val="0"/>
        <w:i w:val="0"/>
        <w:iCs w:val="0"/>
        <w:kern w:val="2"/>
        <w:sz w:val="22"/>
        <w:szCs w:val="22"/>
        <w:lang w:val="en-GB" w:eastAsia="zh-CN" w:bidi="hi-IN"/>
      </w:rPr>
    </w:lvl>
  </w:abstractNum>
  <w:abstractNum w:abstractNumId="8" w15:restartNumberingAfterBreak="0">
    <w:nsid w:val="0000000C"/>
    <w:multiLevelType w:val="multilevel"/>
    <w:tmpl w:val="0000000C"/>
    <w:name w:val="WW8Num10"/>
    <w:lvl w:ilvl="0">
      <w:start w:val="1"/>
      <w:numFmt w:val="bullet"/>
      <w:lvlText w:val=""/>
      <w:lvlJc w:val="left"/>
      <w:pPr>
        <w:tabs>
          <w:tab w:val="num" w:pos="720"/>
        </w:tabs>
        <w:ind w:left="720" w:hanging="360"/>
      </w:pPr>
      <w:rPr>
        <w:rFonts w:ascii="Symbol" w:hAnsi="Symbol" w:cs="OpenSymbol"/>
        <w:kern w:val="2"/>
        <w:sz w:val="24"/>
        <w:szCs w:val="24"/>
        <w:lang w:val="en-GB" w:eastAsia="zh-CN" w:bidi="hi-IN"/>
      </w:rPr>
    </w:lvl>
    <w:lvl w:ilvl="1">
      <w:start w:val="1"/>
      <w:numFmt w:val="bullet"/>
      <w:lvlText w:val=""/>
      <w:lvlJc w:val="left"/>
      <w:pPr>
        <w:tabs>
          <w:tab w:val="num" w:pos="1080"/>
        </w:tabs>
        <w:ind w:left="1080" w:hanging="360"/>
      </w:pPr>
      <w:rPr>
        <w:rFonts w:ascii="Symbol" w:hAnsi="Symbol" w:cs="OpenSymbol"/>
        <w:kern w:val="2"/>
        <w:sz w:val="24"/>
        <w:szCs w:val="24"/>
        <w:lang w:val="en-GB" w:eastAsia="zh-CN" w:bidi="hi-IN"/>
      </w:rPr>
    </w:lvl>
    <w:lvl w:ilvl="2">
      <w:start w:val="1"/>
      <w:numFmt w:val="bullet"/>
      <w:lvlText w:val=""/>
      <w:lvlJc w:val="left"/>
      <w:pPr>
        <w:tabs>
          <w:tab w:val="num" w:pos="1440"/>
        </w:tabs>
        <w:ind w:left="1440" w:hanging="360"/>
      </w:pPr>
      <w:rPr>
        <w:rFonts w:ascii="Symbol" w:hAnsi="Symbol" w:cs="OpenSymbol"/>
        <w:kern w:val="2"/>
        <w:sz w:val="24"/>
        <w:szCs w:val="24"/>
        <w:lang w:val="en-GB" w:eastAsia="zh-CN" w:bidi="hi-IN"/>
      </w:rPr>
    </w:lvl>
    <w:lvl w:ilvl="3">
      <w:start w:val="1"/>
      <w:numFmt w:val="bullet"/>
      <w:lvlText w:val=""/>
      <w:lvlJc w:val="left"/>
      <w:pPr>
        <w:tabs>
          <w:tab w:val="num" w:pos="1800"/>
        </w:tabs>
        <w:ind w:left="1800" w:hanging="360"/>
      </w:pPr>
      <w:rPr>
        <w:rFonts w:ascii="Symbol" w:hAnsi="Symbol" w:cs="OpenSymbol"/>
        <w:kern w:val="2"/>
        <w:sz w:val="24"/>
        <w:szCs w:val="24"/>
        <w:lang w:val="en-GB" w:eastAsia="zh-CN" w:bidi="hi-IN"/>
      </w:rPr>
    </w:lvl>
    <w:lvl w:ilvl="4">
      <w:start w:val="1"/>
      <w:numFmt w:val="bullet"/>
      <w:lvlText w:val=""/>
      <w:lvlJc w:val="left"/>
      <w:pPr>
        <w:tabs>
          <w:tab w:val="num" w:pos="2160"/>
        </w:tabs>
        <w:ind w:left="2160" w:hanging="360"/>
      </w:pPr>
      <w:rPr>
        <w:rFonts w:ascii="Symbol" w:hAnsi="Symbol" w:cs="OpenSymbol"/>
        <w:kern w:val="2"/>
        <w:sz w:val="24"/>
        <w:szCs w:val="24"/>
        <w:lang w:val="en-GB" w:eastAsia="zh-CN" w:bidi="hi-IN"/>
      </w:rPr>
    </w:lvl>
    <w:lvl w:ilvl="5">
      <w:start w:val="1"/>
      <w:numFmt w:val="bullet"/>
      <w:lvlText w:val=""/>
      <w:lvlJc w:val="left"/>
      <w:pPr>
        <w:tabs>
          <w:tab w:val="num" w:pos="2520"/>
        </w:tabs>
        <w:ind w:left="2520" w:hanging="360"/>
      </w:pPr>
      <w:rPr>
        <w:rFonts w:ascii="Symbol" w:hAnsi="Symbol" w:cs="OpenSymbol"/>
        <w:kern w:val="2"/>
        <w:sz w:val="24"/>
        <w:szCs w:val="24"/>
        <w:lang w:val="en-GB" w:eastAsia="zh-CN" w:bidi="hi-IN"/>
      </w:rPr>
    </w:lvl>
    <w:lvl w:ilvl="6">
      <w:start w:val="1"/>
      <w:numFmt w:val="bullet"/>
      <w:lvlText w:val=""/>
      <w:lvlJc w:val="left"/>
      <w:pPr>
        <w:tabs>
          <w:tab w:val="num" w:pos="2880"/>
        </w:tabs>
        <w:ind w:left="2880" w:hanging="360"/>
      </w:pPr>
      <w:rPr>
        <w:rFonts w:ascii="Symbol" w:hAnsi="Symbol" w:cs="OpenSymbol"/>
        <w:kern w:val="2"/>
        <w:sz w:val="24"/>
        <w:szCs w:val="24"/>
        <w:lang w:val="en-GB" w:eastAsia="zh-CN" w:bidi="hi-IN"/>
      </w:rPr>
    </w:lvl>
    <w:lvl w:ilvl="7">
      <w:start w:val="1"/>
      <w:numFmt w:val="bullet"/>
      <w:lvlText w:val=""/>
      <w:lvlJc w:val="left"/>
      <w:pPr>
        <w:tabs>
          <w:tab w:val="num" w:pos="3240"/>
        </w:tabs>
        <w:ind w:left="3240" w:hanging="360"/>
      </w:pPr>
      <w:rPr>
        <w:rFonts w:ascii="Symbol" w:hAnsi="Symbol" w:cs="OpenSymbol"/>
        <w:kern w:val="2"/>
        <w:sz w:val="24"/>
        <w:szCs w:val="24"/>
        <w:lang w:val="en-GB" w:eastAsia="zh-CN" w:bidi="hi-IN"/>
      </w:rPr>
    </w:lvl>
    <w:lvl w:ilvl="8">
      <w:start w:val="1"/>
      <w:numFmt w:val="bullet"/>
      <w:lvlText w:val=""/>
      <w:lvlJc w:val="left"/>
      <w:pPr>
        <w:tabs>
          <w:tab w:val="num" w:pos="3600"/>
        </w:tabs>
        <w:ind w:left="3600" w:hanging="360"/>
      </w:pPr>
      <w:rPr>
        <w:rFonts w:ascii="Symbol" w:hAnsi="Symbol" w:cs="OpenSymbol"/>
        <w:kern w:val="2"/>
        <w:sz w:val="24"/>
        <w:szCs w:val="24"/>
        <w:lang w:val="en-GB" w:eastAsia="zh-CN" w:bidi="hi-IN"/>
      </w:rPr>
    </w:lvl>
  </w:abstractNum>
  <w:abstractNum w:abstractNumId="9" w15:restartNumberingAfterBreak="0">
    <w:nsid w:val="0000000D"/>
    <w:multiLevelType w:val="multilevel"/>
    <w:tmpl w:val="0000000D"/>
    <w:name w:val="WW8Num11"/>
    <w:lvl w:ilvl="0">
      <w:start w:val="1"/>
      <w:numFmt w:val="bullet"/>
      <w:lvlText w:val=""/>
      <w:lvlJc w:val="left"/>
      <w:pPr>
        <w:tabs>
          <w:tab w:val="num" w:pos="720"/>
        </w:tabs>
        <w:ind w:left="720" w:hanging="360"/>
      </w:pPr>
      <w:rPr>
        <w:rFonts w:ascii="Symbol" w:hAnsi="Symbol" w:cs="OpenSymbol"/>
        <w:kern w:val="2"/>
        <w:sz w:val="24"/>
        <w:szCs w:val="24"/>
        <w:lang w:val="en-GB" w:eastAsia="zh-CN" w:bidi="hi-IN"/>
      </w:rPr>
    </w:lvl>
    <w:lvl w:ilvl="1">
      <w:start w:val="1"/>
      <w:numFmt w:val="bullet"/>
      <w:lvlText w:val=""/>
      <w:lvlJc w:val="left"/>
      <w:pPr>
        <w:tabs>
          <w:tab w:val="num" w:pos="1080"/>
        </w:tabs>
        <w:ind w:left="1080" w:hanging="360"/>
      </w:pPr>
      <w:rPr>
        <w:rFonts w:ascii="Symbol" w:hAnsi="Symbol" w:cs="OpenSymbol"/>
        <w:kern w:val="2"/>
        <w:sz w:val="24"/>
        <w:szCs w:val="24"/>
        <w:lang w:val="en-GB" w:eastAsia="zh-CN" w:bidi="hi-IN"/>
      </w:rPr>
    </w:lvl>
    <w:lvl w:ilvl="2">
      <w:start w:val="1"/>
      <w:numFmt w:val="bullet"/>
      <w:lvlText w:val=""/>
      <w:lvlJc w:val="left"/>
      <w:pPr>
        <w:tabs>
          <w:tab w:val="num" w:pos="1440"/>
        </w:tabs>
        <w:ind w:left="1440" w:hanging="360"/>
      </w:pPr>
      <w:rPr>
        <w:rFonts w:ascii="Symbol" w:hAnsi="Symbol" w:cs="OpenSymbol"/>
        <w:kern w:val="2"/>
        <w:sz w:val="24"/>
        <w:szCs w:val="24"/>
        <w:lang w:val="en-GB" w:eastAsia="zh-CN" w:bidi="hi-IN"/>
      </w:rPr>
    </w:lvl>
    <w:lvl w:ilvl="3">
      <w:start w:val="1"/>
      <w:numFmt w:val="bullet"/>
      <w:lvlText w:val=""/>
      <w:lvlJc w:val="left"/>
      <w:pPr>
        <w:tabs>
          <w:tab w:val="num" w:pos="1800"/>
        </w:tabs>
        <w:ind w:left="1800" w:hanging="360"/>
      </w:pPr>
      <w:rPr>
        <w:rFonts w:ascii="Symbol" w:hAnsi="Symbol" w:cs="OpenSymbol"/>
        <w:kern w:val="2"/>
        <w:sz w:val="24"/>
        <w:szCs w:val="24"/>
        <w:lang w:val="en-GB" w:eastAsia="zh-CN" w:bidi="hi-IN"/>
      </w:rPr>
    </w:lvl>
    <w:lvl w:ilvl="4">
      <w:start w:val="1"/>
      <w:numFmt w:val="bullet"/>
      <w:lvlText w:val=""/>
      <w:lvlJc w:val="left"/>
      <w:pPr>
        <w:tabs>
          <w:tab w:val="num" w:pos="2160"/>
        </w:tabs>
        <w:ind w:left="2160" w:hanging="360"/>
      </w:pPr>
      <w:rPr>
        <w:rFonts w:ascii="Symbol" w:hAnsi="Symbol" w:cs="OpenSymbol"/>
        <w:kern w:val="2"/>
        <w:sz w:val="24"/>
        <w:szCs w:val="24"/>
        <w:lang w:val="en-GB" w:eastAsia="zh-CN" w:bidi="hi-IN"/>
      </w:rPr>
    </w:lvl>
    <w:lvl w:ilvl="5">
      <w:start w:val="1"/>
      <w:numFmt w:val="bullet"/>
      <w:lvlText w:val=""/>
      <w:lvlJc w:val="left"/>
      <w:pPr>
        <w:tabs>
          <w:tab w:val="num" w:pos="2520"/>
        </w:tabs>
        <w:ind w:left="2520" w:hanging="360"/>
      </w:pPr>
      <w:rPr>
        <w:rFonts w:ascii="Symbol" w:hAnsi="Symbol" w:cs="OpenSymbol"/>
        <w:kern w:val="2"/>
        <w:sz w:val="24"/>
        <w:szCs w:val="24"/>
        <w:lang w:val="en-GB" w:eastAsia="zh-CN" w:bidi="hi-IN"/>
      </w:rPr>
    </w:lvl>
    <w:lvl w:ilvl="6">
      <w:start w:val="1"/>
      <w:numFmt w:val="bullet"/>
      <w:lvlText w:val=""/>
      <w:lvlJc w:val="left"/>
      <w:pPr>
        <w:tabs>
          <w:tab w:val="num" w:pos="2880"/>
        </w:tabs>
        <w:ind w:left="2880" w:hanging="360"/>
      </w:pPr>
      <w:rPr>
        <w:rFonts w:ascii="Symbol" w:hAnsi="Symbol" w:cs="OpenSymbol"/>
        <w:kern w:val="2"/>
        <w:sz w:val="24"/>
        <w:szCs w:val="24"/>
        <w:lang w:val="en-GB" w:eastAsia="zh-CN" w:bidi="hi-IN"/>
      </w:rPr>
    </w:lvl>
    <w:lvl w:ilvl="7">
      <w:start w:val="1"/>
      <w:numFmt w:val="bullet"/>
      <w:lvlText w:val=""/>
      <w:lvlJc w:val="left"/>
      <w:pPr>
        <w:tabs>
          <w:tab w:val="num" w:pos="3240"/>
        </w:tabs>
        <w:ind w:left="3240" w:hanging="360"/>
      </w:pPr>
      <w:rPr>
        <w:rFonts w:ascii="Symbol" w:hAnsi="Symbol" w:cs="OpenSymbol"/>
        <w:kern w:val="2"/>
        <w:sz w:val="24"/>
        <w:szCs w:val="24"/>
        <w:lang w:val="en-GB" w:eastAsia="zh-CN" w:bidi="hi-IN"/>
      </w:rPr>
    </w:lvl>
    <w:lvl w:ilvl="8">
      <w:start w:val="1"/>
      <w:numFmt w:val="bullet"/>
      <w:lvlText w:val=""/>
      <w:lvlJc w:val="left"/>
      <w:pPr>
        <w:tabs>
          <w:tab w:val="num" w:pos="3600"/>
        </w:tabs>
        <w:ind w:left="3600" w:hanging="360"/>
      </w:pPr>
      <w:rPr>
        <w:rFonts w:ascii="Symbol" w:hAnsi="Symbol" w:cs="OpenSymbol"/>
        <w:kern w:val="2"/>
        <w:sz w:val="24"/>
        <w:szCs w:val="24"/>
        <w:lang w:val="en-GB" w:eastAsia="zh-CN" w:bidi="hi-IN"/>
      </w:rPr>
    </w:lvl>
  </w:abstractNum>
  <w:abstractNum w:abstractNumId="10" w15:restartNumberingAfterBreak="0">
    <w:nsid w:val="0000000F"/>
    <w:multiLevelType w:val="multilevel"/>
    <w:tmpl w:val="0000000F"/>
    <w:name w:val="WW8Num13"/>
    <w:lvl w:ilvl="0">
      <w:start w:val="1"/>
      <w:numFmt w:val="bullet"/>
      <w:lvlText w:val=""/>
      <w:lvlJc w:val="left"/>
      <w:pPr>
        <w:tabs>
          <w:tab w:val="num" w:pos="720"/>
        </w:tabs>
        <w:ind w:left="720" w:hanging="360"/>
      </w:pPr>
      <w:rPr>
        <w:rFonts w:ascii="Symbol" w:hAnsi="Symbol" w:cs="OpenSymbol"/>
        <w:kern w:val="2"/>
        <w:sz w:val="24"/>
        <w:szCs w:val="24"/>
        <w:lang w:val="en-GB" w:eastAsia="zh-CN" w:bidi="hi-IN"/>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kern w:val="2"/>
        <w:sz w:val="24"/>
        <w:szCs w:val="24"/>
        <w:lang w:val="en-GB" w:eastAsia="zh-CN" w:bidi="hi-IN"/>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kern w:val="2"/>
        <w:sz w:val="24"/>
        <w:szCs w:val="24"/>
        <w:lang w:val="en-GB" w:eastAsia="zh-CN" w:bidi="hi-IN"/>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15:restartNumberingAfterBreak="0">
    <w:nsid w:val="00000010"/>
    <w:multiLevelType w:val="multilevel"/>
    <w:tmpl w:val="00000010"/>
    <w:name w:val="WW8Num14"/>
    <w:lvl w:ilvl="0">
      <w:start w:val="1"/>
      <w:numFmt w:val="bullet"/>
      <w:lvlText w:val=""/>
      <w:lvlJc w:val="left"/>
      <w:pPr>
        <w:tabs>
          <w:tab w:val="num" w:pos="720"/>
        </w:tabs>
        <w:ind w:left="720" w:hanging="360"/>
      </w:pPr>
      <w:rPr>
        <w:rFonts w:ascii="Symbol" w:hAnsi="Symbol" w:cs="OpenSymbol"/>
        <w:kern w:val="2"/>
        <w:sz w:val="24"/>
        <w:szCs w:val="24"/>
        <w:lang w:val="en-GB" w:eastAsia="zh-CN" w:bidi="hi-IN"/>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kern w:val="2"/>
        <w:sz w:val="24"/>
        <w:szCs w:val="24"/>
        <w:lang w:val="en-GB" w:eastAsia="zh-CN" w:bidi="hi-IN"/>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kern w:val="2"/>
        <w:sz w:val="24"/>
        <w:szCs w:val="24"/>
        <w:lang w:val="en-GB" w:eastAsia="zh-CN" w:bidi="hi-IN"/>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15:restartNumberingAfterBreak="0">
    <w:nsid w:val="02693818"/>
    <w:multiLevelType w:val="multilevel"/>
    <w:tmpl w:val="D788151C"/>
    <w:lvl w:ilvl="0">
      <w:start w:val="1"/>
      <w:numFmt w:val="bullet"/>
      <w:lvlText w:val="è"/>
      <w:lvlJc w:val="left"/>
      <w:pPr>
        <w:tabs>
          <w:tab w:val="num" w:pos="720"/>
        </w:tabs>
        <w:ind w:left="720" w:hanging="360"/>
      </w:pPr>
      <w:rPr>
        <w:rFonts w:ascii="Wingdings" w:hAnsi="Wingdings" w:hint="default"/>
        <w:b/>
        <w:i w:val="0"/>
        <w:color w:val="auto"/>
        <w:sz w:val="24"/>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3" w15:restartNumberingAfterBreak="0">
    <w:nsid w:val="027567D6"/>
    <w:multiLevelType w:val="hybridMultilevel"/>
    <w:tmpl w:val="A350A8AC"/>
    <w:lvl w:ilvl="0" w:tplc="6486FFB2">
      <w:start w:val="1"/>
      <w:numFmt w:val="bullet"/>
      <w:lvlText w:val="è"/>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03D82DD8"/>
    <w:multiLevelType w:val="hybridMultilevel"/>
    <w:tmpl w:val="F88A8748"/>
    <w:lvl w:ilvl="0" w:tplc="04070015">
      <w:start w:val="1"/>
      <w:numFmt w:val="decimal"/>
      <w:lvlText w:val="(%1)"/>
      <w:lvlJc w:val="left"/>
      <w:pPr>
        <w:ind w:left="2468" w:hanging="360"/>
      </w:pPr>
    </w:lvl>
    <w:lvl w:ilvl="1" w:tplc="04070019" w:tentative="1">
      <w:start w:val="1"/>
      <w:numFmt w:val="lowerLetter"/>
      <w:lvlText w:val="%2."/>
      <w:lvlJc w:val="left"/>
      <w:pPr>
        <w:ind w:left="3188" w:hanging="360"/>
      </w:pPr>
    </w:lvl>
    <w:lvl w:ilvl="2" w:tplc="0407001B" w:tentative="1">
      <w:start w:val="1"/>
      <w:numFmt w:val="lowerRoman"/>
      <w:lvlText w:val="%3."/>
      <w:lvlJc w:val="right"/>
      <w:pPr>
        <w:ind w:left="3908" w:hanging="180"/>
      </w:pPr>
    </w:lvl>
    <w:lvl w:ilvl="3" w:tplc="0407000F" w:tentative="1">
      <w:start w:val="1"/>
      <w:numFmt w:val="decimal"/>
      <w:lvlText w:val="%4."/>
      <w:lvlJc w:val="left"/>
      <w:pPr>
        <w:ind w:left="4628" w:hanging="360"/>
      </w:pPr>
    </w:lvl>
    <w:lvl w:ilvl="4" w:tplc="04070019" w:tentative="1">
      <w:start w:val="1"/>
      <w:numFmt w:val="lowerLetter"/>
      <w:lvlText w:val="%5."/>
      <w:lvlJc w:val="left"/>
      <w:pPr>
        <w:ind w:left="5348" w:hanging="360"/>
      </w:pPr>
    </w:lvl>
    <w:lvl w:ilvl="5" w:tplc="0407001B" w:tentative="1">
      <w:start w:val="1"/>
      <w:numFmt w:val="lowerRoman"/>
      <w:lvlText w:val="%6."/>
      <w:lvlJc w:val="right"/>
      <w:pPr>
        <w:ind w:left="6068" w:hanging="180"/>
      </w:pPr>
    </w:lvl>
    <w:lvl w:ilvl="6" w:tplc="0407000F" w:tentative="1">
      <w:start w:val="1"/>
      <w:numFmt w:val="decimal"/>
      <w:lvlText w:val="%7."/>
      <w:lvlJc w:val="left"/>
      <w:pPr>
        <w:ind w:left="6788" w:hanging="360"/>
      </w:pPr>
    </w:lvl>
    <w:lvl w:ilvl="7" w:tplc="04070019" w:tentative="1">
      <w:start w:val="1"/>
      <w:numFmt w:val="lowerLetter"/>
      <w:lvlText w:val="%8."/>
      <w:lvlJc w:val="left"/>
      <w:pPr>
        <w:ind w:left="7508" w:hanging="360"/>
      </w:pPr>
    </w:lvl>
    <w:lvl w:ilvl="8" w:tplc="0407001B" w:tentative="1">
      <w:start w:val="1"/>
      <w:numFmt w:val="lowerRoman"/>
      <w:lvlText w:val="%9."/>
      <w:lvlJc w:val="right"/>
      <w:pPr>
        <w:ind w:left="8228" w:hanging="180"/>
      </w:pPr>
    </w:lvl>
  </w:abstractNum>
  <w:abstractNum w:abstractNumId="15" w15:restartNumberingAfterBreak="0">
    <w:nsid w:val="07684D26"/>
    <w:multiLevelType w:val="hybridMultilevel"/>
    <w:tmpl w:val="F5742AC2"/>
    <w:lvl w:ilvl="0" w:tplc="5A3C178C">
      <w:start w:val="1"/>
      <w:numFmt w:val="decimal"/>
      <w:lvlText w:val="%1"/>
      <w:lvlJc w:val="center"/>
      <w:pPr>
        <w:ind w:left="417" w:hanging="360"/>
      </w:pPr>
      <w:rPr>
        <w:rFonts w:hint="default"/>
        <w:b/>
        <w:i w:val="0"/>
        <w:sz w:val="24"/>
      </w:rPr>
    </w:lvl>
    <w:lvl w:ilvl="1" w:tplc="04070019" w:tentative="1">
      <w:start w:val="1"/>
      <w:numFmt w:val="lowerLetter"/>
      <w:lvlText w:val="%2."/>
      <w:lvlJc w:val="left"/>
      <w:pPr>
        <w:ind w:left="1137" w:hanging="360"/>
      </w:pPr>
    </w:lvl>
    <w:lvl w:ilvl="2" w:tplc="0407001B" w:tentative="1">
      <w:start w:val="1"/>
      <w:numFmt w:val="lowerRoman"/>
      <w:lvlText w:val="%3."/>
      <w:lvlJc w:val="right"/>
      <w:pPr>
        <w:ind w:left="1857" w:hanging="180"/>
      </w:pPr>
    </w:lvl>
    <w:lvl w:ilvl="3" w:tplc="0407000F" w:tentative="1">
      <w:start w:val="1"/>
      <w:numFmt w:val="decimal"/>
      <w:lvlText w:val="%4."/>
      <w:lvlJc w:val="left"/>
      <w:pPr>
        <w:ind w:left="2577" w:hanging="360"/>
      </w:pPr>
    </w:lvl>
    <w:lvl w:ilvl="4" w:tplc="04070019" w:tentative="1">
      <w:start w:val="1"/>
      <w:numFmt w:val="lowerLetter"/>
      <w:lvlText w:val="%5."/>
      <w:lvlJc w:val="left"/>
      <w:pPr>
        <w:ind w:left="3297" w:hanging="360"/>
      </w:pPr>
    </w:lvl>
    <w:lvl w:ilvl="5" w:tplc="0407001B" w:tentative="1">
      <w:start w:val="1"/>
      <w:numFmt w:val="lowerRoman"/>
      <w:lvlText w:val="%6."/>
      <w:lvlJc w:val="right"/>
      <w:pPr>
        <w:ind w:left="4017" w:hanging="180"/>
      </w:pPr>
    </w:lvl>
    <w:lvl w:ilvl="6" w:tplc="0407000F" w:tentative="1">
      <w:start w:val="1"/>
      <w:numFmt w:val="decimal"/>
      <w:lvlText w:val="%7."/>
      <w:lvlJc w:val="left"/>
      <w:pPr>
        <w:ind w:left="4737" w:hanging="360"/>
      </w:pPr>
    </w:lvl>
    <w:lvl w:ilvl="7" w:tplc="04070019" w:tentative="1">
      <w:start w:val="1"/>
      <w:numFmt w:val="lowerLetter"/>
      <w:lvlText w:val="%8."/>
      <w:lvlJc w:val="left"/>
      <w:pPr>
        <w:ind w:left="5457" w:hanging="360"/>
      </w:pPr>
    </w:lvl>
    <w:lvl w:ilvl="8" w:tplc="0407001B" w:tentative="1">
      <w:start w:val="1"/>
      <w:numFmt w:val="lowerRoman"/>
      <w:lvlText w:val="%9."/>
      <w:lvlJc w:val="right"/>
      <w:pPr>
        <w:ind w:left="6177" w:hanging="180"/>
      </w:pPr>
    </w:lvl>
  </w:abstractNum>
  <w:abstractNum w:abstractNumId="16" w15:restartNumberingAfterBreak="0">
    <w:nsid w:val="0C874CB0"/>
    <w:multiLevelType w:val="hybridMultilevel"/>
    <w:tmpl w:val="60FCF782"/>
    <w:lvl w:ilvl="0" w:tplc="7AAA2900">
      <w:start w:val="1"/>
      <w:numFmt w:val="bullet"/>
      <w:lvlText w:val=""/>
      <w:lvlJc w:val="left"/>
      <w:pPr>
        <w:ind w:left="720" w:hanging="360"/>
      </w:pPr>
      <w:rPr>
        <w:rFonts w:ascii="Symbol" w:hAnsi="Symbol"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0D4E1A83"/>
    <w:multiLevelType w:val="hybridMultilevel"/>
    <w:tmpl w:val="287CA688"/>
    <w:lvl w:ilvl="0" w:tplc="04070001">
      <w:start w:val="1"/>
      <w:numFmt w:val="bullet"/>
      <w:lvlText w:val=""/>
      <w:lvlJc w:val="left"/>
      <w:pPr>
        <w:ind w:left="757" w:hanging="360"/>
      </w:pPr>
      <w:rPr>
        <w:rFonts w:ascii="Symbol" w:hAnsi="Symbol" w:hint="default"/>
        <w:b w:val="0"/>
        <w:i w:val="0"/>
        <w:color w:val="auto"/>
        <w:sz w:val="24"/>
      </w:rPr>
    </w:lvl>
    <w:lvl w:ilvl="1" w:tplc="FFFFFFFF" w:tentative="1">
      <w:start w:val="1"/>
      <w:numFmt w:val="bullet"/>
      <w:lvlText w:val="o"/>
      <w:lvlJc w:val="left"/>
      <w:pPr>
        <w:ind w:left="1477" w:hanging="360"/>
      </w:pPr>
      <w:rPr>
        <w:rFonts w:ascii="Courier New" w:hAnsi="Courier New" w:cs="Courier New" w:hint="default"/>
      </w:rPr>
    </w:lvl>
    <w:lvl w:ilvl="2" w:tplc="FFFFFFFF" w:tentative="1">
      <w:start w:val="1"/>
      <w:numFmt w:val="bullet"/>
      <w:lvlText w:val=""/>
      <w:lvlJc w:val="left"/>
      <w:pPr>
        <w:ind w:left="2197" w:hanging="360"/>
      </w:pPr>
      <w:rPr>
        <w:rFonts w:ascii="Wingdings" w:hAnsi="Wingdings" w:hint="default"/>
      </w:rPr>
    </w:lvl>
    <w:lvl w:ilvl="3" w:tplc="FFFFFFFF" w:tentative="1">
      <w:start w:val="1"/>
      <w:numFmt w:val="bullet"/>
      <w:lvlText w:val=""/>
      <w:lvlJc w:val="left"/>
      <w:pPr>
        <w:ind w:left="2917" w:hanging="360"/>
      </w:pPr>
      <w:rPr>
        <w:rFonts w:ascii="Symbol" w:hAnsi="Symbol" w:hint="default"/>
      </w:rPr>
    </w:lvl>
    <w:lvl w:ilvl="4" w:tplc="FFFFFFFF" w:tentative="1">
      <w:start w:val="1"/>
      <w:numFmt w:val="bullet"/>
      <w:lvlText w:val="o"/>
      <w:lvlJc w:val="left"/>
      <w:pPr>
        <w:ind w:left="3637" w:hanging="360"/>
      </w:pPr>
      <w:rPr>
        <w:rFonts w:ascii="Courier New" w:hAnsi="Courier New" w:cs="Courier New" w:hint="default"/>
      </w:rPr>
    </w:lvl>
    <w:lvl w:ilvl="5" w:tplc="FFFFFFFF" w:tentative="1">
      <w:start w:val="1"/>
      <w:numFmt w:val="bullet"/>
      <w:lvlText w:val=""/>
      <w:lvlJc w:val="left"/>
      <w:pPr>
        <w:ind w:left="4357" w:hanging="360"/>
      </w:pPr>
      <w:rPr>
        <w:rFonts w:ascii="Wingdings" w:hAnsi="Wingdings" w:hint="default"/>
      </w:rPr>
    </w:lvl>
    <w:lvl w:ilvl="6" w:tplc="FFFFFFFF" w:tentative="1">
      <w:start w:val="1"/>
      <w:numFmt w:val="bullet"/>
      <w:lvlText w:val=""/>
      <w:lvlJc w:val="left"/>
      <w:pPr>
        <w:ind w:left="5077" w:hanging="360"/>
      </w:pPr>
      <w:rPr>
        <w:rFonts w:ascii="Symbol" w:hAnsi="Symbol" w:hint="default"/>
      </w:rPr>
    </w:lvl>
    <w:lvl w:ilvl="7" w:tplc="FFFFFFFF" w:tentative="1">
      <w:start w:val="1"/>
      <w:numFmt w:val="bullet"/>
      <w:lvlText w:val="o"/>
      <w:lvlJc w:val="left"/>
      <w:pPr>
        <w:ind w:left="5797" w:hanging="360"/>
      </w:pPr>
      <w:rPr>
        <w:rFonts w:ascii="Courier New" w:hAnsi="Courier New" w:cs="Courier New" w:hint="default"/>
      </w:rPr>
    </w:lvl>
    <w:lvl w:ilvl="8" w:tplc="FFFFFFFF" w:tentative="1">
      <w:start w:val="1"/>
      <w:numFmt w:val="bullet"/>
      <w:lvlText w:val=""/>
      <w:lvlJc w:val="left"/>
      <w:pPr>
        <w:ind w:left="6517" w:hanging="360"/>
      </w:pPr>
      <w:rPr>
        <w:rFonts w:ascii="Wingdings" w:hAnsi="Wingdings" w:hint="default"/>
      </w:rPr>
    </w:lvl>
  </w:abstractNum>
  <w:abstractNum w:abstractNumId="18" w15:restartNumberingAfterBreak="0">
    <w:nsid w:val="0D5A77E9"/>
    <w:multiLevelType w:val="hybridMultilevel"/>
    <w:tmpl w:val="DF9C16A2"/>
    <w:lvl w:ilvl="0" w:tplc="A1EEB4B6">
      <w:start w:val="1"/>
      <w:numFmt w:val="bullet"/>
      <w:lvlText w:val=""/>
      <w:lvlJc w:val="left"/>
      <w:pPr>
        <w:ind w:left="360" w:hanging="360"/>
      </w:pPr>
      <w:rPr>
        <w:rFonts w:ascii="Wingdings" w:hAnsi="Wingdings" w:cs="Symbol" w:hint="default"/>
        <w:sz w:val="22"/>
      </w:rPr>
    </w:lvl>
    <w:lvl w:ilvl="1" w:tplc="46CC7698">
      <w:numFmt w:val="bullet"/>
      <w:lvlText w:val=""/>
      <w:lvlJc w:val="left"/>
      <w:pPr>
        <w:ind w:left="1080" w:hanging="360"/>
      </w:pPr>
      <w:rPr>
        <w:rFonts w:ascii="Symbol" w:eastAsiaTheme="minorHAnsi" w:hAnsi="Symbol" w:cstheme="minorHAnsi"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0FE915E9"/>
    <w:multiLevelType w:val="multilevel"/>
    <w:tmpl w:val="8EDC1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10664AE2"/>
    <w:multiLevelType w:val="hybridMultilevel"/>
    <w:tmpl w:val="E472971C"/>
    <w:lvl w:ilvl="0" w:tplc="991C767A">
      <w:start w:val="1"/>
      <w:numFmt w:val="bullet"/>
      <w:lvlText w:val=""/>
      <w:lvlJc w:val="left"/>
      <w:pPr>
        <w:ind w:left="360" w:hanging="360"/>
      </w:pPr>
      <w:rPr>
        <w:rFonts w:ascii="Wingdings" w:hAnsi="Wingdings" w:hint="default"/>
        <w:b w:val="0"/>
        <w:i w:val="0"/>
        <w:sz w:val="22"/>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122B359D"/>
    <w:multiLevelType w:val="hybridMultilevel"/>
    <w:tmpl w:val="FE049BA0"/>
    <w:lvl w:ilvl="0" w:tplc="B804F730">
      <w:start w:val="1"/>
      <w:numFmt w:val="bullet"/>
      <w:lvlText w:val=""/>
      <w:lvlJc w:val="left"/>
      <w:pPr>
        <w:ind w:left="720" w:hanging="360"/>
      </w:pPr>
      <w:rPr>
        <w:rFonts w:ascii="Wingdings" w:hAnsi="Wingdings" w:cs="Symbol" w:hint="default"/>
        <w:b w:val="0"/>
        <w:i w:val="0"/>
        <w:sz w:val="22"/>
      </w:rPr>
    </w:lvl>
    <w:lvl w:ilvl="1" w:tplc="A05C8E6A">
      <w:start w:val="1"/>
      <w:numFmt w:val="bullet"/>
      <w:lvlText w:val="­"/>
      <w:lvlJc w:val="left"/>
      <w:pPr>
        <w:ind w:left="1440" w:hanging="360"/>
      </w:pPr>
      <w:rPr>
        <w:rFonts w:ascii="Calibri" w:hAnsi="Calibri" w:hint="default"/>
        <w:b/>
        <w:i w:val="0"/>
        <w:sz w:val="24"/>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12DA57F2"/>
    <w:multiLevelType w:val="hybridMultilevel"/>
    <w:tmpl w:val="33AA7964"/>
    <w:lvl w:ilvl="0" w:tplc="1D9AED6E">
      <w:start w:val="1"/>
      <w:numFmt w:val="bullet"/>
      <w:lvlText w:val="è"/>
      <w:lvlJc w:val="left"/>
      <w:pPr>
        <w:ind w:left="720" w:hanging="360"/>
      </w:pPr>
      <w:rPr>
        <w:rFonts w:ascii="Wingdings" w:hAnsi="Wingdings"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14621A60"/>
    <w:multiLevelType w:val="hybridMultilevel"/>
    <w:tmpl w:val="36104A24"/>
    <w:lvl w:ilvl="0" w:tplc="2BEED118">
      <w:start w:val="1"/>
      <w:numFmt w:val="bullet"/>
      <w:lvlText w:val="­"/>
      <w:lvlJc w:val="left"/>
      <w:pPr>
        <w:ind w:left="1429" w:hanging="360"/>
      </w:pPr>
      <w:rPr>
        <w:rFonts w:ascii="Calibri" w:hAnsi="Calibri" w:hint="default"/>
        <w:b/>
        <w:i w:val="0"/>
        <w:sz w:val="24"/>
      </w:rPr>
    </w:lvl>
    <w:lvl w:ilvl="1" w:tplc="04070003" w:tentative="1">
      <w:start w:val="1"/>
      <w:numFmt w:val="bullet"/>
      <w:lvlText w:val="o"/>
      <w:lvlJc w:val="left"/>
      <w:pPr>
        <w:ind w:left="2149" w:hanging="360"/>
      </w:pPr>
      <w:rPr>
        <w:rFonts w:ascii="Courier New" w:hAnsi="Courier New" w:cs="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cs="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cs="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24" w15:restartNumberingAfterBreak="0">
    <w:nsid w:val="15E46E2C"/>
    <w:multiLevelType w:val="hybridMultilevel"/>
    <w:tmpl w:val="A496A084"/>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15EA73CD"/>
    <w:multiLevelType w:val="hybridMultilevel"/>
    <w:tmpl w:val="C270C650"/>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16C94D25"/>
    <w:multiLevelType w:val="hybridMultilevel"/>
    <w:tmpl w:val="83C22826"/>
    <w:lvl w:ilvl="0" w:tplc="1D9AED6E">
      <w:start w:val="1"/>
      <w:numFmt w:val="bullet"/>
      <w:lvlText w:val="è"/>
      <w:lvlJc w:val="left"/>
      <w:pPr>
        <w:ind w:left="720" w:hanging="360"/>
      </w:pPr>
      <w:rPr>
        <w:rFonts w:ascii="Wingdings" w:hAnsi="Wingdings"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185A759F"/>
    <w:multiLevelType w:val="hybridMultilevel"/>
    <w:tmpl w:val="6FB85528"/>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1A351517"/>
    <w:multiLevelType w:val="hybridMultilevel"/>
    <w:tmpl w:val="B2284ED0"/>
    <w:lvl w:ilvl="0" w:tplc="904E9B6A">
      <w:start w:val="1"/>
      <w:numFmt w:val="bullet"/>
      <w:lvlText w:val="­"/>
      <w:lvlJc w:val="left"/>
      <w:pPr>
        <w:ind w:left="720" w:hanging="360"/>
      </w:pPr>
      <w:rPr>
        <w:rFonts w:ascii="Calibri" w:hAnsi="Calibri" w:hint="default"/>
        <w:b w:val="0"/>
        <w:i w:val="0"/>
        <w:sz w:val="24"/>
        <w:u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1A6134E9"/>
    <w:multiLevelType w:val="hybridMultilevel"/>
    <w:tmpl w:val="F3DE12AE"/>
    <w:lvl w:ilvl="0" w:tplc="1D9AED6E">
      <w:start w:val="1"/>
      <w:numFmt w:val="bullet"/>
      <w:lvlText w:val="è"/>
      <w:lvlJc w:val="left"/>
      <w:pPr>
        <w:ind w:left="720" w:hanging="360"/>
      </w:pPr>
      <w:rPr>
        <w:rFonts w:ascii="Wingdings" w:hAnsi="Wingdings"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1A98028B"/>
    <w:multiLevelType w:val="hybridMultilevel"/>
    <w:tmpl w:val="84CC1030"/>
    <w:lvl w:ilvl="0" w:tplc="FFFFFFFF">
      <w:start w:val="1"/>
      <w:numFmt w:val="decimal"/>
      <w:lvlText w:val="Aufgabe %1"/>
      <w:lvlJc w:val="left"/>
      <w:pPr>
        <w:ind w:left="1440" w:hanging="360"/>
      </w:pPr>
      <w:rPr>
        <w:rFonts w:hint="default"/>
        <w:b/>
        <w:i w:val="0"/>
        <w:u w:val="words" w:color="00B0F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1" w15:restartNumberingAfterBreak="0">
    <w:nsid w:val="1A9A3225"/>
    <w:multiLevelType w:val="hybridMultilevel"/>
    <w:tmpl w:val="064A8B70"/>
    <w:lvl w:ilvl="0" w:tplc="1D9AED6E">
      <w:start w:val="1"/>
      <w:numFmt w:val="bullet"/>
      <w:lvlText w:val="è"/>
      <w:lvlJc w:val="left"/>
      <w:pPr>
        <w:ind w:left="720" w:hanging="360"/>
      </w:pPr>
      <w:rPr>
        <w:rFonts w:ascii="Wingdings" w:hAnsi="Wingdings"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1BA41FEC"/>
    <w:multiLevelType w:val="hybridMultilevel"/>
    <w:tmpl w:val="883CC84A"/>
    <w:lvl w:ilvl="0" w:tplc="B804F730">
      <w:start w:val="1"/>
      <w:numFmt w:val="bullet"/>
      <w:lvlText w:val=""/>
      <w:lvlJc w:val="left"/>
      <w:pPr>
        <w:ind w:left="720" w:hanging="360"/>
      </w:pPr>
      <w:rPr>
        <w:rFonts w:ascii="Wingdings" w:hAnsi="Wingdings" w:cs="Symbol" w:hint="default"/>
        <w:b w:val="0"/>
        <w:i w:val="0"/>
        <w:sz w:val="22"/>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1BDB50F5"/>
    <w:multiLevelType w:val="hybridMultilevel"/>
    <w:tmpl w:val="2E12EE66"/>
    <w:name w:val="WW8Num12"/>
    <w:lvl w:ilvl="0" w:tplc="112062A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1E8638FD"/>
    <w:multiLevelType w:val="hybridMultilevel"/>
    <w:tmpl w:val="0A584AA6"/>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1ED802A7"/>
    <w:multiLevelType w:val="hybridMultilevel"/>
    <w:tmpl w:val="BA6EC4D2"/>
    <w:lvl w:ilvl="0" w:tplc="904E9B6A">
      <w:start w:val="1"/>
      <w:numFmt w:val="bullet"/>
      <w:lvlText w:val="­"/>
      <w:lvlJc w:val="left"/>
      <w:pPr>
        <w:ind w:left="1068" w:hanging="360"/>
      </w:pPr>
      <w:rPr>
        <w:rFonts w:ascii="Calibri" w:hAnsi="Calibri" w:hint="default"/>
        <w:b w:val="0"/>
        <w:i w:val="0"/>
        <w:sz w:val="24"/>
        <w:u w:val="none"/>
      </w:rPr>
    </w:lvl>
    <w:lvl w:ilvl="1" w:tplc="FFFFFFFF">
      <w:start w:val="1"/>
      <w:numFmt w:val="decimal"/>
      <w:lvlText w:val="(%2)"/>
      <w:lvlJc w:val="left"/>
      <w:pPr>
        <w:ind w:left="1818" w:hanging="390"/>
      </w:pPr>
      <w:rPr>
        <w:rFonts w:hint="default"/>
      </w:r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6" w15:restartNumberingAfterBreak="0">
    <w:nsid w:val="1FC32946"/>
    <w:multiLevelType w:val="hybridMultilevel"/>
    <w:tmpl w:val="54D013CC"/>
    <w:lvl w:ilvl="0" w:tplc="C978A93C">
      <w:start w:val="1"/>
      <w:numFmt w:val="decimal"/>
      <w:lvlText w:val="%1"/>
      <w:lvlJc w:val="center"/>
      <w:pPr>
        <w:ind w:left="720" w:hanging="360"/>
      </w:pPr>
      <w:rPr>
        <w:rFonts w:hint="default"/>
        <w:b/>
        <w:i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1FDA2B18"/>
    <w:multiLevelType w:val="hybridMultilevel"/>
    <w:tmpl w:val="F64C6E5E"/>
    <w:lvl w:ilvl="0" w:tplc="904E9B6A">
      <w:start w:val="1"/>
      <w:numFmt w:val="bullet"/>
      <w:lvlText w:val="­"/>
      <w:lvlJc w:val="left"/>
      <w:pPr>
        <w:ind w:left="360" w:hanging="360"/>
      </w:pPr>
      <w:rPr>
        <w:rFonts w:ascii="Calibri" w:hAnsi="Calibri" w:hint="default"/>
        <w:b w:val="0"/>
        <w:i w:val="0"/>
        <w:sz w:val="24"/>
        <w:u w:val="none"/>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8" w15:restartNumberingAfterBreak="0">
    <w:nsid w:val="20040242"/>
    <w:multiLevelType w:val="hybridMultilevel"/>
    <w:tmpl w:val="F5742AC2"/>
    <w:lvl w:ilvl="0" w:tplc="FFFFFFFF">
      <w:start w:val="1"/>
      <w:numFmt w:val="decimal"/>
      <w:lvlText w:val="%1"/>
      <w:lvlJc w:val="center"/>
      <w:pPr>
        <w:ind w:left="417" w:hanging="360"/>
      </w:pPr>
      <w:rPr>
        <w:rFonts w:hint="default"/>
        <w:b/>
        <w:i w:val="0"/>
        <w:sz w:val="24"/>
      </w:rPr>
    </w:lvl>
    <w:lvl w:ilvl="1" w:tplc="FFFFFFFF" w:tentative="1">
      <w:start w:val="1"/>
      <w:numFmt w:val="lowerLetter"/>
      <w:lvlText w:val="%2."/>
      <w:lvlJc w:val="left"/>
      <w:pPr>
        <w:ind w:left="1137" w:hanging="360"/>
      </w:pPr>
    </w:lvl>
    <w:lvl w:ilvl="2" w:tplc="FFFFFFFF" w:tentative="1">
      <w:start w:val="1"/>
      <w:numFmt w:val="lowerRoman"/>
      <w:lvlText w:val="%3."/>
      <w:lvlJc w:val="right"/>
      <w:pPr>
        <w:ind w:left="1857" w:hanging="180"/>
      </w:pPr>
    </w:lvl>
    <w:lvl w:ilvl="3" w:tplc="FFFFFFFF" w:tentative="1">
      <w:start w:val="1"/>
      <w:numFmt w:val="decimal"/>
      <w:lvlText w:val="%4."/>
      <w:lvlJc w:val="left"/>
      <w:pPr>
        <w:ind w:left="2577" w:hanging="360"/>
      </w:pPr>
    </w:lvl>
    <w:lvl w:ilvl="4" w:tplc="FFFFFFFF" w:tentative="1">
      <w:start w:val="1"/>
      <w:numFmt w:val="lowerLetter"/>
      <w:lvlText w:val="%5."/>
      <w:lvlJc w:val="left"/>
      <w:pPr>
        <w:ind w:left="3297" w:hanging="360"/>
      </w:pPr>
    </w:lvl>
    <w:lvl w:ilvl="5" w:tplc="FFFFFFFF" w:tentative="1">
      <w:start w:val="1"/>
      <w:numFmt w:val="lowerRoman"/>
      <w:lvlText w:val="%6."/>
      <w:lvlJc w:val="right"/>
      <w:pPr>
        <w:ind w:left="4017" w:hanging="180"/>
      </w:pPr>
    </w:lvl>
    <w:lvl w:ilvl="6" w:tplc="FFFFFFFF" w:tentative="1">
      <w:start w:val="1"/>
      <w:numFmt w:val="decimal"/>
      <w:lvlText w:val="%7."/>
      <w:lvlJc w:val="left"/>
      <w:pPr>
        <w:ind w:left="4737" w:hanging="360"/>
      </w:pPr>
    </w:lvl>
    <w:lvl w:ilvl="7" w:tplc="FFFFFFFF" w:tentative="1">
      <w:start w:val="1"/>
      <w:numFmt w:val="lowerLetter"/>
      <w:lvlText w:val="%8."/>
      <w:lvlJc w:val="left"/>
      <w:pPr>
        <w:ind w:left="5457" w:hanging="360"/>
      </w:pPr>
    </w:lvl>
    <w:lvl w:ilvl="8" w:tplc="FFFFFFFF" w:tentative="1">
      <w:start w:val="1"/>
      <w:numFmt w:val="lowerRoman"/>
      <w:lvlText w:val="%9."/>
      <w:lvlJc w:val="right"/>
      <w:pPr>
        <w:ind w:left="6177" w:hanging="180"/>
      </w:pPr>
    </w:lvl>
  </w:abstractNum>
  <w:abstractNum w:abstractNumId="39" w15:restartNumberingAfterBreak="0">
    <w:nsid w:val="20453D5A"/>
    <w:multiLevelType w:val="hybridMultilevel"/>
    <w:tmpl w:val="21DC7F60"/>
    <w:lvl w:ilvl="0" w:tplc="FFFFFFFF">
      <w:start w:val="1"/>
      <w:numFmt w:val="lowerLetter"/>
      <w:lvlText w:val="%1"/>
      <w:lvlJc w:val="left"/>
      <w:pPr>
        <w:ind w:left="720" w:hanging="360"/>
      </w:pPr>
      <w:rPr>
        <w:rFonts w:ascii="Calibri" w:hAnsi="Calibri" w:hint="default"/>
        <w:b/>
        <w:i w:val="0"/>
        <w:sz w:val="24"/>
      </w:rPr>
    </w:lvl>
    <w:lvl w:ilvl="1" w:tplc="E2E0614E">
      <w:numFmt w:val="bullet"/>
      <w:lvlText w:val=""/>
      <w:lvlJc w:val="left"/>
      <w:pPr>
        <w:ind w:left="1440" w:hanging="360"/>
      </w:pPr>
      <w:rPr>
        <w:rFonts w:ascii="Wingdings" w:eastAsia="Times New Roman" w:hAnsi="Wingdings" w:cstheme="minorHAnsi"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2386126E"/>
    <w:multiLevelType w:val="hybridMultilevel"/>
    <w:tmpl w:val="5CEEB020"/>
    <w:lvl w:ilvl="0" w:tplc="6486FFB2">
      <w:start w:val="1"/>
      <w:numFmt w:val="bullet"/>
      <w:lvlText w:val="è"/>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23F225A8"/>
    <w:multiLevelType w:val="hybridMultilevel"/>
    <w:tmpl w:val="8988D0A6"/>
    <w:lvl w:ilvl="0" w:tplc="6486FFB2">
      <w:start w:val="1"/>
      <w:numFmt w:val="bullet"/>
      <w:lvlText w:val="è"/>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245510D0"/>
    <w:multiLevelType w:val="hybridMultilevel"/>
    <w:tmpl w:val="4266D036"/>
    <w:lvl w:ilvl="0" w:tplc="FFFFFFFF">
      <w:start w:val="1"/>
      <w:numFmt w:val="lowerLetter"/>
      <w:lvlText w:val="%1"/>
      <w:lvlJc w:val="left"/>
      <w:pPr>
        <w:ind w:left="720" w:hanging="360"/>
      </w:pPr>
      <w:rPr>
        <w:rFonts w:ascii="Calibri" w:hAnsi="Calibri" w:hint="default"/>
        <w:b/>
        <w:i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2503239B"/>
    <w:multiLevelType w:val="hybridMultilevel"/>
    <w:tmpl w:val="68FCF2D0"/>
    <w:lvl w:ilvl="0" w:tplc="3A5AF2A2">
      <w:start w:val="1"/>
      <w:numFmt w:val="bullet"/>
      <w:lvlText w:val="è"/>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25880679"/>
    <w:multiLevelType w:val="hybridMultilevel"/>
    <w:tmpl w:val="76FE83B6"/>
    <w:lvl w:ilvl="0" w:tplc="FFFFFFFF">
      <w:start w:val="1"/>
      <w:numFmt w:val="decimal"/>
      <w:lvlText w:val="Lösung Aufgabe %1"/>
      <w:lvlJc w:val="left"/>
      <w:pPr>
        <w:ind w:left="1440" w:hanging="360"/>
      </w:pPr>
      <w:rPr>
        <w:rFonts w:hint="default"/>
        <w:b/>
        <w:i w:val="0"/>
        <w:color w:val="00B050"/>
        <w:sz w:val="24"/>
        <w:u w:val="words" w:color="00B0F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5" w15:restartNumberingAfterBreak="0">
    <w:nsid w:val="26780796"/>
    <w:multiLevelType w:val="multilevel"/>
    <w:tmpl w:val="89A05182"/>
    <w:lvl w:ilvl="0">
      <w:start w:val="1"/>
      <w:numFmt w:val="decimalZero"/>
      <w:lvlText w:val="%1."/>
      <w:lvlJc w:val="left"/>
      <w:pPr>
        <w:ind w:left="600" w:hanging="600"/>
      </w:pPr>
      <w:rPr>
        <w:rFonts w:hint="default"/>
      </w:rPr>
    </w:lvl>
    <w:lvl w:ilvl="1">
      <w:start w:val="1"/>
      <w:numFmt w:val="decimalZero"/>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27A949AE"/>
    <w:multiLevelType w:val="hybridMultilevel"/>
    <w:tmpl w:val="AF668ACE"/>
    <w:lvl w:ilvl="0" w:tplc="F42251BE">
      <w:start w:val="1"/>
      <w:numFmt w:val="bullet"/>
      <w:lvlText w:val=""/>
      <w:lvlJc w:val="left"/>
      <w:pPr>
        <w:ind w:left="720" w:hanging="360"/>
      </w:pPr>
      <w:rPr>
        <w:rFonts w:ascii="Symbol" w:hAnsi="Symbol" w:hint="default"/>
        <w:b w:val="0"/>
        <w:i w:val="0"/>
        <w:sz w:val="24"/>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289D5855"/>
    <w:multiLevelType w:val="hybridMultilevel"/>
    <w:tmpl w:val="E960B300"/>
    <w:lvl w:ilvl="0" w:tplc="3F9A53D6">
      <w:start w:val="1"/>
      <w:numFmt w:val="bullet"/>
      <w:lvlText w:val="è"/>
      <w:lvlJc w:val="left"/>
      <w:pPr>
        <w:ind w:left="720" w:hanging="360"/>
      </w:pPr>
      <w:rPr>
        <w:rFonts w:ascii="Wingdings" w:hAnsi="Wingdings" w:hint="default"/>
        <w:b w:val="0"/>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 w15:restartNumberingAfterBreak="0">
    <w:nsid w:val="28F87114"/>
    <w:multiLevelType w:val="hybridMultilevel"/>
    <w:tmpl w:val="DAAA2E64"/>
    <w:lvl w:ilvl="0" w:tplc="2B2ED808">
      <w:start w:val="1"/>
      <w:numFmt w:val="decimal"/>
      <w:lvlText w:val="%1"/>
      <w:lvlJc w:val="center"/>
      <w:pPr>
        <w:ind w:left="6031" w:hanging="360"/>
      </w:pPr>
      <w:rPr>
        <w:rFonts w:ascii="Garamond" w:hAnsi="Garamond" w:hint="default"/>
        <w:b/>
        <w:i w:val="0"/>
        <w:sz w:val="23"/>
        <w:szCs w:val="23"/>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9" w15:restartNumberingAfterBreak="0">
    <w:nsid w:val="29671CEB"/>
    <w:multiLevelType w:val="hybridMultilevel"/>
    <w:tmpl w:val="F88A8748"/>
    <w:lvl w:ilvl="0" w:tplc="FFFFFFFF">
      <w:start w:val="1"/>
      <w:numFmt w:val="decimal"/>
      <w:lvlText w:val="(%1)"/>
      <w:lvlJc w:val="left"/>
      <w:pPr>
        <w:ind w:left="928" w:hanging="360"/>
      </w:p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50" w15:restartNumberingAfterBreak="0">
    <w:nsid w:val="29F85495"/>
    <w:multiLevelType w:val="hybridMultilevel"/>
    <w:tmpl w:val="ED6028B6"/>
    <w:lvl w:ilvl="0" w:tplc="3F9A53D6">
      <w:start w:val="1"/>
      <w:numFmt w:val="bullet"/>
      <w:lvlText w:val="è"/>
      <w:lvlJc w:val="left"/>
      <w:pPr>
        <w:ind w:left="720" w:hanging="360"/>
      </w:pPr>
      <w:rPr>
        <w:rFonts w:ascii="Wingdings" w:hAnsi="Wingdings" w:hint="default"/>
        <w:b w:val="0"/>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2B035C99"/>
    <w:multiLevelType w:val="hybridMultilevel"/>
    <w:tmpl w:val="2E1E83B0"/>
    <w:lvl w:ilvl="0" w:tplc="5386C90C">
      <w:start w:val="1"/>
      <w:numFmt w:val="bullet"/>
      <w:lvlText w:val=""/>
      <w:lvlJc w:val="left"/>
      <w:pPr>
        <w:ind w:left="720" w:hanging="360"/>
      </w:pPr>
      <w:rPr>
        <w:rFonts w:ascii="Symbol" w:hAnsi="Symbol" w:hint="default"/>
        <w:b w:val="0"/>
        <w:i w:val="0"/>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2BB60F3F"/>
    <w:multiLevelType w:val="hybridMultilevel"/>
    <w:tmpl w:val="2DC2BA0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3" w15:restartNumberingAfterBreak="0">
    <w:nsid w:val="2C131FD8"/>
    <w:multiLevelType w:val="hybridMultilevel"/>
    <w:tmpl w:val="D6FAC4D4"/>
    <w:lvl w:ilvl="0" w:tplc="5386C90C">
      <w:start w:val="1"/>
      <w:numFmt w:val="bullet"/>
      <w:lvlText w:val=""/>
      <w:lvlJc w:val="left"/>
      <w:pPr>
        <w:ind w:left="720" w:hanging="360"/>
      </w:pPr>
      <w:rPr>
        <w:rFonts w:ascii="Symbol" w:hAnsi="Symbol" w:hint="default"/>
        <w:b w:val="0"/>
        <w:i w:val="0"/>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2D775CB7"/>
    <w:multiLevelType w:val="hybridMultilevel"/>
    <w:tmpl w:val="3A6493F4"/>
    <w:lvl w:ilvl="0" w:tplc="5A3C178C">
      <w:start w:val="1"/>
      <w:numFmt w:val="decimal"/>
      <w:lvlText w:val="%1"/>
      <w:lvlJc w:val="center"/>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5" w15:restartNumberingAfterBreak="0">
    <w:nsid w:val="2EBA5601"/>
    <w:multiLevelType w:val="hybridMultilevel"/>
    <w:tmpl w:val="E9B20D1C"/>
    <w:lvl w:ilvl="0" w:tplc="311A113E">
      <w:start w:val="1"/>
      <w:numFmt w:val="decimal"/>
      <w:lvlText w:val="%1"/>
      <w:lvlJc w:val="center"/>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6" w15:restartNumberingAfterBreak="0">
    <w:nsid w:val="2F7C632B"/>
    <w:multiLevelType w:val="hybridMultilevel"/>
    <w:tmpl w:val="8016302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7" w15:restartNumberingAfterBreak="0">
    <w:nsid w:val="2FBF764C"/>
    <w:multiLevelType w:val="hybridMultilevel"/>
    <w:tmpl w:val="3514966A"/>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8" w15:restartNumberingAfterBreak="0">
    <w:nsid w:val="303E674E"/>
    <w:multiLevelType w:val="hybridMultilevel"/>
    <w:tmpl w:val="B29450FA"/>
    <w:lvl w:ilvl="0" w:tplc="1D9AED6E">
      <w:start w:val="1"/>
      <w:numFmt w:val="bullet"/>
      <w:lvlText w:val="è"/>
      <w:lvlJc w:val="left"/>
      <w:pPr>
        <w:ind w:left="720" w:hanging="360"/>
      </w:pPr>
      <w:rPr>
        <w:rFonts w:ascii="Wingdings" w:hAnsi="Wingdings"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9" w15:restartNumberingAfterBreak="0">
    <w:nsid w:val="30573A85"/>
    <w:multiLevelType w:val="hybridMultilevel"/>
    <w:tmpl w:val="A596E848"/>
    <w:lvl w:ilvl="0" w:tplc="E95E6BC8">
      <w:start w:val="1"/>
      <w:numFmt w:val="bullet"/>
      <w:lvlText w:val="­"/>
      <w:lvlJc w:val="left"/>
      <w:pPr>
        <w:ind w:left="720" w:hanging="360"/>
      </w:pPr>
      <w:rPr>
        <w:rFonts w:ascii="Calibri" w:hAnsi="Calibri" w:hint="default"/>
        <w:b/>
        <w:i w:val="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329D6A33"/>
    <w:multiLevelType w:val="hybridMultilevel"/>
    <w:tmpl w:val="0A6051F4"/>
    <w:lvl w:ilvl="0" w:tplc="FFFFFFFF">
      <w:start w:val="1"/>
      <w:numFmt w:val="decimal"/>
      <w:lvlText w:val="%1"/>
      <w:lvlJc w:val="center"/>
      <w:pPr>
        <w:ind w:left="720" w:hanging="360"/>
      </w:pPr>
      <w:rPr>
        <w:rFonts w:hint="default"/>
        <w:b/>
        <w:i w:val="0"/>
        <w:sz w:val="24"/>
        <w:szCs w:val="23"/>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3360168A"/>
    <w:multiLevelType w:val="hybridMultilevel"/>
    <w:tmpl w:val="C7208BDE"/>
    <w:lvl w:ilvl="0" w:tplc="5A3C178C">
      <w:start w:val="1"/>
      <w:numFmt w:val="decimal"/>
      <w:lvlText w:val="%1"/>
      <w:lvlJc w:val="center"/>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2" w15:restartNumberingAfterBreak="0">
    <w:nsid w:val="35332A5F"/>
    <w:multiLevelType w:val="hybridMultilevel"/>
    <w:tmpl w:val="5402460E"/>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36657EFE"/>
    <w:multiLevelType w:val="hybridMultilevel"/>
    <w:tmpl w:val="36C6B6D8"/>
    <w:lvl w:ilvl="0" w:tplc="ADA8830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4" w15:restartNumberingAfterBreak="0">
    <w:nsid w:val="399E1B08"/>
    <w:multiLevelType w:val="hybridMultilevel"/>
    <w:tmpl w:val="7DA4891E"/>
    <w:lvl w:ilvl="0" w:tplc="1D9AED6E">
      <w:start w:val="1"/>
      <w:numFmt w:val="bullet"/>
      <w:lvlText w:val="è"/>
      <w:lvlJc w:val="left"/>
      <w:pPr>
        <w:ind w:left="720" w:hanging="360"/>
      </w:pPr>
      <w:rPr>
        <w:rFonts w:ascii="Wingdings" w:hAnsi="Wingdings"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5" w15:restartNumberingAfterBreak="0">
    <w:nsid w:val="3A62035A"/>
    <w:multiLevelType w:val="hybridMultilevel"/>
    <w:tmpl w:val="8E6A0524"/>
    <w:lvl w:ilvl="0" w:tplc="29F8910E">
      <w:start w:val="1"/>
      <w:numFmt w:val="decimal"/>
      <w:lvlText w:val="(%1)"/>
      <w:lvlJc w:val="left"/>
      <w:pPr>
        <w:ind w:left="720" w:hanging="360"/>
      </w:pPr>
      <w:rPr>
        <w:rFonts w:hint="default"/>
        <w:b w:val="0"/>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6" w15:restartNumberingAfterBreak="0">
    <w:nsid w:val="3AD00F05"/>
    <w:multiLevelType w:val="hybridMultilevel"/>
    <w:tmpl w:val="CEE820DA"/>
    <w:lvl w:ilvl="0" w:tplc="2BEED118">
      <w:start w:val="1"/>
      <w:numFmt w:val="bullet"/>
      <w:lvlText w:val="­"/>
      <w:lvlJc w:val="left"/>
      <w:pPr>
        <w:ind w:left="360" w:hanging="360"/>
      </w:pPr>
      <w:rPr>
        <w:rFonts w:ascii="Calibri" w:hAnsi="Calibri" w:hint="default"/>
        <w:b/>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7" w15:restartNumberingAfterBreak="0">
    <w:nsid w:val="3F113B02"/>
    <w:multiLevelType w:val="hybridMultilevel"/>
    <w:tmpl w:val="F480582E"/>
    <w:lvl w:ilvl="0" w:tplc="B1905A32">
      <w:start w:val="1"/>
      <w:numFmt w:val="decimal"/>
      <w:lvlText w:val="%1."/>
      <w:lvlJc w:val="left"/>
      <w:pPr>
        <w:ind w:left="720" w:hanging="360"/>
      </w:pPr>
      <w:rPr>
        <w:rFonts w:ascii="Calibri" w:hAnsi="Calibri" w:hint="default"/>
        <w:b w:val="0"/>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8" w15:restartNumberingAfterBreak="0">
    <w:nsid w:val="3F904A33"/>
    <w:multiLevelType w:val="hybridMultilevel"/>
    <w:tmpl w:val="906E4E94"/>
    <w:lvl w:ilvl="0" w:tplc="04070001">
      <w:start w:val="1"/>
      <w:numFmt w:val="bullet"/>
      <w:lvlText w:val=""/>
      <w:lvlJc w:val="left"/>
      <w:pPr>
        <w:ind w:left="720" w:hanging="360"/>
      </w:pPr>
      <w:rPr>
        <w:rFonts w:ascii="Symbol" w:hAnsi="Symbol" w:hint="default"/>
      </w:rPr>
    </w:lvl>
    <w:lvl w:ilvl="1" w:tplc="5FC47EC6">
      <w:numFmt w:val="bullet"/>
      <w:lvlText w:val="-"/>
      <w:lvlJc w:val="left"/>
      <w:pPr>
        <w:ind w:left="1440" w:hanging="360"/>
      </w:pPr>
      <w:rPr>
        <w:rFonts w:ascii="Calibri" w:eastAsia="Times New Roman" w:hAnsi="Calibri" w:cs="Calibr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9" w15:restartNumberingAfterBreak="0">
    <w:nsid w:val="40745569"/>
    <w:multiLevelType w:val="hybridMultilevel"/>
    <w:tmpl w:val="BDB68B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0" w15:restartNumberingAfterBreak="0">
    <w:nsid w:val="41A81EF4"/>
    <w:multiLevelType w:val="hybridMultilevel"/>
    <w:tmpl w:val="49F24BB6"/>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1" w15:restartNumberingAfterBreak="0">
    <w:nsid w:val="41D12A5B"/>
    <w:multiLevelType w:val="hybridMultilevel"/>
    <w:tmpl w:val="3F089C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2" w15:restartNumberingAfterBreak="0">
    <w:nsid w:val="42404376"/>
    <w:multiLevelType w:val="hybridMultilevel"/>
    <w:tmpl w:val="6AEEA6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3" w15:restartNumberingAfterBreak="0">
    <w:nsid w:val="425E5BA5"/>
    <w:multiLevelType w:val="hybridMultilevel"/>
    <w:tmpl w:val="313E5D0C"/>
    <w:lvl w:ilvl="0" w:tplc="904E9B6A">
      <w:start w:val="1"/>
      <w:numFmt w:val="bullet"/>
      <w:lvlText w:val="­"/>
      <w:lvlJc w:val="left"/>
      <w:pPr>
        <w:ind w:left="720" w:hanging="360"/>
      </w:pPr>
      <w:rPr>
        <w:rFonts w:ascii="Calibri" w:hAnsi="Calibri" w:hint="default"/>
        <w:b w:val="0"/>
        <w:i w:val="0"/>
        <w:sz w:val="24"/>
        <w:u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4" w15:restartNumberingAfterBreak="0">
    <w:nsid w:val="440B25E1"/>
    <w:multiLevelType w:val="hybridMultilevel"/>
    <w:tmpl w:val="E9B20D1C"/>
    <w:lvl w:ilvl="0" w:tplc="311A113E">
      <w:start w:val="1"/>
      <w:numFmt w:val="decimal"/>
      <w:lvlText w:val="%1"/>
      <w:lvlJc w:val="center"/>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5" w15:restartNumberingAfterBreak="0">
    <w:nsid w:val="447F7A1E"/>
    <w:multiLevelType w:val="hybridMultilevel"/>
    <w:tmpl w:val="18921836"/>
    <w:lvl w:ilvl="0" w:tplc="0F1ABB6C">
      <w:start w:val="1"/>
      <w:numFmt w:val="lowerLetter"/>
      <w:lvlText w:val="%1."/>
      <w:lvlJc w:val="left"/>
      <w:pPr>
        <w:ind w:left="360" w:hanging="360"/>
      </w:pPr>
      <w:rPr>
        <w:rFonts w:ascii="Calibri" w:hAnsi="Calibri"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6" w15:restartNumberingAfterBreak="0">
    <w:nsid w:val="46D04A31"/>
    <w:multiLevelType w:val="hybridMultilevel"/>
    <w:tmpl w:val="9454D39A"/>
    <w:lvl w:ilvl="0" w:tplc="68C82616">
      <w:start w:val="1"/>
      <w:numFmt w:val="decimal"/>
      <w:lvlText w:val="%1."/>
      <w:lvlJc w:val="left"/>
      <w:pPr>
        <w:ind w:left="1572" w:hanging="360"/>
      </w:pPr>
      <w:rPr>
        <w:rFonts w:hint="default"/>
        <w:b/>
        <w:i w:val="0"/>
      </w:rPr>
    </w:lvl>
    <w:lvl w:ilvl="1" w:tplc="04070003" w:tentative="1">
      <w:start w:val="1"/>
      <w:numFmt w:val="bullet"/>
      <w:lvlText w:val="o"/>
      <w:lvlJc w:val="left"/>
      <w:pPr>
        <w:ind w:left="2292" w:hanging="360"/>
      </w:pPr>
      <w:rPr>
        <w:rFonts w:ascii="Courier New" w:hAnsi="Courier New" w:cs="Courier New" w:hint="default"/>
      </w:rPr>
    </w:lvl>
    <w:lvl w:ilvl="2" w:tplc="04070005" w:tentative="1">
      <w:start w:val="1"/>
      <w:numFmt w:val="bullet"/>
      <w:lvlText w:val=""/>
      <w:lvlJc w:val="left"/>
      <w:pPr>
        <w:ind w:left="3012" w:hanging="360"/>
      </w:pPr>
      <w:rPr>
        <w:rFonts w:ascii="Wingdings" w:hAnsi="Wingdings" w:hint="default"/>
      </w:rPr>
    </w:lvl>
    <w:lvl w:ilvl="3" w:tplc="04070001" w:tentative="1">
      <w:start w:val="1"/>
      <w:numFmt w:val="bullet"/>
      <w:lvlText w:val=""/>
      <w:lvlJc w:val="left"/>
      <w:pPr>
        <w:ind w:left="3732" w:hanging="360"/>
      </w:pPr>
      <w:rPr>
        <w:rFonts w:ascii="Symbol" w:hAnsi="Symbol" w:hint="default"/>
      </w:rPr>
    </w:lvl>
    <w:lvl w:ilvl="4" w:tplc="04070003" w:tentative="1">
      <w:start w:val="1"/>
      <w:numFmt w:val="bullet"/>
      <w:lvlText w:val="o"/>
      <w:lvlJc w:val="left"/>
      <w:pPr>
        <w:ind w:left="4452" w:hanging="360"/>
      </w:pPr>
      <w:rPr>
        <w:rFonts w:ascii="Courier New" w:hAnsi="Courier New" w:cs="Courier New" w:hint="default"/>
      </w:rPr>
    </w:lvl>
    <w:lvl w:ilvl="5" w:tplc="04070005" w:tentative="1">
      <w:start w:val="1"/>
      <w:numFmt w:val="bullet"/>
      <w:lvlText w:val=""/>
      <w:lvlJc w:val="left"/>
      <w:pPr>
        <w:ind w:left="5172" w:hanging="360"/>
      </w:pPr>
      <w:rPr>
        <w:rFonts w:ascii="Wingdings" w:hAnsi="Wingdings" w:hint="default"/>
      </w:rPr>
    </w:lvl>
    <w:lvl w:ilvl="6" w:tplc="04070001" w:tentative="1">
      <w:start w:val="1"/>
      <w:numFmt w:val="bullet"/>
      <w:lvlText w:val=""/>
      <w:lvlJc w:val="left"/>
      <w:pPr>
        <w:ind w:left="5892" w:hanging="360"/>
      </w:pPr>
      <w:rPr>
        <w:rFonts w:ascii="Symbol" w:hAnsi="Symbol" w:hint="default"/>
      </w:rPr>
    </w:lvl>
    <w:lvl w:ilvl="7" w:tplc="04070003" w:tentative="1">
      <w:start w:val="1"/>
      <w:numFmt w:val="bullet"/>
      <w:lvlText w:val="o"/>
      <w:lvlJc w:val="left"/>
      <w:pPr>
        <w:ind w:left="6612" w:hanging="360"/>
      </w:pPr>
      <w:rPr>
        <w:rFonts w:ascii="Courier New" w:hAnsi="Courier New" w:cs="Courier New" w:hint="default"/>
      </w:rPr>
    </w:lvl>
    <w:lvl w:ilvl="8" w:tplc="04070005" w:tentative="1">
      <w:start w:val="1"/>
      <w:numFmt w:val="bullet"/>
      <w:lvlText w:val=""/>
      <w:lvlJc w:val="left"/>
      <w:pPr>
        <w:ind w:left="7332" w:hanging="360"/>
      </w:pPr>
      <w:rPr>
        <w:rFonts w:ascii="Wingdings" w:hAnsi="Wingdings" w:hint="default"/>
      </w:rPr>
    </w:lvl>
  </w:abstractNum>
  <w:abstractNum w:abstractNumId="77" w15:restartNumberingAfterBreak="0">
    <w:nsid w:val="47E609DF"/>
    <w:multiLevelType w:val="hybridMultilevel"/>
    <w:tmpl w:val="D466F4EC"/>
    <w:lvl w:ilvl="0" w:tplc="BD9205BE">
      <w:start w:val="1"/>
      <w:numFmt w:val="bullet"/>
      <w:lvlText w:val=""/>
      <w:lvlJc w:val="left"/>
      <w:pPr>
        <w:ind w:left="1739" w:hanging="360"/>
      </w:pPr>
      <w:rPr>
        <w:rFonts w:ascii="Wingdings" w:hAnsi="Wingdings" w:hint="default"/>
      </w:rPr>
    </w:lvl>
    <w:lvl w:ilvl="1" w:tplc="04070003" w:tentative="1">
      <w:start w:val="1"/>
      <w:numFmt w:val="bullet"/>
      <w:lvlText w:val="o"/>
      <w:lvlJc w:val="left"/>
      <w:pPr>
        <w:ind w:left="2459" w:hanging="360"/>
      </w:pPr>
      <w:rPr>
        <w:rFonts w:ascii="Courier New" w:hAnsi="Courier New" w:cs="Courier New" w:hint="default"/>
      </w:rPr>
    </w:lvl>
    <w:lvl w:ilvl="2" w:tplc="04070005" w:tentative="1">
      <w:start w:val="1"/>
      <w:numFmt w:val="bullet"/>
      <w:lvlText w:val=""/>
      <w:lvlJc w:val="left"/>
      <w:pPr>
        <w:ind w:left="3179" w:hanging="360"/>
      </w:pPr>
      <w:rPr>
        <w:rFonts w:ascii="Wingdings" w:hAnsi="Wingdings" w:hint="default"/>
      </w:rPr>
    </w:lvl>
    <w:lvl w:ilvl="3" w:tplc="04070001" w:tentative="1">
      <w:start w:val="1"/>
      <w:numFmt w:val="bullet"/>
      <w:lvlText w:val=""/>
      <w:lvlJc w:val="left"/>
      <w:pPr>
        <w:ind w:left="3899" w:hanging="360"/>
      </w:pPr>
      <w:rPr>
        <w:rFonts w:ascii="Symbol" w:hAnsi="Symbol" w:hint="default"/>
      </w:rPr>
    </w:lvl>
    <w:lvl w:ilvl="4" w:tplc="04070003" w:tentative="1">
      <w:start w:val="1"/>
      <w:numFmt w:val="bullet"/>
      <w:lvlText w:val="o"/>
      <w:lvlJc w:val="left"/>
      <w:pPr>
        <w:ind w:left="4619" w:hanging="360"/>
      </w:pPr>
      <w:rPr>
        <w:rFonts w:ascii="Courier New" w:hAnsi="Courier New" w:cs="Courier New" w:hint="default"/>
      </w:rPr>
    </w:lvl>
    <w:lvl w:ilvl="5" w:tplc="04070005" w:tentative="1">
      <w:start w:val="1"/>
      <w:numFmt w:val="bullet"/>
      <w:lvlText w:val=""/>
      <w:lvlJc w:val="left"/>
      <w:pPr>
        <w:ind w:left="5339" w:hanging="360"/>
      </w:pPr>
      <w:rPr>
        <w:rFonts w:ascii="Wingdings" w:hAnsi="Wingdings" w:hint="default"/>
      </w:rPr>
    </w:lvl>
    <w:lvl w:ilvl="6" w:tplc="04070001" w:tentative="1">
      <w:start w:val="1"/>
      <w:numFmt w:val="bullet"/>
      <w:lvlText w:val=""/>
      <w:lvlJc w:val="left"/>
      <w:pPr>
        <w:ind w:left="6059" w:hanging="360"/>
      </w:pPr>
      <w:rPr>
        <w:rFonts w:ascii="Symbol" w:hAnsi="Symbol" w:hint="default"/>
      </w:rPr>
    </w:lvl>
    <w:lvl w:ilvl="7" w:tplc="04070003" w:tentative="1">
      <w:start w:val="1"/>
      <w:numFmt w:val="bullet"/>
      <w:lvlText w:val="o"/>
      <w:lvlJc w:val="left"/>
      <w:pPr>
        <w:ind w:left="6779" w:hanging="360"/>
      </w:pPr>
      <w:rPr>
        <w:rFonts w:ascii="Courier New" w:hAnsi="Courier New" w:cs="Courier New" w:hint="default"/>
      </w:rPr>
    </w:lvl>
    <w:lvl w:ilvl="8" w:tplc="04070005" w:tentative="1">
      <w:start w:val="1"/>
      <w:numFmt w:val="bullet"/>
      <w:lvlText w:val=""/>
      <w:lvlJc w:val="left"/>
      <w:pPr>
        <w:ind w:left="7499" w:hanging="360"/>
      </w:pPr>
      <w:rPr>
        <w:rFonts w:ascii="Wingdings" w:hAnsi="Wingdings" w:hint="default"/>
      </w:rPr>
    </w:lvl>
  </w:abstractNum>
  <w:abstractNum w:abstractNumId="78" w15:restartNumberingAfterBreak="0">
    <w:nsid w:val="47F431CC"/>
    <w:multiLevelType w:val="hybridMultilevel"/>
    <w:tmpl w:val="1C88F724"/>
    <w:lvl w:ilvl="0" w:tplc="904E9B6A">
      <w:start w:val="1"/>
      <w:numFmt w:val="bullet"/>
      <w:lvlText w:val="­"/>
      <w:lvlJc w:val="left"/>
      <w:pPr>
        <w:ind w:left="830" w:hanging="360"/>
      </w:pPr>
      <w:rPr>
        <w:rFonts w:ascii="Calibri" w:hAnsi="Calibri" w:hint="default"/>
        <w:b w:val="0"/>
        <w:i w:val="0"/>
        <w:sz w:val="24"/>
        <w:u w:val="none"/>
      </w:rPr>
    </w:lvl>
    <w:lvl w:ilvl="1" w:tplc="04070003" w:tentative="1">
      <w:start w:val="1"/>
      <w:numFmt w:val="bullet"/>
      <w:lvlText w:val="o"/>
      <w:lvlJc w:val="left"/>
      <w:pPr>
        <w:ind w:left="1550" w:hanging="360"/>
      </w:pPr>
      <w:rPr>
        <w:rFonts w:ascii="Courier New" w:hAnsi="Courier New" w:cs="Courier New" w:hint="default"/>
      </w:rPr>
    </w:lvl>
    <w:lvl w:ilvl="2" w:tplc="04070005" w:tentative="1">
      <w:start w:val="1"/>
      <w:numFmt w:val="bullet"/>
      <w:lvlText w:val=""/>
      <w:lvlJc w:val="left"/>
      <w:pPr>
        <w:ind w:left="2270" w:hanging="360"/>
      </w:pPr>
      <w:rPr>
        <w:rFonts w:ascii="Wingdings" w:hAnsi="Wingdings" w:hint="default"/>
      </w:rPr>
    </w:lvl>
    <w:lvl w:ilvl="3" w:tplc="04070001" w:tentative="1">
      <w:start w:val="1"/>
      <w:numFmt w:val="bullet"/>
      <w:lvlText w:val=""/>
      <w:lvlJc w:val="left"/>
      <w:pPr>
        <w:ind w:left="2990" w:hanging="360"/>
      </w:pPr>
      <w:rPr>
        <w:rFonts w:ascii="Symbol" w:hAnsi="Symbol" w:hint="default"/>
      </w:rPr>
    </w:lvl>
    <w:lvl w:ilvl="4" w:tplc="04070003" w:tentative="1">
      <w:start w:val="1"/>
      <w:numFmt w:val="bullet"/>
      <w:lvlText w:val="o"/>
      <w:lvlJc w:val="left"/>
      <w:pPr>
        <w:ind w:left="3710" w:hanging="360"/>
      </w:pPr>
      <w:rPr>
        <w:rFonts w:ascii="Courier New" w:hAnsi="Courier New" w:cs="Courier New" w:hint="default"/>
      </w:rPr>
    </w:lvl>
    <w:lvl w:ilvl="5" w:tplc="04070005" w:tentative="1">
      <w:start w:val="1"/>
      <w:numFmt w:val="bullet"/>
      <w:lvlText w:val=""/>
      <w:lvlJc w:val="left"/>
      <w:pPr>
        <w:ind w:left="4430" w:hanging="360"/>
      </w:pPr>
      <w:rPr>
        <w:rFonts w:ascii="Wingdings" w:hAnsi="Wingdings" w:hint="default"/>
      </w:rPr>
    </w:lvl>
    <w:lvl w:ilvl="6" w:tplc="04070001" w:tentative="1">
      <w:start w:val="1"/>
      <w:numFmt w:val="bullet"/>
      <w:lvlText w:val=""/>
      <w:lvlJc w:val="left"/>
      <w:pPr>
        <w:ind w:left="5150" w:hanging="360"/>
      </w:pPr>
      <w:rPr>
        <w:rFonts w:ascii="Symbol" w:hAnsi="Symbol" w:hint="default"/>
      </w:rPr>
    </w:lvl>
    <w:lvl w:ilvl="7" w:tplc="04070003" w:tentative="1">
      <w:start w:val="1"/>
      <w:numFmt w:val="bullet"/>
      <w:lvlText w:val="o"/>
      <w:lvlJc w:val="left"/>
      <w:pPr>
        <w:ind w:left="5870" w:hanging="360"/>
      </w:pPr>
      <w:rPr>
        <w:rFonts w:ascii="Courier New" w:hAnsi="Courier New" w:cs="Courier New" w:hint="default"/>
      </w:rPr>
    </w:lvl>
    <w:lvl w:ilvl="8" w:tplc="04070005" w:tentative="1">
      <w:start w:val="1"/>
      <w:numFmt w:val="bullet"/>
      <w:lvlText w:val=""/>
      <w:lvlJc w:val="left"/>
      <w:pPr>
        <w:ind w:left="6590" w:hanging="360"/>
      </w:pPr>
      <w:rPr>
        <w:rFonts w:ascii="Wingdings" w:hAnsi="Wingdings" w:hint="default"/>
      </w:rPr>
    </w:lvl>
  </w:abstractNum>
  <w:abstractNum w:abstractNumId="79" w15:restartNumberingAfterBreak="0">
    <w:nsid w:val="48D71596"/>
    <w:multiLevelType w:val="hybridMultilevel"/>
    <w:tmpl w:val="D1B8F5DA"/>
    <w:lvl w:ilvl="0" w:tplc="5832FB8E">
      <w:start w:val="1"/>
      <w:numFmt w:val="lowerLetter"/>
      <w:lvlText w:val="%1."/>
      <w:lvlJc w:val="left"/>
      <w:pPr>
        <w:ind w:left="720" w:hanging="360"/>
      </w:pPr>
      <w:rPr>
        <w:rFonts w:ascii="Calibri" w:hAnsi="Calibri" w:hint="default"/>
        <w:b/>
        <w:i w:val="0"/>
        <w:sz w:val="24"/>
        <w:u w:color="FF000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0" w15:restartNumberingAfterBreak="0">
    <w:nsid w:val="496140B7"/>
    <w:multiLevelType w:val="hybridMultilevel"/>
    <w:tmpl w:val="F88A8748"/>
    <w:lvl w:ilvl="0" w:tplc="04070015">
      <w:start w:val="1"/>
      <w:numFmt w:val="decimal"/>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81" w15:restartNumberingAfterBreak="0">
    <w:nsid w:val="49725494"/>
    <w:multiLevelType w:val="hybridMultilevel"/>
    <w:tmpl w:val="D6807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2" w15:restartNumberingAfterBreak="0">
    <w:nsid w:val="4B3F7DAE"/>
    <w:multiLevelType w:val="hybridMultilevel"/>
    <w:tmpl w:val="B59E0F7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3" w15:restartNumberingAfterBreak="0">
    <w:nsid w:val="4B6348CF"/>
    <w:multiLevelType w:val="hybridMultilevel"/>
    <w:tmpl w:val="C590B3C6"/>
    <w:lvl w:ilvl="0" w:tplc="3A5AF2A2">
      <w:start w:val="1"/>
      <w:numFmt w:val="bullet"/>
      <w:lvlText w:val="è"/>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4" w15:restartNumberingAfterBreak="0">
    <w:nsid w:val="4C34230E"/>
    <w:multiLevelType w:val="hybridMultilevel"/>
    <w:tmpl w:val="1F3240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5" w15:restartNumberingAfterBreak="0">
    <w:nsid w:val="4C8D0B29"/>
    <w:multiLevelType w:val="hybridMultilevel"/>
    <w:tmpl w:val="BF1899C4"/>
    <w:lvl w:ilvl="0" w:tplc="1D9AED6E">
      <w:start w:val="1"/>
      <w:numFmt w:val="bullet"/>
      <w:lvlText w:val="è"/>
      <w:lvlJc w:val="left"/>
      <w:pPr>
        <w:ind w:left="720" w:hanging="360"/>
      </w:pPr>
      <w:rPr>
        <w:rFonts w:ascii="Wingdings" w:hAnsi="Wingdings"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6" w15:restartNumberingAfterBreak="0">
    <w:nsid w:val="52EF5FF6"/>
    <w:multiLevelType w:val="hybridMultilevel"/>
    <w:tmpl w:val="F0802564"/>
    <w:lvl w:ilvl="0" w:tplc="04070009">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7" w15:restartNumberingAfterBreak="0">
    <w:nsid w:val="53A10E86"/>
    <w:multiLevelType w:val="multilevel"/>
    <w:tmpl w:val="BE788E9E"/>
    <w:lvl w:ilvl="0">
      <w:start w:val="1"/>
      <w:numFmt w:val="decimalZero"/>
      <w:lvlText w:val="%1."/>
      <w:lvlJc w:val="left"/>
      <w:pPr>
        <w:ind w:left="600" w:hanging="600"/>
      </w:pPr>
      <w:rPr>
        <w:rFonts w:hint="default"/>
      </w:rPr>
    </w:lvl>
    <w:lvl w:ilvl="1">
      <w:start w:val="1"/>
      <w:numFmt w:val="decimalZero"/>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8" w15:restartNumberingAfterBreak="0">
    <w:nsid w:val="55782D0F"/>
    <w:multiLevelType w:val="hybridMultilevel"/>
    <w:tmpl w:val="9BF0AF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9" w15:restartNumberingAfterBreak="0">
    <w:nsid w:val="57B45A74"/>
    <w:multiLevelType w:val="hybridMultilevel"/>
    <w:tmpl w:val="96860F04"/>
    <w:lvl w:ilvl="0" w:tplc="991C767A">
      <w:start w:val="1"/>
      <w:numFmt w:val="bullet"/>
      <w:lvlText w:val=""/>
      <w:lvlJc w:val="left"/>
      <w:pPr>
        <w:ind w:left="756" w:hanging="360"/>
      </w:pPr>
      <w:rPr>
        <w:rFonts w:ascii="Wingdings" w:hAnsi="Wingdings" w:hint="default"/>
        <w:b w:val="0"/>
        <w:i w:val="0"/>
        <w:sz w:val="22"/>
      </w:rPr>
    </w:lvl>
    <w:lvl w:ilvl="1" w:tplc="04070003" w:tentative="1">
      <w:start w:val="1"/>
      <w:numFmt w:val="bullet"/>
      <w:lvlText w:val="o"/>
      <w:lvlJc w:val="left"/>
      <w:pPr>
        <w:ind w:left="1476" w:hanging="360"/>
      </w:pPr>
      <w:rPr>
        <w:rFonts w:ascii="Courier New" w:hAnsi="Courier New" w:cs="Courier New" w:hint="default"/>
      </w:rPr>
    </w:lvl>
    <w:lvl w:ilvl="2" w:tplc="04070005" w:tentative="1">
      <w:start w:val="1"/>
      <w:numFmt w:val="bullet"/>
      <w:lvlText w:val=""/>
      <w:lvlJc w:val="left"/>
      <w:pPr>
        <w:ind w:left="2196" w:hanging="360"/>
      </w:pPr>
      <w:rPr>
        <w:rFonts w:ascii="Wingdings" w:hAnsi="Wingdings" w:hint="default"/>
      </w:rPr>
    </w:lvl>
    <w:lvl w:ilvl="3" w:tplc="04070001" w:tentative="1">
      <w:start w:val="1"/>
      <w:numFmt w:val="bullet"/>
      <w:lvlText w:val=""/>
      <w:lvlJc w:val="left"/>
      <w:pPr>
        <w:ind w:left="2916" w:hanging="360"/>
      </w:pPr>
      <w:rPr>
        <w:rFonts w:ascii="Symbol" w:hAnsi="Symbol" w:hint="default"/>
      </w:rPr>
    </w:lvl>
    <w:lvl w:ilvl="4" w:tplc="04070003" w:tentative="1">
      <w:start w:val="1"/>
      <w:numFmt w:val="bullet"/>
      <w:lvlText w:val="o"/>
      <w:lvlJc w:val="left"/>
      <w:pPr>
        <w:ind w:left="3636" w:hanging="360"/>
      </w:pPr>
      <w:rPr>
        <w:rFonts w:ascii="Courier New" w:hAnsi="Courier New" w:cs="Courier New" w:hint="default"/>
      </w:rPr>
    </w:lvl>
    <w:lvl w:ilvl="5" w:tplc="04070005" w:tentative="1">
      <w:start w:val="1"/>
      <w:numFmt w:val="bullet"/>
      <w:lvlText w:val=""/>
      <w:lvlJc w:val="left"/>
      <w:pPr>
        <w:ind w:left="4356" w:hanging="360"/>
      </w:pPr>
      <w:rPr>
        <w:rFonts w:ascii="Wingdings" w:hAnsi="Wingdings" w:hint="default"/>
      </w:rPr>
    </w:lvl>
    <w:lvl w:ilvl="6" w:tplc="04070001" w:tentative="1">
      <w:start w:val="1"/>
      <w:numFmt w:val="bullet"/>
      <w:lvlText w:val=""/>
      <w:lvlJc w:val="left"/>
      <w:pPr>
        <w:ind w:left="5076" w:hanging="360"/>
      </w:pPr>
      <w:rPr>
        <w:rFonts w:ascii="Symbol" w:hAnsi="Symbol" w:hint="default"/>
      </w:rPr>
    </w:lvl>
    <w:lvl w:ilvl="7" w:tplc="04070003" w:tentative="1">
      <w:start w:val="1"/>
      <w:numFmt w:val="bullet"/>
      <w:lvlText w:val="o"/>
      <w:lvlJc w:val="left"/>
      <w:pPr>
        <w:ind w:left="5796" w:hanging="360"/>
      </w:pPr>
      <w:rPr>
        <w:rFonts w:ascii="Courier New" w:hAnsi="Courier New" w:cs="Courier New" w:hint="default"/>
      </w:rPr>
    </w:lvl>
    <w:lvl w:ilvl="8" w:tplc="04070005" w:tentative="1">
      <w:start w:val="1"/>
      <w:numFmt w:val="bullet"/>
      <w:lvlText w:val=""/>
      <w:lvlJc w:val="left"/>
      <w:pPr>
        <w:ind w:left="6516" w:hanging="360"/>
      </w:pPr>
      <w:rPr>
        <w:rFonts w:ascii="Wingdings" w:hAnsi="Wingdings" w:hint="default"/>
      </w:rPr>
    </w:lvl>
  </w:abstractNum>
  <w:abstractNum w:abstractNumId="90" w15:restartNumberingAfterBreak="0">
    <w:nsid w:val="58644C6D"/>
    <w:multiLevelType w:val="hybridMultilevel"/>
    <w:tmpl w:val="4ACCDB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1" w15:restartNumberingAfterBreak="0">
    <w:nsid w:val="59196EF0"/>
    <w:multiLevelType w:val="hybridMultilevel"/>
    <w:tmpl w:val="4266D036"/>
    <w:lvl w:ilvl="0" w:tplc="FFFFFFFF">
      <w:start w:val="1"/>
      <w:numFmt w:val="lowerLetter"/>
      <w:lvlText w:val="%1"/>
      <w:lvlJc w:val="left"/>
      <w:pPr>
        <w:ind w:left="720" w:hanging="360"/>
      </w:pPr>
      <w:rPr>
        <w:rFonts w:ascii="Calibri" w:hAnsi="Calibri" w:hint="default"/>
        <w:b/>
        <w:i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2" w15:restartNumberingAfterBreak="0">
    <w:nsid w:val="5BF87C21"/>
    <w:multiLevelType w:val="hybridMultilevel"/>
    <w:tmpl w:val="A5F65960"/>
    <w:lvl w:ilvl="0" w:tplc="2BEED118">
      <w:start w:val="1"/>
      <w:numFmt w:val="bullet"/>
      <w:lvlText w:val="­"/>
      <w:lvlJc w:val="left"/>
      <w:pPr>
        <w:ind w:left="1068" w:hanging="360"/>
      </w:pPr>
      <w:rPr>
        <w:rFonts w:ascii="Calibri" w:hAnsi="Calibri" w:hint="default"/>
        <w:b/>
        <w:i w:val="0"/>
        <w:sz w:val="24"/>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93" w15:restartNumberingAfterBreak="0">
    <w:nsid w:val="5C2F4EE4"/>
    <w:multiLevelType w:val="hybridMultilevel"/>
    <w:tmpl w:val="1CF43766"/>
    <w:lvl w:ilvl="0" w:tplc="EF5885E0">
      <w:start w:val="1"/>
      <w:numFmt w:val="decimal"/>
      <w:lvlText w:val="%1"/>
      <w:lvlJc w:val="center"/>
      <w:pPr>
        <w:ind w:left="720" w:hanging="360"/>
      </w:pPr>
      <w:rPr>
        <w:rFonts w:hint="default"/>
        <w:b/>
        <w:i w:val="0"/>
        <w:sz w:val="24"/>
        <w:szCs w:val="23"/>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4" w15:restartNumberingAfterBreak="0">
    <w:nsid w:val="5C5207B4"/>
    <w:multiLevelType w:val="multilevel"/>
    <w:tmpl w:val="D7AC6846"/>
    <w:lvl w:ilvl="0">
      <w:start w:val="1"/>
      <w:numFmt w:val="bullet"/>
      <w:lvlText w:val="è"/>
      <w:lvlJc w:val="left"/>
      <w:pPr>
        <w:tabs>
          <w:tab w:val="num" w:pos="720"/>
        </w:tabs>
        <w:ind w:left="720" w:hanging="360"/>
      </w:pPr>
      <w:rPr>
        <w:rFonts w:ascii="Wingdings" w:hAnsi="Wingdings" w:hint="default"/>
        <w:b/>
        <w:i w:val="0"/>
        <w:color w:val="auto"/>
        <w:sz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5C5738CE"/>
    <w:multiLevelType w:val="hybridMultilevel"/>
    <w:tmpl w:val="D5CC9408"/>
    <w:lvl w:ilvl="0" w:tplc="5A3C178C">
      <w:start w:val="1"/>
      <w:numFmt w:val="decimal"/>
      <w:lvlText w:val="%1"/>
      <w:lvlJc w:val="center"/>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6" w15:restartNumberingAfterBreak="0">
    <w:nsid w:val="5C9F0AD2"/>
    <w:multiLevelType w:val="hybridMultilevel"/>
    <w:tmpl w:val="4266D036"/>
    <w:lvl w:ilvl="0" w:tplc="FFFFFFFF">
      <w:start w:val="1"/>
      <w:numFmt w:val="lowerLetter"/>
      <w:lvlText w:val="%1"/>
      <w:lvlJc w:val="left"/>
      <w:pPr>
        <w:ind w:left="720" w:hanging="360"/>
      </w:pPr>
      <w:rPr>
        <w:rFonts w:ascii="Calibri" w:hAnsi="Calibri" w:hint="default"/>
        <w:b/>
        <w:i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7" w15:restartNumberingAfterBreak="0">
    <w:nsid w:val="5DD921D6"/>
    <w:multiLevelType w:val="hybridMultilevel"/>
    <w:tmpl w:val="7946FF14"/>
    <w:lvl w:ilvl="0" w:tplc="22F450A0">
      <w:start w:val="1"/>
      <w:numFmt w:val="decimal"/>
      <w:lvlText w:val="%1"/>
      <w:lvlJc w:val="right"/>
      <w:pPr>
        <w:ind w:left="720" w:hanging="360"/>
      </w:pPr>
      <w:rPr>
        <w:rFonts w:hint="default"/>
        <w:b/>
        <w:i w:val="0"/>
        <w:sz w:val="24"/>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8" w15:restartNumberingAfterBreak="0">
    <w:nsid w:val="5E274A5D"/>
    <w:multiLevelType w:val="hybridMultilevel"/>
    <w:tmpl w:val="DC7C4556"/>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9" w15:restartNumberingAfterBreak="0">
    <w:nsid w:val="5E384B4E"/>
    <w:multiLevelType w:val="hybridMultilevel"/>
    <w:tmpl w:val="48789FEA"/>
    <w:lvl w:ilvl="0" w:tplc="64F43F52">
      <w:start w:val="1"/>
      <w:numFmt w:val="bullet"/>
      <w:lvlText w:val="­"/>
      <w:lvlJc w:val="left"/>
      <w:pPr>
        <w:ind w:left="720" w:hanging="360"/>
      </w:pPr>
      <w:rPr>
        <w:rFonts w:ascii="Calibri" w:hAnsi="Calibri" w:hint="default"/>
        <w:b/>
        <w:i w:val="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0" w15:restartNumberingAfterBreak="0">
    <w:nsid w:val="5E9D6BB5"/>
    <w:multiLevelType w:val="hybridMultilevel"/>
    <w:tmpl w:val="B82AC51C"/>
    <w:lvl w:ilvl="0" w:tplc="BD9205B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1" w15:restartNumberingAfterBreak="0">
    <w:nsid w:val="5F627E30"/>
    <w:multiLevelType w:val="hybridMultilevel"/>
    <w:tmpl w:val="49C2EC48"/>
    <w:lvl w:ilvl="0" w:tplc="6486FFB2">
      <w:start w:val="1"/>
      <w:numFmt w:val="bullet"/>
      <w:lvlText w:val="è"/>
      <w:lvlJc w:val="left"/>
      <w:pPr>
        <w:ind w:left="757" w:hanging="360"/>
      </w:pPr>
      <w:rPr>
        <w:rFonts w:ascii="Wingdings" w:hAnsi="Wingdings" w:hint="default"/>
      </w:rPr>
    </w:lvl>
    <w:lvl w:ilvl="1" w:tplc="FFFFFFFF" w:tentative="1">
      <w:start w:val="1"/>
      <w:numFmt w:val="bullet"/>
      <w:lvlText w:val="o"/>
      <w:lvlJc w:val="left"/>
      <w:pPr>
        <w:ind w:left="1477" w:hanging="360"/>
      </w:pPr>
      <w:rPr>
        <w:rFonts w:ascii="Courier New" w:hAnsi="Courier New" w:cs="Courier New" w:hint="default"/>
      </w:rPr>
    </w:lvl>
    <w:lvl w:ilvl="2" w:tplc="FFFFFFFF" w:tentative="1">
      <w:start w:val="1"/>
      <w:numFmt w:val="bullet"/>
      <w:lvlText w:val=""/>
      <w:lvlJc w:val="left"/>
      <w:pPr>
        <w:ind w:left="2197" w:hanging="360"/>
      </w:pPr>
      <w:rPr>
        <w:rFonts w:ascii="Wingdings" w:hAnsi="Wingdings" w:hint="default"/>
      </w:rPr>
    </w:lvl>
    <w:lvl w:ilvl="3" w:tplc="FFFFFFFF" w:tentative="1">
      <w:start w:val="1"/>
      <w:numFmt w:val="bullet"/>
      <w:lvlText w:val=""/>
      <w:lvlJc w:val="left"/>
      <w:pPr>
        <w:ind w:left="2917" w:hanging="360"/>
      </w:pPr>
      <w:rPr>
        <w:rFonts w:ascii="Symbol" w:hAnsi="Symbol" w:hint="default"/>
      </w:rPr>
    </w:lvl>
    <w:lvl w:ilvl="4" w:tplc="FFFFFFFF" w:tentative="1">
      <w:start w:val="1"/>
      <w:numFmt w:val="bullet"/>
      <w:lvlText w:val="o"/>
      <w:lvlJc w:val="left"/>
      <w:pPr>
        <w:ind w:left="3637" w:hanging="360"/>
      </w:pPr>
      <w:rPr>
        <w:rFonts w:ascii="Courier New" w:hAnsi="Courier New" w:cs="Courier New" w:hint="default"/>
      </w:rPr>
    </w:lvl>
    <w:lvl w:ilvl="5" w:tplc="FFFFFFFF" w:tentative="1">
      <w:start w:val="1"/>
      <w:numFmt w:val="bullet"/>
      <w:lvlText w:val=""/>
      <w:lvlJc w:val="left"/>
      <w:pPr>
        <w:ind w:left="4357" w:hanging="360"/>
      </w:pPr>
      <w:rPr>
        <w:rFonts w:ascii="Wingdings" w:hAnsi="Wingdings" w:hint="default"/>
      </w:rPr>
    </w:lvl>
    <w:lvl w:ilvl="6" w:tplc="FFFFFFFF" w:tentative="1">
      <w:start w:val="1"/>
      <w:numFmt w:val="bullet"/>
      <w:lvlText w:val=""/>
      <w:lvlJc w:val="left"/>
      <w:pPr>
        <w:ind w:left="5077" w:hanging="360"/>
      </w:pPr>
      <w:rPr>
        <w:rFonts w:ascii="Symbol" w:hAnsi="Symbol" w:hint="default"/>
      </w:rPr>
    </w:lvl>
    <w:lvl w:ilvl="7" w:tplc="FFFFFFFF" w:tentative="1">
      <w:start w:val="1"/>
      <w:numFmt w:val="bullet"/>
      <w:lvlText w:val="o"/>
      <w:lvlJc w:val="left"/>
      <w:pPr>
        <w:ind w:left="5797" w:hanging="360"/>
      </w:pPr>
      <w:rPr>
        <w:rFonts w:ascii="Courier New" w:hAnsi="Courier New" w:cs="Courier New" w:hint="default"/>
      </w:rPr>
    </w:lvl>
    <w:lvl w:ilvl="8" w:tplc="FFFFFFFF" w:tentative="1">
      <w:start w:val="1"/>
      <w:numFmt w:val="bullet"/>
      <w:lvlText w:val=""/>
      <w:lvlJc w:val="left"/>
      <w:pPr>
        <w:ind w:left="6517" w:hanging="360"/>
      </w:pPr>
      <w:rPr>
        <w:rFonts w:ascii="Wingdings" w:hAnsi="Wingdings" w:hint="default"/>
      </w:rPr>
    </w:lvl>
  </w:abstractNum>
  <w:abstractNum w:abstractNumId="102" w15:restartNumberingAfterBreak="0">
    <w:nsid w:val="5FA61CAF"/>
    <w:multiLevelType w:val="hybridMultilevel"/>
    <w:tmpl w:val="22B274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3" w15:restartNumberingAfterBreak="0">
    <w:nsid w:val="5FF86710"/>
    <w:multiLevelType w:val="hybridMultilevel"/>
    <w:tmpl w:val="AF609A4E"/>
    <w:lvl w:ilvl="0" w:tplc="6486FFB2">
      <w:start w:val="1"/>
      <w:numFmt w:val="bullet"/>
      <w:lvlText w:val="è"/>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4" w15:restartNumberingAfterBreak="0">
    <w:nsid w:val="601B2631"/>
    <w:multiLevelType w:val="hybridMultilevel"/>
    <w:tmpl w:val="BDAE699E"/>
    <w:lvl w:ilvl="0" w:tplc="462EA0BC">
      <w:start w:val="1"/>
      <w:numFmt w:val="bullet"/>
      <w:lvlText w:val=""/>
      <w:lvlJc w:val="left"/>
      <w:pPr>
        <w:ind w:left="1440" w:hanging="360"/>
      </w:pPr>
      <w:rPr>
        <w:rFonts w:ascii="Symbol" w:hAnsi="Symbol" w:hint="default"/>
        <w:b w:val="0"/>
        <w:i w:val="0"/>
        <w:sz w:val="16"/>
      </w:rPr>
    </w:lvl>
    <w:lvl w:ilvl="1" w:tplc="04070003">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05" w15:restartNumberingAfterBreak="0">
    <w:nsid w:val="60FA222B"/>
    <w:multiLevelType w:val="hybridMultilevel"/>
    <w:tmpl w:val="7A28D66C"/>
    <w:lvl w:ilvl="0" w:tplc="B1905A32">
      <w:start w:val="1"/>
      <w:numFmt w:val="decimal"/>
      <w:lvlText w:val="%1."/>
      <w:lvlJc w:val="left"/>
      <w:pPr>
        <w:tabs>
          <w:tab w:val="num" w:pos="720"/>
        </w:tabs>
        <w:ind w:left="720" w:hanging="360"/>
      </w:pPr>
      <w:rPr>
        <w:rFonts w:ascii="Calibri" w:hAnsi="Calibri" w:hint="default"/>
        <w:b w:val="0"/>
        <w:i w:val="0"/>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06" w15:restartNumberingAfterBreak="0">
    <w:nsid w:val="63160E3D"/>
    <w:multiLevelType w:val="hybridMultilevel"/>
    <w:tmpl w:val="4266D036"/>
    <w:lvl w:ilvl="0" w:tplc="FFFFFFFF">
      <w:start w:val="1"/>
      <w:numFmt w:val="lowerLetter"/>
      <w:lvlText w:val="%1"/>
      <w:lvlJc w:val="left"/>
      <w:pPr>
        <w:ind w:left="720" w:hanging="360"/>
      </w:pPr>
      <w:rPr>
        <w:rFonts w:ascii="Calibri" w:hAnsi="Calibri" w:hint="default"/>
        <w:b/>
        <w:i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7" w15:restartNumberingAfterBreak="0">
    <w:nsid w:val="638E1113"/>
    <w:multiLevelType w:val="hybridMultilevel"/>
    <w:tmpl w:val="7D54A4E4"/>
    <w:lvl w:ilvl="0" w:tplc="904E9B6A">
      <w:start w:val="1"/>
      <w:numFmt w:val="bullet"/>
      <w:lvlText w:val="­"/>
      <w:lvlJc w:val="left"/>
      <w:pPr>
        <w:ind w:left="813" w:hanging="360"/>
      </w:pPr>
      <w:rPr>
        <w:rFonts w:ascii="Calibri" w:hAnsi="Calibri" w:hint="default"/>
        <w:b w:val="0"/>
        <w:i w:val="0"/>
        <w:sz w:val="24"/>
        <w:u w:val="none"/>
      </w:rPr>
    </w:lvl>
    <w:lvl w:ilvl="1" w:tplc="04070003" w:tentative="1">
      <w:start w:val="1"/>
      <w:numFmt w:val="bullet"/>
      <w:lvlText w:val="o"/>
      <w:lvlJc w:val="left"/>
      <w:pPr>
        <w:ind w:left="1533" w:hanging="360"/>
      </w:pPr>
      <w:rPr>
        <w:rFonts w:ascii="Courier New" w:hAnsi="Courier New" w:cs="Courier New" w:hint="default"/>
      </w:rPr>
    </w:lvl>
    <w:lvl w:ilvl="2" w:tplc="04070005" w:tentative="1">
      <w:start w:val="1"/>
      <w:numFmt w:val="bullet"/>
      <w:lvlText w:val=""/>
      <w:lvlJc w:val="left"/>
      <w:pPr>
        <w:ind w:left="2253" w:hanging="360"/>
      </w:pPr>
      <w:rPr>
        <w:rFonts w:ascii="Wingdings" w:hAnsi="Wingdings" w:hint="default"/>
      </w:rPr>
    </w:lvl>
    <w:lvl w:ilvl="3" w:tplc="04070001" w:tentative="1">
      <w:start w:val="1"/>
      <w:numFmt w:val="bullet"/>
      <w:lvlText w:val=""/>
      <w:lvlJc w:val="left"/>
      <w:pPr>
        <w:ind w:left="2973" w:hanging="360"/>
      </w:pPr>
      <w:rPr>
        <w:rFonts w:ascii="Symbol" w:hAnsi="Symbol" w:hint="default"/>
      </w:rPr>
    </w:lvl>
    <w:lvl w:ilvl="4" w:tplc="04070003" w:tentative="1">
      <w:start w:val="1"/>
      <w:numFmt w:val="bullet"/>
      <w:lvlText w:val="o"/>
      <w:lvlJc w:val="left"/>
      <w:pPr>
        <w:ind w:left="3693" w:hanging="360"/>
      </w:pPr>
      <w:rPr>
        <w:rFonts w:ascii="Courier New" w:hAnsi="Courier New" w:cs="Courier New" w:hint="default"/>
      </w:rPr>
    </w:lvl>
    <w:lvl w:ilvl="5" w:tplc="04070005" w:tentative="1">
      <w:start w:val="1"/>
      <w:numFmt w:val="bullet"/>
      <w:lvlText w:val=""/>
      <w:lvlJc w:val="left"/>
      <w:pPr>
        <w:ind w:left="4413" w:hanging="360"/>
      </w:pPr>
      <w:rPr>
        <w:rFonts w:ascii="Wingdings" w:hAnsi="Wingdings" w:hint="default"/>
      </w:rPr>
    </w:lvl>
    <w:lvl w:ilvl="6" w:tplc="04070001" w:tentative="1">
      <w:start w:val="1"/>
      <w:numFmt w:val="bullet"/>
      <w:lvlText w:val=""/>
      <w:lvlJc w:val="left"/>
      <w:pPr>
        <w:ind w:left="5133" w:hanging="360"/>
      </w:pPr>
      <w:rPr>
        <w:rFonts w:ascii="Symbol" w:hAnsi="Symbol" w:hint="default"/>
      </w:rPr>
    </w:lvl>
    <w:lvl w:ilvl="7" w:tplc="04070003" w:tentative="1">
      <w:start w:val="1"/>
      <w:numFmt w:val="bullet"/>
      <w:lvlText w:val="o"/>
      <w:lvlJc w:val="left"/>
      <w:pPr>
        <w:ind w:left="5853" w:hanging="360"/>
      </w:pPr>
      <w:rPr>
        <w:rFonts w:ascii="Courier New" w:hAnsi="Courier New" w:cs="Courier New" w:hint="default"/>
      </w:rPr>
    </w:lvl>
    <w:lvl w:ilvl="8" w:tplc="04070005" w:tentative="1">
      <w:start w:val="1"/>
      <w:numFmt w:val="bullet"/>
      <w:lvlText w:val=""/>
      <w:lvlJc w:val="left"/>
      <w:pPr>
        <w:ind w:left="6573" w:hanging="360"/>
      </w:pPr>
      <w:rPr>
        <w:rFonts w:ascii="Wingdings" w:hAnsi="Wingdings" w:hint="default"/>
      </w:rPr>
    </w:lvl>
  </w:abstractNum>
  <w:abstractNum w:abstractNumId="108" w15:restartNumberingAfterBreak="0">
    <w:nsid w:val="63A15ADB"/>
    <w:multiLevelType w:val="hybridMultilevel"/>
    <w:tmpl w:val="AA286CBC"/>
    <w:lvl w:ilvl="0" w:tplc="1D9AED6E">
      <w:start w:val="1"/>
      <w:numFmt w:val="bullet"/>
      <w:lvlText w:val="è"/>
      <w:lvlJc w:val="left"/>
      <w:pPr>
        <w:ind w:left="720" w:hanging="360"/>
      </w:pPr>
      <w:rPr>
        <w:rFonts w:ascii="Wingdings" w:hAnsi="Wingdings"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9" w15:restartNumberingAfterBreak="0">
    <w:nsid w:val="64764C2A"/>
    <w:multiLevelType w:val="hybridMultilevel"/>
    <w:tmpl w:val="5D8C1ADA"/>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0" w15:restartNumberingAfterBreak="0">
    <w:nsid w:val="64850CD0"/>
    <w:multiLevelType w:val="hybridMultilevel"/>
    <w:tmpl w:val="88CA28D2"/>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1" w15:restartNumberingAfterBreak="0">
    <w:nsid w:val="67D23C2A"/>
    <w:multiLevelType w:val="hybridMultilevel"/>
    <w:tmpl w:val="9B78E480"/>
    <w:lvl w:ilvl="0" w:tplc="1D9AED6E">
      <w:start w:val="1"/>
      <w:numFmt w:val="bullet"/>
      <w:lvlText w:val="è"/>
      <w:lvlJc w:val="left"/>
      <w:pPr>
        <w:ind w:left="720" w:hanging="360"/>
      </w:pPr>
      <w:rPr>
        <w:rFonts w:ascii="Wingdings" w:hAnsi="Wingdings"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2" w15:restartNumberingAfterBreak="0">
    <w:nsid w:val="68154778"/>
    <w:multiLevelType w:val="hybridMultilevel"/>
    <w:tmpl w:val="F6B89E66"/>
    <w:lvl w:ilvl="0" w:tplc="B804F730">
      <w:start w:val="1"/>
      <w:numFmt w:val="bullet"/>
      <w:lvlText w:val=""/>
      <w:lvlJc w:val="left"/>
      <w:pPr>
        <w:ind w:left="363" w:hanging="360"/>
      </w:pPr>
      <w:rPr>
        <w:rFonts w:ascii="Wingdings" w:hAnsi="Wingdings" w:cs="Symbol" w:hint="default"/>
      </w:rPr>
    </w:lvl>
    <w:lvl w:ilvl="1" w:tplc="04070003" w:tentative="1">
      <w:start w:val="1"/>
      <w:numFmt w:val="bullet"/>
      <w:lvlText w:val="o"/>
      <w:lvlJc w:val="left"/>
      <w:pPr>
        <w:ind w:left="1083" w:hanging="360"/>
      </w:pPr>
      <w:rPr>
        <w:rFonts w:ascii="Courier New" w:hAnsi="Courier New" w:cs="Courier New" w:hint="default"/>
      </w:rPr>
    </w:lvl>
    <w:lvl w:ilvl="2" w:tplc="04070005" w:tentative="1">
      <w:start w:val="1"/>
      <w:numFmt w:val="bullet"/>
      <w:lvlText w:val=""/>
      <w:lvlJc w:val="left"/>
      <w:pPr>
        <w:ind w:left="1803" w:hanging="360"/>
      </w:pPr>
      <w:rPr>
        <w:rFonts w:ascii="Wingdings" w:hAnsi="Wingdings" w:hint="default"/>
      </w:rPr>
    </w:lvl>
    <w:lvl w:ilvl="3" w:tplc="04070001" w:tentative="1">
      <w:start w:val="1"/>
      <w:numFmt w:val="bullet"/>
      <w:lvlText w:val=""/>
      <w:lvlJc w:val="left"/>
      <w:pPr>
        <w:ind w:left="2523" w:hanging="360"/>
      </w:pPr>
      <w:rPr>
        <w:rFonts w:ascii="Symbol" w:hAnsi="Symbol" w:hint="default"/>
      </w:rPr>
    </w:lvl>
    <w:lvl w:ilvl="4" w:tplc="04070003" w:tentative="1">
      <w:start w:val="1"/>
      <w:numFmt w:val="bullet"/>
      <w:lvlText w:val="o"/>
      <w:lvlJc w:val="left"/>
      <w:pPr>
        <w:ind w:left="3243" w:hanging="360"/>
      </w:pPr>
      <w:rPr>
        <w:rFonts w:ascii="Courier New" w:hAnsi="Courier New" w:cs="Courier New" w:hint="default"/>
      </w:rPr>
    </w:lvl>
    <w:lvl w:ilvl="5" w:tplc="04070005" w:tentative="1">
      <w:start w:val="1"/>
      <w:numFmt w:val="bullet"/>
      <w:lvlText w:val=""/>
      <w:lvlJc w:val="left"/>
      <w:pPr>
        <w:ind w:left="3963" w:hanging="360"/>
      </w:pPr>
      <w:rPr>
        <w:rFonts w:ascii="Wingdings" w:hAnsi="Wingdings" w:hint="default"/>
      </w:rPr>
    </w:lvl>
    <w:lvl w:ilvl="6" w:tplc="04070001" w:tentative="1">
      <w:start w:val="1"/>
      <w:numFmt w:val="bullet"/>
      <w:lvlText w:val=""/>
      <w:lvlJc w:val="left"/>
      <w:pPr>
        <w:ind w:left="4683" w:hanging="360"/>
      </w:pPr>
      <w:rPr>
        <w:rFonts w:ascii="Symbol" w:hAnsi="Symbol" w:hint="default"/>
      </w:rPr>
    </w:lvl>
    <w:lvl w:ilvl="7" w:tplc="04070003" w:tentative="1">
      <w:start w:val="1"/>
      <w:numFmt w:val="bullet"/>
      <w:lvlText w:val="o"/>
      <w:lvlJc w:val="left"/>
      <w:pPr>
        <w:ind w:left="5403" w:hanging="360"/>
      </w:pPr>
      <w:rPr>
        <w:rFonts w:ascii="Courier New" w:hAnsi="Courier New" w:cs="Courier New" w:hint="default"/>
      </w:rPr>
    </w:lvl>
    <w:lvl w:ilvl="8" w:tplc="04070005" w:tentative="1">
      <w:start w:val="1"/>
      <w:numFmt w:val="bullet"/>
      <w:lvlText w:val=""/>
      <w:lvlJc w:val="left"/>
      <w:pPr>
        <w:ind w:left="6123" w:hanging="360"/>
      </w:pPr>
      <w:rPr>
        <w:rFonts w:ascii="Wingdings" w:hAnsi="Wingdings" w:hint="default"/>
      </w:rPr>
    </w:lvl>
  </w:abstractNum>
  <w:abstractNum w:abstractNumId="113" w15:restartNumberingAfterBreak="0">
    <w:nsid w:val="68B11E68"/>
    <w:multiLevelType w:val="hybridMultilevel"/>
    <w:tmpl w:val="3A6493F4"/>
    <w:lvl w:ilvl="0" w:tplc="FFFFFFFF">
      <w:start w:val="1"/>
      <w:numFmt w:val="decimal"/>
      <w:lvlText w:val="%1"/>
      <w:lvlJc w:val="center"/>
      <w:pPr>
        <w:ind w:left="720" w:hanging="360"/>
      </w:pPr>
      <w:rPr>
        <w:rFonts w:hint="default"/>
        <w:b/>
        <w:i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4" w15:restartNumberingAfterBreak="0">
    <w:nsid w:val="697B55C9"/>
    <w:multiLevelType w:val="hybridMultilevel"/>
    <w:tmpl w:val="6CAEDA84"/>
    <w:lvl w:ilvl="0" w:tplc="3A5AF2A2">
      <w:start w:val="1"/>
      <w:numFmt w:val="bullet"/>
      <w:lvlText w:val="è"/>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5" w15:restartNumberingAfterBreak="0">
    <w:nsid w:val="6B4809BD"/>
    <w:multiLevelType w:val="hybridMultilevel"/>
    <w:tmpl w:val="B7B4210E"/>
    <w:lvl w:ilvl="0" w:tplc="1D9AED6E">
      <w:start w:val="1"/>
      <w:numFmt w:val="bullet"/>
      <w:lvlText w:val="è"/>
      <w:lvlJc w:val="left"/>
      <w:pPr>
        <w:ind w:left="360" w:hanging="360"/>
      </w:pPr>
      <w:rPr>
        <w:rFonts w:ascii="Wingdings" w:hAnsi="Wingdings" w:hint="default"/>
        <w:b/>
        <w:i w:val="0"/>
        <w:color w:val="auto"/>
        <w:sz w:val="24"/>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6" w15:restartNumberingAfterBreak="0">
    <w:nsid w:val="6D453207"/>
    <w:multiLevelType w:val="hybridMultilevel"/>
    <w:tmpl w:val="FE5C953A"/>
    <w:lvl w:ilvl="0" w:tplc="EE70CBFE">
      <w:start w:val="1"/>
      <w:numFmt w:val="decimal"/>
      <w:lvlText w:val="%1."/>
      <w:lvlJc w:val="left"/>
      <w:pPr>
        <w:ind w:left="720" w:hanging="360"/>
      </w:pPr>
      <w:rPr>
        <w:rFonts w:ascii="Calibri" w:hAnsi="Calibri" w:hint="default"/>
        <w:b w:val="0"/>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7" w15:restartNumberingAfterBreak="0">
    <w:nsid w:val="6E77152B"/>
    <w:multiLevelType w:val="hybridMultilevel"/>
    <w:tmpl w:val="AC606E9E"/>
    <w:lvl w:ilvl="0" w:tplc="991C767A">
      <w:start w:val="1"/>
      <w:numFmt w:val="bullet"/>
      <w:lvlText w:val=""/>
      <w:lvlJc w:val="left"/>
      <w:pPr>
        <w:ind w:left="720" w:hanging="360"/>
      </w:pPr>
      <w:rPr>
        <w:rFonts w:ascii="Wingdings" w:hAnsi="Wingdings" w:hint="default"/>
        <w:b w:val="0"/>
        <w:i w:val="0"/>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8" w15:restartNumberingAfterBreak="0">
    <w:nsid w:val="6EEF0C55"/>
    <w:multiLevelType w:val="hybridMultilevel"/>
    <w:tmpl w:val="AE78A5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9" w15:restartNumberingAfterBreak="0">
    <w:nsid w:val="6F5979F8"/>
    <w:multiLevelType w:val="hybridMultilevel"/>
    <w:tmpl w:val="D2E2CF26"/>
    <w:lvl w:ilvl="0" w:tplc="F448229C">
      <w:start w:val="1"/>
      <w:numFmt w:val="decimal"/>
      <w:lvlText w:val="Aufgabe %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0" w15:restartNumberingAfterBreak="0">
    <w:nsid w:val="6FD16D90"/>
    <w:multiLevelType w:val="hybridMultilevel"/>
    <w:tmpl w:val="133C3C70"/>
    <w:lvl w:ilvl="0" w:tplc="5A3C178C">
      <w:start w:val="1"/>
      <w:numFmt w:val="decimal"/>
      <w:lvlText w:val="%1"/>
      <w:lvlJc w:val="center"/>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1" w15:restartNumberingAfterBreak="0">
    <w:nsid w:val="71F16E08"/>
    <w:multiLevelType w:val="hybridMultilevel"/>
    <w:tmpl w:val="E326C584"/>
    <w:lvl w:ilvl="0" w:tplc="7E7E1E9E">
      <w:start w:val="1"/>
      <w:numFmt w:val="decimal"/>
      <w:lvlText w:val="%1"/>
      <w:lvlJc w:val="left"/>
      <w:pPr>
        <w:ind w:left="720" w:hanging="360"/>
      </w:pPr>
      <w:rPr>
        <w:rFonts w:hint="default"/>
        <w:b w:val="0"/>
        <w:i/>
        <w:sz w:val="22"/>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2" w15:restartNumberingAfterBreak="0">
    <w:nsid w:val="72545515"/>
    <w:multiLevelType w:val="hybridMultilevel"/>
    <w:tmpl w:val="A7AE3CCC"/>
    <w:lvl w:ilvl="0" w:tplc="1D9AED6E">
      <w:start w:val="1"/>
      <w:numFmt w:val="bullet"/>
      <w:lvlText w:val="è"/>
      <w:lvlJc w:val="left"/>
      <w:pPr>
        <w:ind w:left="720" w:hanging="360"/>
      </w:pPr>
      <w:rPr>
        <w:rFonts w:ascii="Wingdings" w:hAnsi="Wingdings" w:hint="default"/>
        <w:b/>
        <w:i w:val="0"/>
        <w:color w:val="auto"/>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3" w15:restartNumberingAfterBreak="0">
    <w:nsid w:val="72BB443E"/>
    <w:multiLevelType w:val="hybridMultilevel"/>
    <w:tmpl w:val="86A83ECC"/>
    <w:lvl w:ilvl="0" w:tplc="6486FFB2">
      <w:start w:val="1"/>
      <w:numFmt w:val="bullet"/>
      <w:lvlText w:val="è"/>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4" w15:restartNumberingAfterBreak="0">
    <w:nsid w:val="75FD4B27"/>
    <w:multiLevelType w:val="hybridMultilevel"/>
    <w:tmpl w:val="D10C44FC"/>
    <w:lvl w:ilvl="0" w:tplc="22F450A0">
      <w:start w:val="1"/>
      <w:numFmt w:val="decimal"/>
      <w:lvlText w:val="%1"/>
      <w:lvlJc w:val="right"/>
      <w:pPr>
        <w:ind w:left="833" w:hanging="360"/>
      </w:pPr>
      <w:rPr>
        <w:rFonts w:hint="default"/>
        <w:b/>
        <w:i w:val="0"/>
        <w:sz w:val="24"/>
        <w:u w:val="none"/>
      </w:r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125" w15:restartNumberingAfterBreak="0">
    <w:nsid w:val="78BB6235"/>
    <w:multiLevelType w:val="hybridMultilevel"/>
    <w:tmpl w:val="8D88080E"/>
    <w:lvl w:ilvl="0" w:tplc="2BEED118">
      <w:start w:val="1"/>
      <w:numFmt w:val="bullet"/>
      <w:lvlText w:val="­"/>
      <w:lvlJc w:val="left"/>
      <w:pPr>
        <w:ind w:left="720" w:hanging="360"/>
      </w:pPr>
      <w:rPr>
        <w:rFonts w:ascii="Calibri" w:hAnsi="Calibri" w:hint="default"/>
        <w:b/>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6" w15:restartNumberingAfterBreak="0">
    <w:nsid w:val="78D5476A"/>
    <w:multiLevelType w:val="hybridMultilevel"/>
    <w:tmpl w:val="D8DACAF8"/>
    <w:lvl w:ilvl="0" w:tplc="1D9AED6E">
      <w:start w:val="1"/>
      <w:numFmt w:val="bullet"/>
      <w:lvlText w:val="è"/>
      <w:lvlJc w:val="left"/>
      <w:pPr>
        <w:ind w:left="833" w:hanging="360"/>
      </w:pPr>
      <w:rPr>
        <w:rFonts w:ascii="Wingdings" w:hAnsi="Wingdings" w:hint="default"/>
        <w:b/>
        <w:i w:val="0"/>
        <w:color w:val="auto"/>
        <w:sz w:val="24"/>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127" w15:restartNumberingAfterBreak="0">
    <w:nsid w:val="79A8751B"/>
    <w:multiLevelType w:val="hybridMultilevel"/>
    <w:tmpl w:val="D98A126E"/>
    <w:lvl w:ilvl="0" w:tplc="1D9AED6E">
      <w:start w:val="1"/>
      <w:numFmt w:val="bullet"/>
      <w:lvlText w:val="è"/>
      <w:lvlJc w:val="left"/>
      <w:pPr>
        <w:ind w:left="720" w:hanging="360"/>
      </w:pPr>
      <w:rPr>
        <w:rFonts w:ascii="Wingdings" w:hAnsi="Wingdings"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8" w15:restartNumberingAfterBreak="0">
    <w:nsid w:val="7A991699"/>
    <w:multiLevelType w:val="hybridMultilevel"/>
    <w:tmpl w:val="1CF41992"/>
    <w:lvl w:ilvl="0" w:tplc="5A3C178C">
      <w:start w:val="1"/>
      <w:numFmt w:val="decimal"/>
      <w:lvlText w:val="%1"/>
      <w:lvlJc w:val="center"/>
      <w:pPr>
        <w:ind w:left="360" w:hanging="360"/>
      </w:pPr>
      <w:rPr>
        <w:rFonts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9" w15:restartNumberingAfterBreak="0">
    <w:nsid w:val="7B1A60F2"/>
    <w:multiLevelType w:val="hybridMultilevel"/>
    <w:tmpl w:val="ECC24DA2"/>
    <w:lvl w:ilvl="0" w:tplc="AA1A39BA">
      <w:start w:val="1"/>
      <w:numFmt w:val="decimal"/>
      <w:lvlText w:val="%1."/>
      <w:lvlJc w:val="left"/>
      <w:pPr>
        <w:ind w:left="417" w:hanging="360"/>
      </w:pPr>
      <w:rPr>
        <w:rFonts w:hint="default"/>
      </w:rPr>
    </w:lvl>
    <w:lvl w:ilvl="1" w:tplc="04070019" w:tentative="1">
      <w:start w:val="1"/>
      <w:numFmt w:val="lowerLetter"/>
      <w:lvlText w:val="%2."/>
      <w:lvlJc w:val="left"/>
      <w:pPr>
        <w:ind w:left="1137" w:hanging="360"/>
      </w:pPr>
    </w:lvl>
    <w:lvl w:ilvl="2" w:tplc="0407001B" w:tentative="1">
      <w:start w:val="1"/>
      <w:numFmt w:val="lowerRoman"/>
      <w:lvlText w:val="%3."/>
      <w:lvlJc w:val="right"/>
      <w:pPr>
        <w:ind w:left="1857" w:hanging="180"/>
      </w:pPr>
    </w:lvl>
    <w:lvl w:ilvl="3" w:tplc="0407000F" w:tentative="1">
      <w:start w:val="1"/>
      <w:numFmt w:val="decimal"/>
      <w:lvlText w:val="%4."/>
      <w:lvlJc w:val="left"/>
      <w:pPr>
        <w:ind w:left="2577" w:hanging="360"/>
      </w:pPr>
    </w:lvl>
    <w:lvl w:ilvl="4" w:tplc="04070019" w:tentative="1">
      <w:start w:val="1"/>
      <w:numFmt w:val="lowerLetter"/>
      <w:lvlText w:val="%5."/>
      <w:lvlJc w:val="left"/>
      <w:pPr>
        <w:ind w:left="3297" w:hanging="360"/>
      </w:pPr>
    </w:lvl>
    <w:lvl w:ilvl="5" w:tplc="0407001B" w:tentative="1">
      <w:start w:val="1"/>
      <w:numFmt w:val="lowerRoman"/>
      <w:lvlText w:val="%6."/>
      <w:lvlJc w:val="right"/>
      <w:pPr>
        <w:ind w:left="4017" w:hanging="180"/>
      </w:pPr>
    </w:lvl>
    <w:lvl w:ilvl="6" w:tplc="0407000F" w:tentative="1">
      <w:start w:val="1"/>
      <w:numFmt w:val="decimal"/>
      <w:lvlText w:val="%7."/>
      <w:lvlJc w:val="left"/>
      <w:pPr>
        <w:ind w:left="4737" w:hanging="360"/>
      </w:pPr>
    </w:lvl>
    <w:lvl w:ilvl="7" w:tplc="04070019" w:tentative="1">
      <w:start w:val="1"/>
      <w:numFmt w:val="lowerLetter"/>
      <w:lvlText w:val="%8."/>
      <w:lvlJc w:val="left"/>
      <w:pPr>
        <w:ind w:left="5457" w:hanging="360"/>
      </w:pPr>
    </w:lvl>
    <w:lvl w:ilvl="8" w:tplc="0407001B" w:tentative="1">
      <w:start w:val="1"/>
      <w:numFmt w:val="lowerRoman"/>
      <w:lvlText w:val="%9."/>
      <w:lvlJc w:val="right"/>
      <w:pPr>
        <w:ind w:left="6177" w:hanging="180"/>
      </w:pPr>
    </w:lvl>
  </w:abstractNum>
  <w:abstractNum w:abstractNumId="130" w15:restartNumberingAfterBreak="0">
    <w:nsid w:val="7B5D79B5"/>
    <w:multiLevelType w:val="hybridMultilevel"/>
    <w:tmpl w:val="BFD876C4"/>
    <w:lvl w:ilvl="0" w:tplc="457ADF8C">
      <w:start w:val="1"/>
      <w:numFmt w:val="decimal"/>
      <w:lvlText w:val="%1"/>
      <w:lvlJc w:val="left"/>
      <w:pPr>
        <w:ind w:left="720" w:hanging="360"/>
      </w:pPr>
      <w:rPr>
        <w:rFonts w:hint="default"/>
        <w:b w:val="0"/>
        <w:i/>
        <w:sz w:val="22"/>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1" w15:restartNumberingAfterBreak="0">
    <w:nsid w:val="7C924D2B"/>
    <w:multiLevelType w:val="hybridMultilevel"/>
    <w:tmpl w:val="7AFEFFF6"/>
    <w:lvl w:ilvl="0" w:tplc="3F9A53D6">
      <w:start w:val="1"/>
      <w:numFmt w:val="bullet"/>
      <w:lvlText w:val="è"/>
      <w:lvlJc w:val="left"/>
      <w:pPr>
        <w:ind w:left="720" w:hanging="360"/>
      </w:pPr>
      <w:rPr>
        <w:rFonts w:ascii="Wingdings" w:hAnsi="Wingdings" w:hint="default"/>
        <w:b w:val="0"/>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2" w15:restartNumberingAfterBreak="0">
    <w:nsid w:val="7D1325D1"/>
    <w:multiLevelType w:val="hybridMultilevel"/>
    <w:tmpl w:val="7F1CFD76"/>
    <w:lvl w:ilvl="0" w:tplc="2BEED118">
      <w:start w:val="1"/>
      <w:numFmt w:val="bullet"/>
      <w:lvlText w:val="­"/>
      <w:lvlJc w:val="left"/>
      <w:pPr>
        <w:ind w:left="1739" w:hanging="360"/>
      </w:pPr>
      <w:rPr>
        <w:rFonts w:ascii="Calibri" w:hAnsi="Calibri" w:hint="default"/>
        <w:b/>
        <w:i w:val="0"/>
        <w:sz w:val="24"/>
      </w:rPr>
    </w:lvl>
    <w:lvl w:ilvl="1" w:tplc="04070003" w:tentative="1">
      <w:start w:val="1"/>
      <w:numFmt w:val="bullet"/>
      <w:lvlText w:val="o"/>
      <w:lvlJc w:val="left"/>
      <w:pPr>
        <w:ind w:left="2459" w:hanging="360"/>
      </w:pPr>
      <w:rPr>
        <w:rFonts w:ascii="Courier New" w:hAnsi="Courier New" w:cs="Courier New" w:hint="default"/>
      </w:rPr>
    </w:lvl>
    <w:lvl w:ilvl="2" w:tplc="04070005" w:tentative="1">
      <w:start w:val="1"/>
      <w:numFmt w:val="bullet"/>
      <w:lvlText w:val=""/>
      <w:lvlJc w:val="left"/>
      <w:pPr>
        <w:ind w:left="3179" w:hanging="360"/>
      </w:pPr>
      <w:rPr>
        <w:rFonts w:ascii="Wingdings" w:hAnsi="Wingdings" w:hint="default"/>
      </w:rPr>
    </w:lvl>
    <w:lvl w:ilvl="3" w:tplc="04070001" w:tentative="1">
      <w:start w:val="1"/>
      <w:numFmt w:val="bullet"/>
      <w:lvlText w:val=""/>
      <w:lvlJc w:val="left"/>
      <w:pPr>
        <w:ind w:left="3899" w:hanging="360"/>
      </w:pPr>
      <w:rPr>
        <w:rFonts w:ascii="Symbol" w:hAnsi="Symbol" w:hint="default"/>
      </w:rPr>
    </w:lvl>
    <w:lvl w:ilvl="4" w:tplc="04070003" w:tentative="1">
      <w:start w:val="1"/>
      <w:numFmt w:val="bullet"/>
      <w:lvlText w:val="o"/>
      <w:lvlJc w:val="left"/>
      <w:pPr>
        <w:ind w:left="4619" w:hanging="360"/>
      </w:pPr>
      <w:rPr>
        <w:rFonts w:ascii="Courier New" w:hAnsi="Courier New" w:cs="Courier New" w:hint="default"/>
      </w:rPr>
    </w:lvl>
    <w:lvl w:ilvl="5" w:tplc="04070005" w:tentative="1">
      <w:start w:val="1"/>
      <w:numFmt w:val="bullet"/>
      <w:lvlText w:val=""/>
      <w:lvlJc w:val="left"/>
      <w:pPr>
        <w:ind w:left="5339" w:hanging="360"/>
      </w:pPr>
      <w:rPr>
        <w:rFonts w:ascii="Wingdings" w:hAnsi="Wingdings" w:hint="default"/>
      </w:rPr>
    </w:lvl>
    <w:lvl w:ilvl="6" w:tplc="04070001" w:tentative="1">
      <w:start w:val="1"/>
      <w:numFmt w:val="bullet"/>
      <w:lvlText w:val=""/>
      <w:lvlJc w:val="left"/>
      <w:pPr>
        <w:ind w:left="6059" w:hanging="360"/>
      </w:pPr>
      <w:rPr>
        <w:rFonts w:ascii="Symbol" w:hAnsi="Symbol" w:hint="default"/>
      </w:rPr>
    </w:lvl>
    <w:lvl w:ilvl="7" w:tplc="04070003" w:tentative="1">
      <w:start w:val="1"/>
      <w:numFmt w:val="bullet"/>
      <w:lvlText w:val="o"/>
      <w:lvlJc w:val="left"/>
      <w:pPr>
        <w:ind w:left="6779" w:hanging="360"/>
      </w:pPr>
      <w:rPr>
        <w:rFonts w:ascii="Courier New" w:hAnsi="Courier New" w:cs="Courier New" w:hint="default"/>
      </w:rPr>
    </w:lvl>
    <w:lvl w:ilvl="8" w:tplc="04070005" w:tentative="1">
      <w:start w:val="1"/>
      <w:numFmt w:val="bullet"/>
      <w:lvlText w:val=""/>
      <w:lvlJc w:val="left"/>
      <w:pPr>
        <w:ind w:left="7499" w:hanging="360"/>
      </w:pPr>
      <w:rPr>
        <w:rFonts w:ascii="Wingdings" w:hAnsi="Wingdings" w:hint="default"/>
      </w:rPr>
    </w:lvl>
  </w:abstractNum>
  <w:abstractNum w:abstractNumId="133" w15:restartNumberingAfterBreak="0">
    <w:nsid w:val="7E6B34B0"/>
    <w:multiLevelType w:val="hybridMultilevel"/>
    <w:tmpl w:val="E8EE7310"/>
    <w:lvl w:ilvl="0" w:tplc="1D9AED6E">
      <w:start w:val="1"/>
      <w:numFmt w:val="bullet"/>
      <w:lvlText w:val="è"/>
      <w:lvlJc w:val="left"/>
      <w:pPr>
        <w:ind w:left="720" w:hanging="360"/>
      </w:pPr>
      <w:rPr>
        <w:rFonts w:ascii="Wingdings" w:hAnsi="Wingdings"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4" w15:restartNumberingAfterBreak="0">
    <w:nsid w:val="7EBD7325"/>
    <w:multiLevelType w:val="hybridMultilevel"/>
    <w:tmpl w:val="B004FCA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5" w15:restartNumberingAfterBreak="0">
    <w:nsid w:val="7FB8158B"/>
    <w:multiLevelType w:val="hybridMultilevel"/>
    <w:tmpl w:val="64C69200"/>
    <w:lvl w:ilvl="0" w:tplc="1D9AED6E">
      <w:start w:val="1"/>
      <w:numFmt w:val="bullet"/>
      <w:lvlText w:val="è"/>
      <w:lvlJc w:val="left"/>
      <w:pPr>
        <w:ind w:left="720" w:hanging="360"/>
      </w:pPr>
      <w:rPr>
        <w:rFonts w:ascii="Wingdings" w:hAnsi="Wingdings" w:hint="default"/>
        <w:b/>
        <w:i w:val="0"/>
        <w:color w:val="auto"/>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9596954">
    <w:abstractNumId w:val="48"/>
  </w:num>
  <w:num w:numId="2" w16cid:durableId="1797141126">
    <w:abstractNumId w:val="19"/>
  </w:num>
  <w:num w:numId="3" w16cid:durableId="2034726636">
    <w:abstractNumId w:val="100"/>
  </w:num>
  <w:num w:numId="4" w16cid:durableId="132648243">
    <w:abstractNumId w:val="44"/>
  </w:num>
  <w:num w:numId="5" w16cid:durableId="2129548550">
    <w:abstractNumId w:val="22"/>
  </w:num>
  <w:num w:numId="6" w16cid:durableId="1066875701">
    <w:abstractNumId w:val="37"/>
  </w:num>
  <w:num w:numId="7" w16cid:durableId="549612544">
    <w:abstractNumId w:val="130"/>
  </w:num>
  <w:num w:numId="8" w16cid:durableId="220866188">
    <w:abstractNumId w:val="121"/>
  </w:num>
  <w:num w:numId="9" w16cid:durableId="300766880">
    <w:abstractNumId w:val="51"/>
  </w:num>
  <w:num w:numId="10" w16cid:durableId="604312601">
    <w:abstractNumId w:val="29"/>
  </w:num>
  <w:num w:numId="11" w16cid:durableId="1245190089">
    <w:abstractNumId w:val="31"/>
  </w:num>
  <w:num w:numId="12" w16cid:durableId="647980451">
    <w:abstractNumId w:val="58"/>
  </w:num>
  <w:num w:numId="13" w16cid:durableId="1928687968">
    <w:abstractNumId w:val="111"/>
  </w:num>
  <w:num w:numId="14" w16cid:durableId="1903786379">
    <w:abstractNumId w:val="12"/>
  </w:num>
  <w:num w:numId="15" w16cid:durableId="1007757016">
    <w:abstractNumId w:val="94"/>
  </w:num>
  <w:num w:numId="16" w16cid:durableId="1409116580">
    <w:abstractNumId w:val="73"/>
  </w:num>
  <w:num w:numId="17" w16cid:durableId="125900109">
    <w:abstractNumId w:val="46"/>
  </w:num>
  <w:num w:numId="18" w16cid:durableId="976640502">
    <w:abstractNumId w:val="30"/>
  </w:num>
  <w:num w:numId="19" w16cid:durableId="160707684">
    <w:abstractNumId w:val="96"/>
  </w:num>
  <w:num w:numId="20" w16cid:durableId="532813758">
    <w:abstractNumId w:val="106"/>
  </w:num>
  <w:num w:numId="21" w16cid:durableId="56590120">
    <w:abstractNumId w:val="91"/>
  </w:num>
  <w:num w:numId="22" w16cid:durableId="1801220776">
    <w:abstractNumId w:val="39"/>
  </w:num>
  <w:num w:numId="23" w16cid:durableId="1529485930">
    <w:abstractNumId w:val="115"/>
  </w:num>
  <w:num w:numId="24" w16cid:durableId="143088446">
    <w:abstractNumId w:val="26"/>
  </w:num>
  <w:num w:numId="25" w16cid:durableId="945770295">
    <w:abstractNumId w:val="93"/>
  </w:num>
  <w:num w:numId="26" w16cid:durableId="1174034487">
    <w:abstractNumId w:val="60"/>
  </w:num>
  <w:num w:numId="27" w16cid:durableId="2034068797">
    <w:abstractNumId w:val="78"/>
  </w:num>
  <w:num w:numId="28" w16cid:durableId="2083135204">
    <w:abstractNumId w:val="28"/>
  </w:num>
  <w:num w:numId="29" w16cid:durableId="1989939161">
    <w:abstractNumId w:val="42"/>
  </w:num>
  <w:num w:numId="30" w16cid:durableId="773985385">
    <w:abstractNumId w:val="65"/>
  </w:num>
  <w:num w:numId="31" w16cid:durableId="1186363460">
    <w:abstractNumId w:val="127"/>
  </w:num>
  <w:num w:numId="32" w16cid:durableId="1692874386">
    <w:abstractNumId w:val="14"/>
  </w:num>
  <w:num w:numId="33" w16cid:durableId="1275593353">
    <w:abstractNumId w:val="77"/>
  </w:num>
  <w:num w:numId="34" w16cid:durableId="2140806449">
    <w:abstractNumId w:val="132"/>
  </w:num>
  <w:num w:numId="35" w16cid:durableId="552935924">
    <w:abstractNumId w:val="109"/>
  </w:num>
  <w:num w:numId="36" w16cid:durableId="990518569">
    <w:abstractNumId w:val="68"/>
  </w:num>
  <w:num w:numId="37" w16cid:durableId="1697805948">
    <w:abstractNumId w:val="134"/>
  </w:num>
  <w:num w:numId="38" w16cid:durableId="862667285">
    <w:abstractNumId w:val="24"/>
  </w:num>
  <w:num w:numId="39" w16cid:durableId="1571235992">
    <w:abstractNumId w:val="62"/>
  </w:num>
  <w:num w:numId="40" w16cid:durableId="33119452">
    <w:abstractNumId w:val="117"/>
  </w:num>
  <w:num w:numId="41" w16cid:durableId="454251210">
    <w:abstractNumId w:val="16"/>
  </w:num>
  <w:num w:numId="42" w16cid:durableId="1551647849">
    <w:abstractNumId w:val="53"/>
  </w:num>
  <w:num w:numId="43" w16cid:durableId="587543595">
    <w:abstractNumId w:val="89"/>
  </w:num>
  <w:num w:numId="44" w16cid:durableId="369763787">
    <w:abstractNumId w:val="124"/>
  </w:num>
  <w:num w:numId="45" w16cid:durableId="281881125">
    <w:abstractNumId w:val="70"/>
  </w:num>
  <w:num w:numId="46" w16cid:durableId="2054840371">
    <w:abstractNumId w:val="125"/>
  </w:num>
  <w:num w:numId="47" w16cid:durableId="1304238708">
    <w:abstractNumId w:val="97"/>
  </w:num>
  <w:num w:numId="48" w16cid:durableId="21368947">
    <w:abstractNumId w:val="36"/>
  </w:num>
  <w:num w:numId="49" w16cid:durableId="1303459292">
    <w:abstractNumId w:val="23"/>
  </w:num>
  <w:num w:numId="50" w16cid:durableId="605508052">
    <w:abstractNumId w:val="112"/>
  </w:num>
  <w:num w:numId="51" w16cid:durableId="1748383102">
    <w:abstractNumId w:val="76"/>
  </w:num>
  <w:num w:numId="52" w16cid:durableId="404883179">
    <w:abstractNumId w:val="104"/>
  </w:num>
  <w:num w:numId="53" w16cid:durableId="1675106553">
    <w:abstractNumId w:val="66"/>
  </w:num>
  <w:num w:numId="54" w16cid:durableId="2016495467">
    <w:abstractNumId w:val="92"/>
  </w:num>
  <w:num w:numId="55" w16cid:durableId="2118911543">
    <w:abstractNumId w:val="35"/>
  </w:num>
  <w:num w:numId="56" w16cid:durableId="238751885">
    <w:abstractNumId w:val="52"/>
  </w:num>
  <w:num w:numId="57" w16cid:durableId="122846455">
    <w:abstractNumId w:val="90"/>
  </w:num>
  <w:num w:numId="58" w16cid:durableId="1830441061">
    <w:abstractNumId w:val="118"/>
  </w:num>
  <w:num w:numId="59" w16cid:durableId="201525178">
    <w:abstractNumId w:val="54"/>
  </w:num>
  <w:num w:numId="60" w16cid:durableId="509414155">
    <w:abstractNumId w:val="84"/>
  </w:num>
  <w:num w:numId="61" w16cid:durableId="1793161691">
    <w:abstractNumId w:val="41"/>
  </w:num>
  <w:num w:numId="62" w16cid:durableId="1469317393">
    <w:abstractNumId w:val="101"/>
  </w:num>
  <w:num w:numId="63" w16cid:durableId="195393009">
    <w:abstractNumId w:val="128"/>
  </w:num>
  <w:num w:numId="64" w16cid:durableId="1971285403">
    <w:abstractNumId w:val="40"/>
  </w:num>
  <w:num w:numId="65" w16cid:durableId="221212403">
    <w:abstractNumId w:val="61"/>
  </w:num>
  <w:num w:numId="66" w16cid:durableId="160972203">
    <w:abstractNumId w:val="13"/>
  </w:num>
  <w:num w:numId="67" w16cid:durableId="695081303">
    <w:abstractNumId w:val="98"/>
  </w:num>
  <w:num w:numId="68" w16cid:durableId="681055866">
    <w:abstractNumId w:val="123"/>
  </w:num>
  <w:num w:numId="69" w16cid:durableId="1298611006">
    <w:abstractNumId w:val="119"/>
  </w:num>
  <w:num w:numId="70" w16cid:durableId="1564100135">
    <w:abstractNumId w:val="15"/>
  </w:num>
  <w:num w:numId="71" w16cid:durableId="497768471">
    <w:abstractNumId w:val="105"/>
  </w:num>
  <w:num w:numId="72" w16cid:durableId="1136601422">
    <w:abstractNumId w:val="82"/>
  </w:num>
  <w:num w:numId="73" w16cid:durableId="1365670108">
    <w:abstractNumId w:val="122"/>
  </w:num>
  <w:num w:numId="74" w16cid:durableId="653679063">
    <w:abstractNumId w:val="85"/>
  </w:num>
  <w:num w:numId="75" w16cid:durableId="1512333866">
    <w:abstractNumId w:val="18"/>
  </w:num>
  <w:num w:numId="76" w16cid:durableId="367801342">
    <w:abstractNumId w:val="107"/>
  </w:num>
  <w:num w:numId="77" w16cid:durableId="894312179">
    <w:abstractNumId w:val="133"/>
  </w:num>
  <w:num w:numId="78" w16cid:durableId="473523500">
    <w:abstractNumId w:val="47"/>
  </w:num>
  <w:num w:numId="79" w16cid:durableId="638001326">
    <w:abstractNumId w:val="131"/>
  </w:num>
  <w:num w:numId="80" w16cid:durableId="13849643">
    <w:abstractNumId w:val="50"/>
  </w:num>
  <w:num w:numId="81" w16cid:durableId="917593983">
    <w:abstractNumId w:val="17"/>
  </w:num>
  <w:num w:numId="82" w16cid:durableId="2044473221">
    <w:abstractNumId w:val="83"/>
  </w:num>
  <w:num w:numId="83" w16cid:durableId="30344677">
    <w:abstractNumId w:val="81"/>
  </w:num>
  <w:num w:numId="84" w16cid:durableId="1157767527">
    <w:abstractNumId w:val="56"/>
  </w:num>
  <w:num w:numId="85" w16cid:durableId="335768925">
    <w:abstractNumId w:val="114"/>
  </w:num>
  <w:num w:numId="86" w16cid:durableId="99305303">
    <w:abstractNumId w:val="34"/>
  </w:num>
  <w:num w:numId="87" w16cid:durableId="1387684481">
    <w:abstractNumId w:val="67"/>
  </w:num>
  <w:num w:numId="88" w16cid:durableId="1016229817">
    <w:abstractNumId w:val="116"/>
  </w:num>
  <w:num w:numId="89" w16cid:durableId="1593272744">
    <w:abstractNumId w:val="43"/>
  </w:num>
  <w:num w:numId="90" w16cid:durableId="930820977">
    <w:abstractNumId w:val="69"/>
  </w:num>
  <w:num w:numId="91" w16cid:durableId="190842039">
    <w:abstractNumId w:val="135"/>
  </w:num>
  <w:num w:numId="92" w16cid:durableId="2028746191">
    <w:abstractNumId w:val="126"/>
  </w:num>
  <w:num w:numId="93" w16cid:durableId="2054115101">
    <w:abstractNumId w:val="108"/>
  </w:num>
  <w:num w:numId="94" w16cid:durableId="258802492">
    <w:abstractNumId w:val="75"/>
  </w:num>
  <w:num w:numId="95" w16cid:durableId="1190410975">
    <w:abstractNumId w:val="79"/>
  </w:num>
  <w:num w:numId="96" w16cid:durableId="1652976925">
    <w:abstractNumId w:val="64"/>
  </w:num>
  <w:num w:numId="97" w16cid:durableId="1465154825">
    <w:abstractNumId w:val="57"/>
  </w:num>
  <w:num w:numId="98" w16cid:durableId="1439911687">
    <w:abstractNumId w:val="25"/>
  </w:num>
  <w:num w:numId="99" w16cid:durableId="1050226513">
    <w:abstractNumId w:val="59"/>
  </w:num>
  <w:num w:numId="100" w16cid:durableId="252713744">
    <w:abstractNumId w:val="99"/>
  </w:num>
  <w:num w:numId="101" w16cid:durableId="1505390204">
    <w:abstractNumId w:val="88"/>
  </w:num>
  <w:num w:numId="102" w16cid:durableId="977106830">
    <w:abstractNumId w:val="95"/>
  </w:num>
  <w:num w:numId="103" w16cid:durableId="52773927">
    <w:abstractNumId w:val="71"/>
  </w:num>
  <w:num w:numId="104" w16cid:durableId="114102149">
    <w:abstractNumId w:val="27"/>
  </w:num>
  <w:num w:numId="105" w16cid:durableId="17320176">
    <w:abstractNumId w:val="102"/>
  </w:num>
  <w:num w:numId="106" w16cid:durableId="1888299769">
    <w:abstractNumId w:val="72"/>
  </w:num>
  <w:num w:numId="107" w16cid:durableId="1871137746">
    <w:abstractNumId w:val="120"/>
  </w:num>
  <w:num w:numId="108" w16cid:durableId="787047525">
    <w:abstractNumId w:val="113"/>
  </w:num>
  <w:num w:numId="109" w16cid:durableId="1700278353">
    <w:abstractNumId w:val="86"/>
  </w:num>
  <w:num w:numId="110" w16cid:durableId="1919904423">
    <w:abstractNumId w:val="129"/>
  </w:num>
  <w:num w:numId="111" w16cid:durableId="605356873">
    <w:abstractNumId w:val="45"/>
  </w:num>
  <w:num w:numId="112" w16cid:durableId="1748961277">
    <w:abstractNumId w:val="87"/>
  </w:num>
  <w:num w:numId="113" w16cid:durableId="1749379618">
    <w:abstractNumId w:val="63"/>
  </w:num>
  <w:num w:numId="114" w16cid:durableId="1638342439">
    <w:abstractNumId w:val="110"/>
  </w:num>
  <w:num w:numId="115" w16cid:durableId="490029318">
    <w:abstractNumId w:val="103"/>
  </w:num>
  <w:num w:numId="116" w16cid:durableId="1447197183">
    <w:abstractNumId w:val="38"/>
  </w:num>
  <w:num w:numId="117" w16cid:durableId="1347562912">
    <w:abstractNumId w:val="20"/>
  </w:num>
  <w:num w:numId="118" w16cid:durableId="747002424">
    <w:abstractNumId w:val="32"/>
  </w:num>
  <w:num w:numId="119" w16cid:durableId="1000347895">
    <w:abstractNumId w:val="21"/>
  </w:num>
  <w:num w:numId="120" w16cid:durableId="2056612350">
    <w:abstractNumId w:val="74"/>
  </w:num>
  <w:num w:numId="121" w16cid:durableId="156389923">
    <w:abstractNumId w:val="55"/>
  </w:num>
  <w:num w:numId="122" w16cid:durableId="880170200">
    <w:abstractNumId w:val="80"/>
  </w:num>
  <w:num w:numId="123" w16cid:durableId="684014560">
    <w:abstractNumId w:val="49"/>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de-DE" w:vendorID="64" w:dllVersion="4096" w:nlCheck="1" w:checkStyle="0"/>
  <w:activeWritingStyle w:appName="MSWord" w:lang="it-IT"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de-CH" w:vendorID="64" w:dllVersion="4096" w:nlCheck="1" w:checkStyle="0"/>
  <w:activeWritingStyle w:appName="MSWord" w:lang="en-AU" w:vendorID="64" w:dllVersion="4096" w:nlCheck="1" w:checkStyle="0"/>
  <w:activeWritingStyle w:appName="MSWord" w:lang="en-GB" w:vendorID="64" w:dllVersion="6" w:nlCheck="1" w:checkStyle="0"/>
  <w:activeWritingStyle w:appName="MSWord" w:lang="en-US" w:vendorID="64" w:dllVersion="6" w:nlCheck="1" w:checkStyle="1"/>
  <w:activeWritingStyle w:appName="MSWord" w:lang="en-AU" w:vendorID="64" w:dllVersion="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rawingGridHorizontalSpacing w:val="115"/>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6015"/>
    <w:rsid w:val="00000CD0"/>
    <w:rsid w:val="00000DB4"/>
    <w:rsid w:val="00000EA6"/>
    <w:rsid w:val="00000F9C"/>
    <w:rsid w:val="00001413"/>
    <w:rsid w:val="000014BC"/>
    <w:rsid w:val="00001900"/>
    <w:rsid w:val="0000198D"/>
    <w:rsid w:val="00001F38"/>
    <w:rsid w:val="0000253B"/>
    <w:rsid w:val="00002C33"/>
    <w:rsid w:val="00002DA4"/>
    <w:rsid w:val="0000319E"/>
    <w:rsid w:val="00003289"/>
    <w:rsid w:val="000032BF"/>
    <w:rsid w:val="000034E5"/>
    <w:rsid w:val="00003935"/>
    <w:rsid w:val="00003ADA"/>
    <w:rsid w:val="00003AE8"/>
    <w:rsid w:val="00003B7A"/>
    <w:rsid w:val="0000413B"/>
    <w:rsid w:val="000041A6"/>
    <w:rsid w:val="00004449"/>
    <w:rsid w:val="000049D3"/>
    <w:rsid w:val="00004A0D"/>
    <w:rsid w:val="00004AA4"/>
    <w:rsid w:val="00004BFF"/>
    <w:rsid w:val="0000539E"/>
    <w:rsid w:val="00005933"/>
    <w:rsid w:val="00005CA1"/>
    <w:rsid w:val="000062ED"/>
    <w:rsid w:val="000066F7"/>
    <w:rsid w:val="00006B90"/>
    <w:rsid w:val="00006BCC"/>
    <w:rsid w:val="00007763"/>
    <w:rsid w:val="00007A17"/>
    <w:rsid w:val="00007F11"/>
    <w:rsid w:val="000106C6"/>
    <w:rsid w:val="00010902"/>
    <w:rsid w:val="000109AF"/>
    <w:rsid w:val="00011363"/>
    <w:rsid w:val="000113D6"/>
    <w:rsid w:val="00011567"/>
    <w:rsid w:val="000117C1"/>
    <w:rsid w:val="000120B9"/>
    <w:rsid w:val="00012908"/>
    <w:rsid w:val="00013002"/>
    <w:rsid w:val="00013777"/>
    <w:rsid w:val="000137B3"/>
    <w:rsid w:val="00013E2E"/>
    <w:rsid w:val="00014B7D"/>
    <w:rsid w:val="00015503"/>
    <w:rsid w:val="0001557B"/>
    <w:rsid w:val="00016277"/>
    <w:rsid w:val="0001666F"/>
    <w:rsid w:val="000168D5"/>
    <w:rsid w:val="0001690C"/>
    <w:rsid w:val="00016F5B"/>
    <w:rsid w:val="00016F62"/>
    <w:rsid w:val="000171DF"/>
    <w:rsid w:val="00017296"/>
    <w:rsid w:val="000172AE"/>
    <w:rsid w:val="00017590"/>
    <w:rsid w:val="0001763A"/>
    <w:rsid w:val="00017D05"/>
    <w:rsid w:val="0002080B"/>
    <w:rsid w:val="00020B21"/>
    <w:rsid w:val="000210E2"/>
    <w:rsid w:val="00022629"/>
    <w:rsid w:val="00022815"/>
    <w:rsid w:val="0002284B"/>
    <w:rsid w:val="000231BC"/>
    <w:rsid w:val="000233D0"/>
    <w:rsid w:val="00023656"/>
    <w:rsid w:val="00023AA9"/>
    <w:rsid w:val="000240BA"/>
    <w:rsid w:val="000243F4"/>
    <w:rsid w:val="000247CA"/>
    <w:rsid w:val="00024D6B"/>
    <w:rsid w:val="00024E72"/>
    <w:rsid w:val="00024F98"/>
    <w:rsid w:val="000251DE"/>
    <w:rsid w:val="0002555D"/>
    <w:rsid w:val="000259E6"/>
    <w:rsid w:val="00025A01"/>
    <w:rsid w:val="00025B23"/>
    <w:rsid w:val="000260BF"/>
    <w:rsid w:val="00026673"/>
    <w:rsid w:val="00026AEA"/>
    <w:rsid w:val="00026BE1"/>
    <w:rsid w:val="00026E4E"/>
    <w:rsid w:val="00026E53"/>
    <w:rsid w:val="00027309"/>
    <w:rsid w:val="000273FE"/>
    <w:rsid w:val="00027696"/>
    <w:rsid w:val="000276D3"/>
    <w:rsid w:val="00027BB9"/>
    <w:rsid w:val="00027F69"/>
    <w:rsid w:val="00030350"/>
    <w:rsid w:val="000307C3"/>
    <w:rsid w:val="00030C2F"/>
    <w:rsid w:val="00030E0C"/>
    <w:rsid w:val="00030EE8"/>
    <w:rsid w:val="00031368"/>
    <w:rsid w:val="00031750"/>
    <w:rsid w:val="000318C6"/>
    <w:rsid w:val="00031B4C"/>
    <w:rsid w:val="00031F4E"/>
    <w:rsid w:val="00032F71"/>
    <w:rsid w:val="00033454"/>
    <w:rsid w:val="0003345A"/>
    <w:rsid w:val="00033FBB"/>
    <w:rsid w:val="0003417D"/>
    <w:rsid w:val="000348CF"/>
    <w:rsid w:val="000349EF"/>
    <w:rsid w:val="00034FE8"/>
    <w:rsid w:val="0003506F"/>
    <w:rsid w:val="00035288"/>
    <w:rsid w:val="000352E2"/>
    <w:rsid w:val="00035C3C"/>
    <w:rsid w:val="00035D11"/>
    <w:rsid w:val="0003661E"/>
    <w:rsid w:val="000372CC"/>
    <w:rsid w:val="00037376"/>
    <w:rsid w:val="00037577"/>
    <w:rsid w:val="000375E6"/>
    <w:rsid w:val="00037BED"/>
    <w:rsid w:val="00040079"/>
    <w:rsid w:val="000403F4"/>
    <w:rsid w:val="00041EAD"/>
    <w:rsid w:val="00042280"/>
    <w:rsid w:val="000425D1"/>
    <w:rsid w:val="00042677"/>
    <w:rsid w:val="0004290F"/>
    <w:rsid w:val="00043140"/>
    <w:rsid w:val="0004349C"/>
    <w:rsid w:val="00043712"/>
    <w:rsid w:val="00043A3E"/>
    <w:rsid w:val="00043F4F"/>
    <w:rsid w:val="0004426B"/>
    <w:rsid w:val="0004457B"/>
    <w:rsid w:val="00044FCC"/>
    <w:rsid w:val="000450BD"/>
    <w:rsid w:val="000454C3"/>
    <w:rsid w:val="00045814"/>
    <w:rsid w:val="000458F5"/>
    <w:rsid w:val="00045AAF"/>
    <w:rsid w:val="00046677"/>
    <w:rsid w:val="00046690"/>
    <w:rsid w:val="00046BAA"/>
    <w:rsid w:val="00046C82"/>
    <w:rsid w:val="00046EAF"/>
    <w:rsid w:val="00046F5C"/>
    <w:rsid w:val="0004703D"/>
    <w:rsid w:val="000470D3"/>
    <w:rsid w:val="000473E8"/>
    <w:rsid w:val="00047403"/>
    <w:rsid w:val="00047CF8"/>
    <w:rsid w:val="00047EC6"/>
    <w:rsid w:val="000501A7"/>
    <w:rsid w:val="0005020F"/>
    <w:rsid w:val="00050374"/>
    <w:rsid w:val="000505D4"/>
    <w:rsid w:val="00050711"/>
    <w:rsid w:val="00050952"/>
    <w:rsid w:val="00050999"/>
    <w:rsid w:val="00051039"/>
    <w:rsid w:val="00051060"/>
    <w:rsid w:val="00051088"/>
    <w:rsid w:val="000515F6"/>
    <w:rsid w:val="00051A09"/>
    <w:rsid w:val="00052B8B"/>
    <w:rsid w:val="00052EDE"/>
    <w:rsid w:val="00053C8D"/>
    <w:rsid w:val="00053F91"/>
    <w:rsid w:val="00054B1E"/>
    <w:rsid w:val="00054DBD"/>
    <w:rsid w:val="00054E75"/>
    <w:rsid w:val="00055742"/>
    <w:rsid w:val="00055C23"/>
    <w:rsid w:val="00055F3B"/>
    <w:rsid w:val="0005610C"/>
    <w:rsid w:val="0005611D"/>
    <w:rsid w:val="0005672D"/>
    <w:rsid w:val="00056D72"/>
    <w:rsid w:val="00056DDB"/>
    <w:rsid w:val="00057817"/>
    <w:rsid w:val="00060645"/>
    <w:rsid w:val="0006077B"/>
    <w:rsid w:val="00060C3B"/>
    <w:rsid w:val="00060CE6"/>
    <w:rsid w:val="00061069"/>
    <w:rsid w:val="0006127E"/>
    <w:rsid w:val="000616F5"/>
    <w:rsid w:val="0006193F"/>
    <w:rsid w:val="00061ABF"/>
    <w:rsid w:val="00061E9F"/>
    <w:rsid w:val="00061F4C"/>
    <w:rsid w:val="000620C4"/>
    <w:rsid w:val="0006240C"/>
    <w:rsid w:val="00062CB1"/>
    <w:rsid w:val="00062D82"/>
    <w:rsid w:val="00063177"/>
    <w:rsid w:val="000631A9"/>
    <w:rsid w:val="000631CD"/>
    <w:rsid w:val="0006339B"/>
    <w:rsid w:val="00063F35"/>
    <w:rsid w:val="0006418D"/>
    <w:rsid w:val="00064303"/>
    <w:rsid w:val="00064B15"/>
    <w:rsid w:val="00064C57"/>
    <w:rsid w:val="0006534E"/>
    <w:rsid w:val="000659CE"/>
    <w:rsid w:val="00065C1E"/>
    <w:rsid w:val="000661AA"/>
    <w:rsid w:val="0006667F"/>
    <w:rsid w:val="00066E39"/>
    <w:rsid w:val="00066EA0"/>
    <w:rsid w:val="00066F3C"/>
    <w:rsid w:val="000671BF"/>
    <w:rsid w:val="000671D8"/>
    <w:rsid w:val="00067769"/>
    <w:rsid w:val="0006794D"/>
    <w:rsid w:val="00067EFD"/>
    <w:rsid w:val="00067F91"/>
    <w:rsid w:val="000701E7"/>
    <w:rsid w:val="00071518"/>
    <w:rsid w:val="000727BE"/>
    <w:rsid w:val="0007391C"/>
    <w:rsid w:val="00073B38"/>
    <w:rsid w:val="00073DAD"/>
    <w:rsid w:val="000755CF"/>
    <w:rsid w:val="000761B8"/>
    <w:rsid w:val="000767F4"/>
    <w:rsid w:val="00076B8F"/>
    <w:rsid w:val="0007727D"/>
    <w:rsid w:val="000777BD"/>
    <w:rsid w:val="00077DA6"/>
    <w:rsid w:val="0008047F"/>
    <w:rsid w:val="00080D3B"/>
    <w:rsid w:val="00080DD2"/>
    <w:rsid w:val="000810A2"/>
    <w:rsid w:val="000818C9"/>
    <w:rsid w:val="00081A95"/>
    <w:rsid w:val="00081F06"/>
    <w:rsid w:val="000822CC"/>
    <w:rsid w:val="00082883"/>
    <w:rsid w:val="00082B35"/>
    <w:rsid w:val="00083104"/>
    <w:rsid w:val="000831FA"/>
    <w:rsid w:val="00083D46"/>
    <w:rsid w:val="00083F9E"/>
    <w:rsid w:val="000844E1"/>
    <w:rsid w:val="00084875"/>
    <w:rsid w:val="00084C69"/>
    <w:rsid w:val="00084D3D"/>
    <w:rsid w:val="00085061"/>
    <w:rsid w:val="00085955"/>
    <w:rsid w:val="000862C6"/>
    <w:rsid w:val="000869E0"/>
    <w:rsid w:val="00087871"/>
    <w:rsid w:val="00087B94"/>
    <w:rsid w:val="00087EB7"/>
    <w:rsid w:val="00090C04"/>
    <w:rsid w:val="00091AF2"/>
    <w:rsid w:val="00091F71"/>
    <w:rsid w:val="000922F1"/>
    <w:rsid w:val="00092871"/>
    <w:rsid w:val="00092CF4"/>
    <w:rsid w:val="000930FE"/>
    <w:rsid w:val="0009334D"/>
    <w:rsid w:val="00093504"/>
    <w:rsid w:val="00093CDF"/>
    <w:rsid w:val="00093CF5"/>
    <w:rsid w:val="000942D5"/>
    <w:rsid w:val="000947CD"/>
    <w:rsid w:val="00094A1F"/>
    <w:rsid w:val="00094DB2"/>
    <w:rsid w:val="00095DB9"/>
    <w:rsid w:val="000963FB"/>
    <w:rsid w:val="00096A69"/>
    <w:rsid w:val="00096B83"/>
    <w:rsid w:val="00096D9E"/>
    <w:rsid w:val="00097106"/>
    <w:rsid w:val="000978E2"/>
    <w:rsid w:val="0009796F"/>
    <w:rsid w:val="000979BE"/>
    <w:rsid w:val="000979FB"/>
    <w:rsid w:val="00097B57"/>
    <w:rsid w:val="00097E56"/>
    <w:rsid w:val="00097EED"/>
    <w:rsid w:val="00097F48"/>
    <w:rsid w:val="000A02DA"/>
    <w:rsid w:val="000A05B4"/>
    <w:rsid w:val="000A13F9"/>
    <w:rsid w:val="000A14C5"/>
    <w:rsid w:val="000A17CB"/>
    <w:rsid w:val="000A1914"/>
    <w:rsid w:val="000A1A3E"/>
    <w:rsid w:val="000A238C"/>
    <w:rsid w:val="000A27B4"/>
    <w:rsid w:val="000A289D"/>
    <w:rsid w:val="000A2A3B"/>
    <w:rsid w:val="000A2ED5"/>
    <w:rsid w:val="000A3052"/>
    <w:rsid w:val="000A3565"/>
    <w:rsid w:val="000A37B5"/>
    <w:rsid w:val="000A39BC"/>
    <w:rsid w:val="000A3BD9"/>
    <w:rsid w:val="000A3CB2"/>
    <w:rsid w:val="000A3D3F"/>
    <w:rsid w:val="000A4504"/>
    <w:rsid w:val="000A4C9E"/>
    <w:rsid w:val="000A4ED4"/>
    <w:rsid w:val="000A4F2A"/>
    <w:rsid w:val="000A50AE"/>
    <w:rsid w:val="000A52FF"/>
    <w:rsid w:val="000A5F18"/>
    <w:rsid w:val="000A697E"/>
    <w:rsid w:val="000A6BFE"/>
    <w:rsid w:val="000A6C45"/>
    <w:rsid w:val="000A74FF"/>
    <w:rsid w:val="000A7853"/>
    <w:rsid w:val="000A7A62"/>
    <w:rsid w:val="000B006A"/>
    <w:rsid w:val="000B04E3"/>
    <w:rsid w:val="000B0703"/>
    <w:rsid w:val="000B1CB0"/>
    <w:rsid w:val="000B1CE7"/>
    <w:rsid w:val="000B1EE1"/>
    <w:rsid w:val="000B24D6"/>
    <w:rsid w:val="000B270D"/>
    <w:rsid w:val="000B311B"/>
    <w:rsid w:val="000B3703"/>
    <w:rsid w:val="000B4023"/>
    <w:rsid w:val="000B4181"/>
    <w:rsid w:val="000B4278"/>
    <w:rsid w:val="000B4668"/>
    <w:rsid w:val="000B471E"/>
    <w:rsid w:val="000B53DC"/>
    <w:rsid w:val="000B53FE"/>
    <w:rsid w:val="000B54FE"/>
    <w:rsid w:val="000B5C60"/>
    <w:rsid w:val="000B6F52"/>
    <w:rsid w:val="000B701C"/>
    <w:rsid w:val="000B7466"/>
    <w:rsid w:val="000B759C"/>
    <w:rsid w:val="000B7862"/>
    <w:rsid w:val="000C033F"/>
    <w:rsid w:val="000C03CA"/>
    <w:rsid w:val="000C0581"/>
    <w:rsid w:val="000C0737"/>
    <w:rsid w:val="000C0739"/>
    <w:rsid w:val="000C0B2C"/>
    <w:rsid w:val="000C0B69"/>
    <w:rsid w:val="000C0C4C"/>
    <w:rsid w:val="000C0F4A"/>
    <w:rsid w:val="000C108B"/>
    <w:rsid w:val="000C13CE"/>
    <w:rsid w:val="000C159B"/>
    <w:rsid w:val="000C1CB2"/>
    <w:rsid w:val="000C216E"/>
    <w:rsid w:val="000C2738"/>
    <w:rsid w:val="000C2758"/>
    <w:rsid w:val="000C2CCC"/>
    <w:rsid w:val="000C2D5B"/>
    <w:rsid w:val="000C2E78"/>
    <w:rsid w:val="000C2EE8"/>
    <w:rsid w:val="000C3160"/>
    <w:rsid w:val="000C350A"/>
    <w:rsid w:val="000C3D16"/>
    <w:rsid w:val="000C3E94"/>
    <w:rsid w:val="000C473C"/>
    <w:rsid w:val="000C474F"/>
    <w:rsid w:val="000C480E"/>
    <w:rsid w:val="000C4A70"/>
    <w:rsid w:val="000C4CEF"/>
    <w:rsid w:val="000C4EF7"/>
    <w:rsid w:val="000C573C"/>
    <w:rsid w:val="000C5D53"/>
    <w:rsid w:val="000C5F5A"/>
    <w:rsid w:val="000C61C3"/>
    <w:rsid w:val="000C6833"/>
    <w:rsid w:val="000C6CCD"/>
    <w:rsid w:val="000C6F2D"/>
    <w:rsid w:val="000C702E"/>
    <w:rsid w:val="000C71EF"/>
    <w:rsid w:val="000C74C0"/>
    <w:rsid w:val="000C759F"/>
    <w:rsid w:val="000C7943"/>
    <w:rsid w:val="000D0388"/>
    <w:rsid w:val="000D079F"/>
    <w:rsid w:val="000D0D89"/>
    <w:rsid w:val="000D0E1E"/>
    <w:rsid w:val="000D12D0"/>
    <w:rsid w:val="000D13F6"/>
    <w:rsid w:val="000D1472"/>
    <w:rsid w:val="000D177C"/>
    <w:rsid w:val="000D19FF"/>
    <w:rsid w:val="000D1A5B"/>
    <w:rsid w:val="000D1A65"/>
    <w:rsid w:val="000D2178"/>
    <w:rsid w:val="000D236B"/>
    <w:rsid w:val="000D2D8C"/>
    <w:rsid w:val="000D2FB3"/>
    <w:rsid w:val="000D314F"/>
    <w:rsid w:val="000D32F7"/>
    <w:rsid w:val="000D37F6"/>
    <w:rsid w:val="000D3989"/>
    <w:rsid w:val="000D3C3A"/>
    <w:rsid w:val="000D3D2E"/>
    <w:rsid w:val="000D480A"/>
    <w:rsid w:val="000D5303"/>
    <w:rsid w:val="000D5348"/>
    <w:rsid w:val="000D5A11"/>
    <w:rsid w:val="000D5C7D"/>
    <w:rsid w:val="000D5D6E"/>
    <w:rsid w:val="000D64CB"/>
    <w:rsid w:val="000D71FD"/>
    <w:rsid w:val="000D7D85"/>
    <w:rsid w:val="000E0A47"/>
    <w:rsid w:val="000E1385"/>
    <w:rsid w:val="000E1D7B"/>
    <w:rsid w:val="000E1D84"/>
    <w:rsid w:val="000E1E4A"/>
    <w:rsid w:val="000E38B1"/>
    <w:rsid w:val="000E3F5D"/>
    <w:rsid w:val="000E4261"/>
    <w:rsid w:val="000E46F8"/>
    <w:rsid w:val="000E4722"/>
    <w:rsid w:val="000E48B7"/>
    <w:rsid w:val="000E4DB1"/>
    <w:rsid w:val="000E500C"/>
    <w:rsid w:val="000E5CC2"/>
    <w:rsid w:val="000E606D"/>
    <w:rsid w:val="000E61DE"/>
    <w:rsid w:val="000E6A0A"/>
    <w:rsid w:val="000E7833"/>
    <w:rsid w:val="000E784B"/>
    <w:rsid w:val="000E7A0F"/>
    <w:rsid w:val="000E7BA9"/>
    <w:rsid w:val="000F00E0"/>
    <w:rsid w:val="000F0480"/>
    <w:rsid w:val="000F0D66"/>
    <w:rsid w:val="000F0F3E"/>
    <w:rsid w:val="000F1D16"/>
    <w:rsid w:val="000F1FB4"/>
    <w:rsid w:val="000F24D1"/>
    <w:rsid w:val="000F2771"/>
    <w:rsid w:val="000F2912"/>
    <w:rsid w:val="000F2A3C"/>
    <w:rsid w:val="000F2B25"/>
    <w:rsid w:val="000F2B94"/>
    <w:rsid w:val="000F2F1A"/>
    <w:rsid w:val="000F3BA1"/>
    <w:rsid w:val="000F3EF5"/>
    <w:rsid w:val="000F463D"/>
    <w:rsid w:val="000F4695"/>
    <w:rsid w:val="000F474F"/>
    <w:rsid w:val="000F47C8"/>
    <w:rsid w:val="000F5046"/>
    <w:rsid w:val="000F53EC"/>
    <w:rsid w:val="000F56F4"/>
    <w:rsid w:val="000F5994"/>
    <w:rsid w:val="000F5EF0"/>
    <w:rsid w:val="000F6383"/>
    <w:rsid w:val="000F6F2A"/>
    <w:rsid w:val="000F7408"/>
    <w:rsid w:val="000F774A"/>
    <w:rsid w:val="000F77D6"/>
    <w:rsid w:val="0010069B"/>
    <w:rsid w:val="00100A32"/>
    <w:rsid w:val="00100C83"/>
    <w:rsid w:val="00100D04"/>
    <w:rsid w:val="00100D3D"/>
    <w:rsid w:val="00100E5C"/>
    <w:rsid w:val="00101080"/>
    <w:rsid w:val="001012B0"/>
    <w:rsid w:val="00101739"/>
    <w:rsid w:val="001018A2"/>
    <w:rsid w:val="00102E20"/>
    <w:rsid w:val="00102E60"/>
    <w:rsid w:val="00102EB1"/>
    <w:rsid w:val="00103373"/>
    <w:rsid w:val="0010385D"/>
    <w:rsid w:val="00103B3A"/>
    <w:rsid w:val="00103E2C"/>
    <w:rsid w:val="0010469D"/>
    <w:rsid w:val="0010567D"/>
    <w:rsid w:val="001057B6"/>
    <w:rsid w:val="001059E6"/>
    <w:rsid w:val="00105B32"/>
    <w:rsid w:val="00105FF5"/>
    <w:rsid w:val="0010611B"/>
    <w:rsid w:val="001062DB"/>
    <w:rsid w:val="0010681B"/>
    <w:rsid w:val="00106B03"/>
    <w:rsid w:val="00106D12"/>
    <w:rsid w:val="0010787F"/>
    <w:rsid w:val="00107E06"/>
    <w:rsid w:val="00107EB4"/>
    <w:rsid w:val="001101EA"/>
    <w:rsid w:val="00110A93"/>
    <w:rsid w:val="001115A7"/>
    <w:rsid w:val="0011165A"/>
    <w:rsid w:val="001119A6"/>
    <w:rsid w:val="00112244"/>
    <w:rsid w:val="0011289B"/>
    <w:rsid w:val="00113061"/>
    <w:rsid w:val="001136F8"/>
    <w:rsid w:val="00113D46"/>
    <w:rsid w:val="00113DBB"/>
    <w:rsid w:val="00113DC5"/>
    <w:rsid w:val="001143DD"/>
    <w:rsid w:val="001147CA"/>
    <w:rsid w:val="00114DEE"/>
    <w:rsid w:val="00116156"/>
    <w:rsid w:val="00116889"/>
    <w:rsid w:val="001168A6"/>
    <w:rsid w:val="00116D56"/>
    <w:rsid w:val="00116E04"/>
    <w:rsid w:val="00116E5A"/>
    <w:rsid w:val="001172CD"/>
    <w:rsid w:val="0011730D"/>
    <w:rsid w:val="00117882"/>
    <w:rsid w:val="00117C8D"/>
    <w:rsid w:val="00117D37"/>
    <w:rsid w:val="001201BA"/>
    <w:rsid w:val="00120362"/>
    <w:rsid w:val="0012095C"/>
    <w:rsid w:val="00120ABE"/>
    <w:rsid w:val="00120E09"/>
    <w:rsid w:val="00120FF8"/>
    <w:rsid w:val="0012106D"/>
    <w:rsid w:val="00121699"/>
    <w:rsid w:val="00121FB3"/>
    <w:rsid w:val="001220D5"/>
    <w:rsid w:val="001222B1"/>
    <w:rsid w:val="00122A7E"/>
    <w:rsid w:val="00122A8B"/>
    <w:rsid w:val="00122CFD"/>
    <w:rsid w:val="00122EF2"/>
    <w:rsid w:val="00122FB0"/>
    <w:rsid w:val="00122FDE"/>
    <w:rsid w:val="00123293"/>
    <w:rsid w:val="001233C6"/>
    <w:rsid w:val="00123A18"/>
    <w:rsid w:val="00123F31"/>
    <w:rsid w:val="00124377"/>
    <w:rsid w:val="001245AB"/>
    <w:rsid w:val="00125364"/>
    <w:rsid w:val="00125515"/>
    <w:rsid w:val="0012580E"/>
    <w:rsid w:val="00125E0D"/>
    <w:rsid w:val="00125E93"/>
    <w:rsid w:val="0012683A"/>
    <w:rsid w:val="00126961"/>
    <w:rsid w:val="00126C2E"/>
    <w:rsid w:val="00126F26"/>
    <w:rsid w:val="001306B1"/>
    <w:rsid w:val="00130EB3"/>
    <w:rsid w:val="00130F46"/>
    <w:rsid w:val="00130F54"/>
    <w:rsid w:val="001311B7"/>
    <w:rsid w:val="001312D2"/>
    <w:rsid w:val="001315E5"/>
    <w:rsid w:val="0013174F"/>
    <w:rsid w:val="00131C7A"/>
    <w:rsid w:val="00132566"/>
    <w:rsid w:val="00132681"/>
    <w:rsid w:val="00132BA8"/>
    <w:rsid w:val="00133806"/>
    <w:rsid w:val="00133C70"/>
    <w:rsid w:val="00133CCD"/>
    <w:rsid w:val="00133DC9"/>
    <w:rsid w:val="00133EB2"/>
    <w:rsid w:val="001345AD"/>
    <w:rsid w:val="00134FF9"/>
    <w:rsid w:val="00135BD7"/>
    <w:rsid w:val="00135D7F"/>
    <w:rsid w:val="0013641E"/>
    <w:rsid w:val="001365A0"/>
    <w:rsid w:val="001366DF"/>
    <w:rsid w:val="001374F9"/>
    <w:rsid w:val="00137E31"/>
    <w:rsid w:val="001403F1"/>
    <w:rsid w:val="0014094B"/>
    <w:rsid w:val="00140D57"/>
    <w:rsid w:val="00140E4A"/>
    <w:rsid w:val="00140E74"/>
    <w:rsid w:val="00141902"/>
    <w:rsid w:val="00141C1C"/>
    <w:rsid w:val="00141C6D"/>
    <w:rsid w:val="00141CD5"/>
    <w:rsid w:val="00141EA5"/>
    <w:rsid w:val="00141FBF"/>
    <w:rsid w:val="001421E2"/>
    <w:rsid w:val="001421FB"/>
    <w:rsid w:val="001429E7"/>
    <w:rsid w:val="00143462"/>
    <w:rsid w:val="001437F7"/>
    <w:rsid w:val="0014389A"/>
    <w:rsid w:val="001442C6"/>
    <w:rsid w:val="00144A23"/>
    <w:rsid w:val="00145D9C"/>
    <w:rsid w:val="00145F16"/>
    <w:rsid w:val="001460B1"/>
    <w:rsid w:val="001461ED"/>
    <w:rsid w:val="001463D8"/>
    <w:rsid w:val="00146723"/>
    <w:rsid w:val="0014689F"/>
    <w:rsid w:val="0014690A"/>
    <w:rsid w:val="00147084"/>
    <w:rsid w:val="001477C2"/>
    <w:rsid w:val="00147A5E"/>
    <w:rsid w:val="00147B91"/>
    <w:rsid w:val="00147B97"/>
    <w:rsid w:val="00147C3F"/>
    <w:rsid w:val="00147C47"/>
    <w:rsid w:val="00150011"/>
    <w:rsid w:val="001501D9"/>
    <w:rsid w:val="00150543"/>
    <w:rsid w:val="0015089E"/>
    <w:rsid w:val="00150AFF"/>
    <w:rsid w:val="00150B59"/>
    <w:rsid w:val="00150BDF"/>
    <w:rsid w:val="001517AE"/>
    <w:rsid w:val="00151FAC"/>
    <w:rsid w:val="001520CF"/>
    <w:rsid w:val="00152575"/>
    <w:rsid w:val="001526CF"/>
    <w:rsid w:val="0015320B"/>
    <w:rsid w:val="001533C9"/>
    <w:rsid w:val="00153404"/>
    <w:rsid w:val="001534D7"/>
    <w:rsid w:val="00154868"/>
    <w:rsid w:val="00154ABF"/>
    <w:rsid w:val="0015501E"/>
    <w:rsid w:val="0015505A"/>
    <w:rsid w:val="00156078"/>
    <w:rsid w:val="001564E5"/>
    <w:rsid w:val="00156C6F"/>
    <w:rsid w:val="00156DF4"/>
    <w:rsid w:val="00156EEA"/>
    <w:rsid w:val="00156FA4"/>
    <w:rsid w:val="001574BF"/>
    <w:rsid w:val="001577D9"/>
    <w:rsid w:val="0015784A"/>
    <w:rsid w:val="001578D2"/>
    <w:rsid w:val="001579EA"/>
    <w:rsid w:val="00160AAD"/>
    <w:rsid w:val="00160C35"/>
    <w:rsid w:val="00160E13"/>
    <w:rsid w:val="0016122F"/>
    <w:rsid w:val="00162105"/>
    <w:rsid w:val="001629C6"/>
    <w:rsid w:val="00162C03"/>
    <w:rsid w:val="00162D0B"/>
    <w:rsid w:val="00163971"/>
    <w:rsid w:val="00163DEC"/>
    <w:rsid w:val="00163F75"/>
    <w:rsid w:val="00164043"/>
    <w:rsid w:val="0016452B"/>
    <w:rsid w:val="00164553"/>
    <w:rsid w:val="001651E5"/>
    <w:rsid w:val="001653CB"/>
    <w:rsid w:val="001657EF"/>
    <w:rsid w:val="00165A3A"/>
    <w:rsid w:val="00165DBE"/>
    <w:rsid w:val="00166338"/>
    <w:rsid w:val="00166D0C"/>
    <w:rsid w:val="00166EC8"/>
    <w:rsid w:val="00167252"/>
    <w:rsid w:val="001678ED"/>
    <w:rsid w:val="001700A9"/>
    <w:rsid w:val="001700E5"/>
    <w:rsid w:val="00170180"/>
    <w:rsid w:val="00170314"/>
    <w:rsid w:val="0017057B"/>
    <w:rsid w:val="001708C0"/>
    <w:rsid w:val="00170900"/>
    <w:rsid w:val="00170DEE"/>
    <w:rsid w:val="0017147C"/>
    <w:rsid w:val="00171523"/>
    <w:rsid w:val="00171B88"/>
    <w:rsid w:val="001722F4"/>
    <w:rsid w:val="001726B4"/>
    <w:rsid w:val="001727CC"/>
    <w:rsid w:val="001728FA"/>
    <w:rsid w:val="00172A9D"/>
    <w:rsid w:val="00172BBE"/>
    <w:rsid w:val="001732CB"/>
    <w:rsid w:val="001737FA"/>
    <w:rsid w:val="00173868"/>
    <w:rsid w:val="00173D6C"/>
    <w:rsid w:val="001744C1"/>
    <w:rsid w:val="00175141"/>
    <w:rsid w:val="001751C0"/>
    <w:rsid w:val="0017625B"/>
    <w:rsid w:val="00176C27"/>
    <w:rsid w:val="00177181"/>
    <w:rsid w:val="00177541"/>
    <w:rsid w:val="00177811"/>
    <w:rsid w:val="00177974"/>
    <w:rsid w:val="00177CE3"/>
    <w:rsid w:val="00177E64"/>
    <w:rsid w:val="001801FC"/>
    <w:rsid w:val="001802A3"/>
    <w:rsid w:val="00180524"/>
    <w:rsid w:val="00180529"/>
    <w:rsid w:val="00180B75"/>
    <w:rsid w:val="00180BE7"/>
    <w:rsid w:val="001811CC"/>
    <w:rsid w:val="00181602"/>
    <w:rsid w:val="00182134"/>
    <w:rsid w:val="00182313"/>
    <w:rsid w:val="001823DF"/>
    <w:rsid w:val="00182B5B"/>
    <w:rsid w:val="00182F4F"/>
    <w:rsid w:val="001847B2"/>
    <w:rsid w:val="00184D56"/>
    <w:rsid w:val="0018501F"/>
    <w:rsid w:val="0018516B"/>
    <w:rsid w:val="001855E7"/>
    <w:rsid w:val="001860D6"/>
    <w:rsid w:val="0018623D"/>
    <w:rsid w:val="00186B36"/>
    <w:rsid w:val="00186B59"/>
    <w:rsid w:val="00186B78"/>
    <w:rsid w:val="00186EBB"/>
    <w:rsid w:val="00187331"/>
    <w:rsid w:val="001874C1"/>
    <w:rsid w:val="00187B0C"/>
    <w:rsid w:val="00187E43"/>
    <w:rsid w:val="00190114"/>
    <w:rsid w:val="001901FD"/>
    <w:rsid w:val="00190349"/>
    <w:rsid w:val="001903D3"/>
    <w:rsid w:val="00190E2F"/>
    <w:rsid w:val="0019128B"/>
    <w:rsid w:val="00191E26"/>
    <w:rsid w:val="0019209B"/>
    <w:rsid w:val="001924AC"/>
    <w:rsid w:val="00192571"/>
    <w:rsid w:val="00192D62"/>
    <w:rsid w:val="00193EEF"/>
    <w:rsid w:val="00194217"/>
    <w:rsid w:val="0019421C"/>
    <w:rsid w:val="0019493A"/>
    <w:rsid w:val="0019497B"/>
    <w:rsid w:val="00194B7E"/>
    <w:rsid w:val="00194C45"/>
    <w:rsid w:val="00194D61"/>
    <w:rsid w:val="00195CF7"/>
    <w:rsid w:val="00196349"/>
    <w:rsid w:val="001965F9"/>
    <w:rsid w:val="00196B23"/>
    <w:rsid w:val="001972A1"/>
    <w:rsid w:val="00197966"/>
    <w:rsid w:val="00197A04"/>
    <w:rsid w:val="00197B84"/>
    <w:rsid w:val="00197CE2"/>
    <w:rsid w:val="001A0977"/>
    <w:rsid w:val="001A0AAB"/>
    <w:rsid w:val="001A0BBD"/>
    <w:rsid w:val="001A0CB3"/>
    <w:rsid w:val="001A0D7C"/>
    <w:rsid w:val="001A13D4"/>
    <w:rsid w:val="001A13F1"/>
    <w:rsid w:val="001A1A1B"/>
    <w:rsid w:val="001A1D5C"/>
    <w:rsid w:val="001A1FC9"/>
    <w:rsid w:val="001A23D2"/>
    <w:rsid w:val="001A26C1"/>
    <w:rsid w:val="001A26ED"/>
    <w:rsid w:val="001A28D2"/>
    <w:rsid w:val="001A28F4"/>
    <w:rsid w:val="001A3501"/>
    <w:rsid w:val="001A356C"/>
    <w:rsid w:val="001A3817"/>
    <w:rsid w:val="001A3A20"/>
    <w:rsid w:val="001A3C04"/>
    <w:rsid w:val="001A3E9D"/>
    <w:rsid w:val="001A3FD8"/>
    <w:rsid w:val="001A4254"/>
    <w:rsid w:val="001A4492"/>
    <w:rsid w:val="001A540A"/>
    <w:rsid w:val="001A5EE6"/>
    <w:rsid w:val="001A6700"/>
    <w:rsid w:val="001A6CAF"/>
    <w:rsid w:val="001A7340"/>
    <w:rsid w:val="001A7D2D"/>
    <w:rsid w:val="001B027A"/>
    <w:rsid w:val="001B03AC"/>
    <w:rsid w:val="001B03E8"/>
    <w:rsid w:val="001B0D9F"/>
    <w:rsid w:val="001B1124"/>
    <w:rsid w:val="001B1C30"/>
    <w:rsid w:val="001B1CAF"/>
    <w:rsid w:val="001B1CC9"/>
    <w:rsid w:val="001B232F"/>
    <w:rsid w:val="001B263D"/>
    <w:rsid w:val="001B3AC7"/>
    <w:rsid w:val="001B424F"/>
    <w:rsid w:val="001B4670"/>
    <w:rsid w:val="001B4841"/>
    <w:rsid w:val="001B4BE4"/>
    <w:rsid w:val="001B4F5D"/>
    <w:rsid w:val="001B51E4"/>
    <w:rsid w:val="001B5874"/>
    <w:rsid w:val="001B5F4C"/>
    <w:rsid w:val="001B729A"/>
    <w:rsid w:val="001B7379"/>
    <w:rsid w:val="001B7C82"/>
    <w:rsid w:val="001B7EDD"/>
    <w:rsid w:val="001B7F97"/>
    <w:rsid w:val="001C0014"/>
    <w:rsid w:val="001C0313"/>
    <w:rsid w:val="001C045A"/>
    <w:rsid w:val="001C04CF"/>
    <w:rsid w:val="001C146A"/>
    <w:rsid w:val="001C17D9"/>
    <w:rsid w:val="001C1A3E"/>
    <w:rsid w:val="001C1A8D"/>
    <w:rsid w:val="001C1E39"/>
    <w:rsid w:val="001C2174"/>
    <w:rsid w:val="001C2706"/>
    <w:rsid w:val="001C3339"/>
    <w:rsid w:val="001C34D4"/>
    <w:rsid w:val="001C3628"/>
    <w:rsid w:val="001C452A"/>
    <w:rsid w:val="001C46B4"/>
    <w:rsid w:val="001C4A8C"/>
    <w:rsid w:val="001C6633"/>
    <w:rsid w:val="001C66D0"/>
    <w:rsid w:val="001C6714"/>
    <w:rsid w:val="001C6782"/>
    <w:rsid w:val="001C6C6B"/>
    <w:rsid w:val="001C7755"/>
    <w:rsid w:val="001C79FD"/>
    <w:rsid w:val="001C7BB0"/>
    <w:rsid w:val="001D01D2"/>
    <w:rsid w:val="001D0710"/>
    <w:rsid w:val="001D0B18"/>
    <w:rsid w:val="001D0DFA"/>
    <w:rsid w:val="001D0F2C"/>
    <w:rsid w:val="001D1250"/>
    <w:rsid w:val="001D1407"/>
    <w:rsid w:val="001D25CA"/>
    <w:rsid w:val="001D26F1"/>
    <w:rsid w:val="001D2745"/>
    <w:rsid w:val="001D29D9"/>
    <w:rsid w:val="001D2D34"/>
    <w:rsid w:val="001D2EFA"/>
    <w:rsid w:val="001D2F05"/>
    <w:rsid w:val="001D3278"/>
    <w:rsid w:val="001D35DE"/>
    <w:rsid w:val="001D3653"/>
    <w:rsid w:val="001D3B25"/>
    <w:rsid w:val="001D4124"/>
    <w:rsid w:val="001D4162"/>
    <w:rsid w:val="001D4B81"/>
    <w:rsid w:val="001D4E9E"/>
    <w:rsid w:val="001D530A"/>
    <w:rsid w:val="001D664D"/>
    <w:rsid w:val="001D6C37"/>
    <w:rsid w:val="001D70D3"/>
    <w:rsid w:val="001D7CCA"/>
    <w:rsid w:val="001D7D49"/>
    <w:rsid w:val="001E03A8"/>
    <w:rsid w:val="001E0456"/>
    <w:rsid w:val="001E06AE"/>
    <w:rsid w:val="001E08EC"/>
    <w:rsid w:val="001E0BC0"/>
    <w:rsid w:val="001E0C76"/>
    <w:rsid w:val="001E1477"/>
    <w:rsid w:val="001E15D4"/>
    <w:rsid w:val="001E1715"/>
    <w:rsid w:val="001E1B05"/>
    <w:rsid w:val="001E1E1E"/>
    <w:rsid w:val="001E1ECD"/>
    <w:rsid w:val="001E1FF7"/>
    <w:rsid w:val="001E2960"/>
    <w:rsid w:val="001E36E1"/>
    <w:rsid w:val="001E3FB0"/>
    <w:rsid w:val="001E405C"/>
    <w:rsid w:val="001E43F8"/>
    <w:rsid w:val="001E49F2"/>
    <w:rsid w:val="001E52F6"/>
    <w:rsid w:val="001E5A4C"/>
    <w:rsid w:val="001E674D"/>
    <w:rsid w:val="001E6A45"/>
    <w:rsid w:val="001E6F39"/>
    <w:rsid w:val="001E7227"/>
    <w:rsid w:val="001E74D2"/>
    <w:rsid w:val="001E7586"/>
    <w:rsid w:val="001E7590"/>
    <w:rsid w:val="001E7660"/>
    <w:rsid w:val="001F0115"/>
    <w:rsid w:val="001F04DA"/>
    <w:rsid w:val="001F04DD"/>
    <w:rsid w:val="001F05F6"/>
    <w:rsid w:val="001F0785"/>
    <w:rsid w:val="001F0866"/>
    <w:rsid w:val="001F0937"/>
    <w:rsid w:val="001F09C0"/>
    <w:rsid w:val="001F0B6C"/>
    <w:rsid w:val="001F17C6"/>
    <w:rsid w:val="001F20DE"/>
    <w:rsid w:val="001F2305"/>
    <w:rsid w:val="001F242D"/>
    <w:rsid w:val="001F2474"/>
    <w:rsid w:val="001F2543"/>
    <w:rsid w:val="001F3393"/>
    <w:rsid w:val="001F33BB"/>
    <w:rsid w:val="001F3452"/>
    <w:rsid w:val="001F4786"/>
    <w:rsid w:val="001F522C"/>
    <w:rsid w:val="001F5579"/>
    <w:rsid w:val="001F5F08"/>
    <w:rsid w:val="001F657E"/>
    <w:rsid w:val="001F6FF9"/>
    <w:rsid w:val="001F732A"/>
    <w:rsid w:val="001F76E1"/>
    <w:rsid w:val="001F7797"/>
    <w:rsid w:val="00200283"/>
    <w:rsid w:val="00200B87"/>
    <w:rsid w:val="00201585"/>
    <w:rsid w:val="002015EF"/>
    <w:rsid w:val="00201737"/>
    <w:rsid w:val="00201965"/>
    <w:rsid w:val="00202BD9"/>
    <w:rsid w:val="00203AE9"/>
    <w:rsid w:val="00203DD2"/>
    <w:rsid w:val="00204B61"/>
    <w:rsid w:val="002052C9"/>
    <w:rsid w:val="00205408"/>
    <w:rsid w:val="00205658"/>
    <w:rsid w:val="002057CF"/>
    <w:rsid w:val="002058A3"/>
    <w:rsid w:val="00205A49"/>
    <w:rsid w:val="00205B28"/>
    <w:rsid w:val="00205E72"/>
    <w:rsid w:val="00206A05"/>
    <w:rsid w:val="00206B23"/>
    <w:rsid w:val="00206C36"/>
    <w:rsid w:val="00206C52"/>
    <w:rsid w:val="0020756E"/>
    <w:rsid w:val="0021017A"/>
    <w:rsid w:val="0021020F"/>
    <w:rsid w:val="002103D8"/>
    <w:rsid w:val="002109E3"/>
    <w:rsid w:val="00210B86"/>
    <w:rsid w:val="002110B5"/>
    <w:rsid w:val="002117AD"/>
    <w:rsid w:val="0021198D"/>
    <w:rsid w:val="00211A09"/>
    <w:rsid w:val="00211BB3"/>
    <w:rsid w:val="00211FF3"/>
    <w:rsid w:val="0021217C"/>
    <w:rsid w:val="00212193"/>
    <w:rsid w:val="0021246A"/>
    <w:rsid w:val="002126DF"/>
    <w:rsid w:val="00212CB4"/>
    <w:rsid w:val="002134CC"/>
    <w:rsid w:val="0021393B"/>
    <w:rsid w:val="00213D1F"/>
    <w:rsid w:val="00213FB5"/>
    <w:rsid w:val="002141F3"/>
    <w:rsid w:val="00214260"/>
    <w:rsid w:val="002144DA"/>
    <w:rsid w:val="00214FDE"/>
    <w:rsid w:val="00215FEF"/>
    <w:rsid w:val="0021613E"/>
    <w:rsid w:val="00216208"/>
    <w:rsid w:val="002169B0"/>
    <w:rsid w:val="00216E5C"/>
    <w:rsid w:val="0021774D"/>
    <w:rsid w:val="00217851"/>
    <w:rsid w:val="00217D47"/>
    <w:rsid w:val="00217E35"/>
    <w:rsid w:val="00220005"/>
    <w:rsid w:val="002202FA"/>
    <w:rsid w:val="0022030D"/>
    <w:rsid w:val="002207E7"/>
    <w:rsid w:val="00220BBB"/>
    <w:rsid w:val="00220E70"/>
    <w:rsid w:val="00221031"/>
    <w:rsid w:val="00221446"/>
    <w:rsid w:val="00221560"/>
    <w:rsid w:val="0022156A"/>
    <w:rsid w:val="00221B89"/>
    <w:rsid w:val="00222C87"/>
    <w:rsid w:val="00223437"/>
    <w:rsid w:val="00223B53"/>
    <w:rsid w:val="00223D55"/>
    <w:rsid w:val="00223D90"/>
    <w:rsid w:val="002247AD"/>
    <w:rsid w:val="0022491B"/>
    <w:rsid w:val="002249E8"/>
    <w:rsid w:val="00224FCF"/>
    <w:rsid w:val="002252AB"/>
    <w:rsid w:val="00225420"/>
    <w:rsid w:val="0022552E"/>
    <w:rsid w:val="002257C7"/>
    <w:rsid w:val="00225AF3"/>
    <w:rsid w:val="00225B15"/>
    <w:rsid w:val="002264A4"/>
    <w:rsid w:val="002266C4"/>
    <w:rsid w:val="00226A77"/>
    <w:rsid w:val="0022713F"/>
    <w:rsid w:val="0023035A"/>
    <w:rsid w:val="002306CF"/>
    <w:rsid w:val="00230753"/>
    <w:rsid w:val="002307BF"/>
    <w:rsid w:val="0023095B"/>
    <w:rsid w:val="00230BAD"/>
    <w:rsid w:val="00230BFD"/>
    <w:rsid w:val="00230CD5"/>
    <w:rsid w:val="00230F26"/>
    <w:rsid w:val="00231105"/>
    <w:rsid w:val="00231455"/>
    <w:rsid w:val="00231578"/>
    <w:rsid w:val="002316F8"/>
    <w:rsid w:val="00231A23"/>
    <w:rsid w:val="00231C16"/>
    <w:rsid w:val="00231CCA"/>
    <w:rsid w:val="00232005"/>
    <w:rsid w:val="002327B2"/>
    <w:rsid w:val="002331F8"/>
    <w:rsid w:val="002334B5"/>
    <w:rsid w:val="00233800"/>
    <w:rsid w:val="00233EE4"/>
    <w:rsid w:val="00234099"/>
    <w:rsid w:val="00234504"/>
    <w:rsid w:val="002348ED"/>
    <w:rsid w:val="002348FC"/>
    <w:rsid w:val="00234D2E"/>
    <w:rsid w:val="00234F9E"/>
    <w:rsid w:val="0023503E"/>
    <w:rsid w:val="00235216"/>
    <w:rsid w:val="00235242"/>
    <w:rsid w:val="002359E3"/>
    <w:rsid w:val="002361E6"/>
    <w:rsid w:val="002364D4"/>
    <w:rsid w:val="00236AA5"/>
    <w:rsid w:val="00236CCC"/>
    <w:rsid w:val="0023711B"/>
    <w:rsid w:val="00237F41"/>
    <w:rsid w:val="00240300"/>
    <w:rsid w:val="002415A8"/>
    <w:rsid w:val="00241A29"/>
    <w:rsid w:val="00241CF8"/>
    <w:rsid w:val="00241E15"/>
    <w:rsid w:val="002420B7"/>
    <w:rsid w:val="002425BF"/>
    <w:rsid w:val="00242D6F"/>
    <w:rsid w:val="00242DEE"/>
    <w:rsid w:val="00243141"/>
    <w:rsid w:val="0024332C"/>
    <w:rsid w:val="0024399D"/>
    <w:rsid w:val="002440B3"/>
    <w:rsid w:val="00244474"/>
    <w:rsid w:val="0024489D"/>
    <w:rsid w:val="00244949"/>
    <w:rsid w:val="00244A26"/>
    <w:rsid w:val="00244A6D"/>
    <w:rsid w:val="00244C11"/>
    <w:rsid w:val="00244CC3"/>
    <w:rsid w:val="00244FC8"/>
    <w:rsid w:val="00245013"/>
    <w:rsid w:val="002450F5"/>
    <w:rsid w:val="0024516F"/>
    <w:rsid w:val="00245341"/>
    <w:rsid w:val="002457E2"/>
    <w:rsid w:val="00245B85"/>
    <w:rsid w:val="002467F7"/>
    <w:rsid w:val="00246904"/>
    <w:rsid w:val="00246DEA"/>
    <w:rsid w:val="00246EF1"/>
    <w:rsid w:val="002475CE"/>
    <w:rsid w:val="0024792D"/>
    <w:rsid w:val="00247E44"/>
    <w:rsid w:val="002500A2"/>
    <w:rsid w:val="00250286"/>
    <w:rsid w:val="00250380"/>
    <w:rsid w:val="002506AB"/>
    <w:rsid w:val="002509A4"/>
    <w:rsid w:val="00251708"/>
    <w:rsid w:val="00251E37"/>
    <w:rsid w:val="00252224"/>
    <w:rsid w:val="00253009"/>
    <w:rsid w:val="002530F9"/>
    <w:rsid w:val="00253492"/>
    <w:rsid w:val="0025365C"/>
    <w:rsid w:val="00254088"/>
    <w:rsid w:val="002540D8"/>
    <w:rsid w:val="00254832"/>
    <w:rsid w:val="0025535C"/>
    <w:rsid w:val="00255731"/>
    <w:rsid w:val="00255ABF"/>
    <w:rsid w:val="002560DB"/>
    <w:rsid w:val="0025648C"/>
    <w:rsid w:val="002567B1"/>
    <w:rsid w:val="002568D5"/>
    <w:rsid w:val="002569A8"/>
    <w:rsid w:val="00256AA6"/>
    <w:rsid w:val="00256FED"/>
    <w:rsid w:val="00257084"/>
    <w:rsid w:val="002573D4"/>
    <w:rsid w:val="0025775E"/>
    <w:rsid w:val="0025797A"/>
    <w:rsid w:val="00257A23"/>
    <w:rsid w:val="00257D7B"/>
    <w:rsid w:val="00257E81"/>
    <w:rsid w:val="002605A3"/>
    <w:rsid w:val="00260C70"/>
    <w:rsid w:val="00260D04"/>
    <w:rsid w:val="00261970"/>
    <w:rsid w:val="00261A40"/>
    <w:rsid w:val="00261E19"/>
    <w:rsid w:val="00262212"/>
    <w:rsid w:val="00262355"/>
    <w:rsid w:val="002624B1"/>
    <w:rsid w:val="00262BEF"/>
    <w:rsid w:val="00262C56"/>
    <w:rsid w:val="0026393D"/>
    <w:rsid w:val="00264DA4"/>
    <w:rsid w:val="002650F8"/>
    <w:rsid w:val="002652B5"/>
    <w:rsid w:val="00266156"/>
    <w:rsid w:val="002662C0"/>
    <w:rsid w:val="002662DE"/>
    <w:rsid w:val="0026641F"/>
    <w:rsid w:val="002669C8"/>
    <w:rsid w:val="00266D9F"/>
    <w:rsid w:val="00267149"/>
    <w:rsid w:val="00267658"/>
    <w:rsid w:val="00267692"/>
    <w:rsid w:val="002679CD"/>
    <w:rsid w:val="0027052A"/>
    <w:rsid w:val="00270D3C"/>
    <w:rsid w:val="00270E0C"/>
    <w:rsid w:val="002710E9"/>
    <w:rsid w:val="00271164"/>
    <w:rsid w:val="002711CB"/>
    <w:rsid w:val="002713DD"/>
    <w:rsid w:val="00271982"/>
    <w:rsid w:val="002727DA"/>
    <w:rsid w:val="00272A65"/>
    <w:rsid w:val="0027338C"/>
    <w:rsid w:val="00273652"/>
    <w:rsid w:val="00273BCB"/>
    <w:rsid w:val="00274161"/>
    <w:rsid w:val="00274177"/>
    <w:rsid w:val="00274204"/>
    <w:rsid w:val="00274458"/>
    <w:rsid w:val="002744D8"/>
    <w:rsid w:val="0027501D"/>
    <w:rsid w:val="00275AA0"/>
    <w:rsid w:val="00275CC2"/>
    <w:rsid w:val="00275CCE"/>
    <w:rsid w:val="002761A8"/>
    <w:rsid w:val="00276779"/>
    <w:rsid w:val="00276DAB"/>
    <w:rsid w:val="00276E2F"/>
    <w:rsid w:val="00277F6F"/>
    <w:rsid w:val="00277F93"/>
    <w:rsid w:val="0028073D"/>
    <w:rsid w:val="00280A19"/>
    <w:rsid w:val="00280A7B"/>
    <w:rsid w:val="00280AC4"/>
    <w:rsid w:val="002817A3"/>
    <w:rsid w:val="0028196F"/>
    <w:rsid w:val="002819AC"/>
    <w:rsid w:val="00282320"/>
    <w:rsid w:val="0028294A"/>
    <w:rsid w:val="002829FD"/>
    <w:rsid w:val="00282EA9"/>
    <w:rsid w:val="00283506"/>
    <w:rsid w:val="002839BC"/>
    <w:rsid w:val="00283DC8"/>
    <w:rsid w:val="0028411B"/>
    <w:rsid w:val="00284A92"/>
    <w:rsid w:val="00284AC3"/>
    <w:rsid w:val="00284F52"/>
    <w:rsid w:val="00285029"/>
    <w:rsid w:val="002852BF"/>
    <w:rsid w:val="002856D9"/>
    <w:rsid w:val="00285B99"/>
    <w:rsid w:val="00286014"/>
    <w:rsid w:val="00286173"/>
    <w:rsid w:val="002862FE"/>
    <w:rsid w:val="002879B5"/>
    <w:rsid w:val="0029031E"/>
    <w:rsid w:val="00290548"/>
    <w:rsid w:val="00291703"/>
    <w:rsid w:val="00291953"/>
    <w:rsid w:val="002919AE"/>
    <w:rsid w:val="00291BCC"/>
    <w:rsid w:val="00291E1F"/>
    <w:rsid w:val="002923BA"/>
    <w:rsid w:val="00292A0F"/>
    <w:rsid w:val="00292D07"/>
    <w:rsid w:val="00293276"/>
    <w:rsid w:val="00293631"/>
    <w:rsid w:val="002936D5"/>
    <w:rsid w:val="0029385C"/>
    <w:rsid w:val="00293C88"/>
    <w:rsid w:val="002940C5"/>
    <w:rsid w:val="00294509"/>
    <w:rsid w:val="00294554"/>
    <w:rsid w:val="0029513B"/>
    <w:rsid w:val="00295245"/>
    <w:rsid w:val="002968FC"/>
    <w:rsid w:val="002969CB"/>
    <w:rsid w:val="002972A6"/>
    <w:rsid w:val="00297317"/>
    <w:rsid w:val="002A0715"/>
    <w:rsid w:val="002A0861"/>
    <w:rsid w:val="002A0982"/>
    <w:rsid w:val="002A0B87"/>
    <w:rsid w:val="002A0BFB"/>
    <w:rsid w:val="002A1BBD"/>
    <w:rsid w:val="002A2447"/>
    <w:rsid w:val="002A2B47"/>
    <w:rsid w:val="002A2B51"/>
    <w:rsid w:val="002A2DA9"/>
    <w:rsid w:val="002A3050"/>
    <w:rsid w:val="002A3189"/>
    <w:rsid w:val="002A35B4"/>
    <w:rsid w:val="002A406E"/>
    <w:rsid w:val="002A4537"/>
    <w:rsid w:val="002A4756"/>
    <w:rsid w:val="002A4846"/>
    <w:rsid w:val="002A4958"/>
    <w:rsid w:val="002A5023"/>
    <w:rsid w:val="002A59BF"/>
    <w:rsid w:val="002A5D21"/>
    <w:rsid w:val="002A5DF9"/>
    <w:rsid w:val="002A639A"/>
    <w:rsid w:val="002A63EA"/>
    <w:rsid w:val="002B013E"/>
    <w:rsid w:val="002B08AF"/>
    <w:rsid w:val="002B0C44"/>
    <w:rsid w:val="002B183C"/>
    <w:rsid w:val="002B1889"/>
    <w:rsid w:val="002B1CB8"/>
    <w:rsid w:val="002B1CD2"/>
    <w:rsid w:val="002B286B"/>
    <w:rsid w:val="002B3001"/>
    <w:rsid w:val="002B3312"/>
    <w:rsid w:val="002B3987"/>
    <w:rsid w:val="002B3AD4"/>
    <w:rsid w:val="002B4066"/>
    <w:rsid w:val="002B4132"/>
    <w:rsid w:val="002B42DA"/>
    <w:rsid w:val="002B471A"/>
    <w:rsid w:val="002B49F1"/>
    <w:rsid w:val="002B4A62"/>
    <w:rsid w:val="002B4D93"/>
    <w:rsid w:val="002B4FA6"/>
    <w:rsid w:val="002B5567"/>
    <w:rsid w:val="002B5649"/>
    <w:rsid w:val="002B574D"/>
    <w:rsid w:val="002B5FA9"/>
    <w:rsid w:val="002B601C"/>
    <w:rsid w:val="002B60D2"/>
    <w:rsid w:val="002B696B"/>
    <w:rsid w:val="002B73A6"/>
    <w:rsid w:val="002B77D6"/>
    <w:rsid w:val="002C0B83"/>
    <w:rsid w:val="002C0C29"/>
    <w:rsid w:val="002C0E42"/>
    <w:rsid w:val="002C0E85"/>
    <w:rsid w:val="002C1C39"/>
    <w:rsid w:val="002C1EEE"/>
    <w:rsid w:val="002C2219"/>
    <w:rsid w:val="002C2664"/>
    <w:rsid w:val="002C2801"/>
    <w:rsid w:val="002C372E"/>
    <w:rsid w:val="002C440B"/>
    <w:rsid w:val="002C508E"/>
    <w:rsid w:val="002C52A5"/>
    <w:rsid w:val="002C5427"/>
    <w:rsid w:val="002C5724"/>
    <w:rsid w:val="002C5747"/>
    <w:rsid w:val="002C5999"/>
    <w:rsid w:val="002C5BE2"/>
    <w:rsid w:val="002C5E45"/>
    <w:rsid w:val="002C5F01"/>
    <w:rsid w:val="002C6C01"/>
    <w:rsid w:val="002C70B1"/>
    <w:rsid w:val="002C73E3"/>
    <w:rsid w:val="002C77F8"/>
    <w:rsid w:val="002C78A3"/>
    <w:rsid w:val="002C7D9C"/>
    <w:rsid w:val="002C7FB1"/>
    <w:rsid w:val="002D1138"/>
    <w:rsid w:val="002D17AA"/>
    <w:rsid w:val="002D1AD8"/>
    <w:rsid w:val="002D1B89"/>
    <w:rsid w:val="002D2035"/>
    <w:rsid w:val="002D2660"/>
    <w:rsid w:val="002D2905"/>
    <w:rsid w:val="002D2F12"/>
    <w:rsid w:val="002D2F43"/>
    <w:rsid w:val="002D321E"/>
    <w:rsid w:val="002D3807"/>
    <w:rsid w:val="002D3ACE"/>
    <w:rsid w:val="002D3AF6"/>
    <w:rsid w:val="002D4531"/>
    <w:rsid w:val="002D48A1"/>
    <w:rsid w:val="002D49E7"/>
    <w:rsid w:val="002D4B88"/>
    <w:rsid w:val="002D5900"/>
    <w:rsid w:val="002D5A26"/>
    <w:rsid w:val="002D5C33"/>
    <w:rsid w:val="002D68E9"/>
    <w:rsid w:val="002D6A8E"/>
    <w:rsid w:val="002D6BF0"/>
    <w:rsid w:val="002D6E45"/>
    <w:rsid w:val="002D6FA5"/>
    <w:rsid w:val="002D7857"/>
    <w:rsid w:val="002D7B0F"/>
    <w:rsid w:val="002D7BD4"/>
    <w:rsid w:val="002E09C0"/>
    <w:rsid w:val="002E0DE0"/>
    <w:rsid w:val="002E0E4C"/>
    <w:rsid w:val="002E112F"/>
    <w:rsid w:val="002E18F6"/>
    <w:rsid w:val="002E193D"/>
    <w:rsid w:val="002E1CB1"/>
    <w:rsid w:val="002E2125"/>
    <w:rsid w:val="002E2382"/>
    <w:rsid w:val="002E2400"/>
    <w:rsid w:val="002E2A2B"/>
    <w:rsid w:val="002E2C96"/>
    <w:rsid w:val="002E2E3B"/>
    <w:rsid w:val="002E346F"/>
    <w:rsid w:val="002E52A5"/>
    <w:rsid w:val="002E563B"/>
    <w:rsid w:val="002E57E4"/>
    <w:rsid w:val="002E5CDE"/>
    <w:rsid w:val="002E5E40"/>
    <w:rsid w:val="002E5EF1"/>
    <w:rsid w:val="002E6909"/>
    <w:rsid w:val="002E69F8"/>
    <w:rsid w:val="002E702B"/>
    <w:rsid w:val="002E72B5"/>
    <w:rsid w:val="002E72BB"/>
    <w:rsid w:val="002E755D"/>
    <w:rsid w:val="002E784A"/>
    <w:rsid w:val="002E7B9B"/>
    <w:rsid w:val="002E7C1C"/>
    <w:rsid w:val="002F07CD"/>
    <w:rsid w:val="002F0974"/>
    <w:rsid w:val="002F124E"/>
    <w:rsid w:val="002F12BA"/>
    <w:rsid w:val="002F1420"/>
    <w:rsid w:val="002F1CA1"/>
    <w:rsid w:val="002F263C"/>
    <w:rsid w:val="002F27CC"/>
    <w:rsid w:val="002F34AB"/>
    <w:rsid w:val="002F3666"/>
    <w:rsid w:val="002F4162"/>
    <w:rsid w:val="002F4685"/>
    <w:rsid w:val="002F4B0B"/>
    <w:rsid w:val="002F4DD2"/>
    <w:rsid w:val="002F5B49"/>
    <w:rsid w:val="002F60E3"/>
    <w:rsid w:val="002F67C2"/>
    <w:rsid w:val="002F691B"/>
    <w:rsid w:val="002F69C1"/>
    <w:rsid w:val="002F7149"/>
    <w:rsid w:val="002F7798"/>
    <w:rsid w:val="002F7B01"/>
    <w:rsid w:val="003000F5"/>
    <w:rsid w:val="00300298"/>
    <w:rsid w:val="003007B5"/>
    <w:rsid w:val="003007DA"/>
    <w:rsid w:val="00300817"/>
    <w:rsid w:val="00300920"/>
    <w:rsid w:val="00300A49"/>
    <w:rsid w:val="0030140E"/>
    <w:rsid w:val="00301536"/>
    <w:rsid w:val="0030217D"/>
    <w:rsid w:val="00302468"/>
    <w:rsid w:val="00302469"/>
    <w:rsid w:val="00302A20"/>
    <w:rsid w:val="00302CF3"/>
    <w:rsid w:val="00303790"/>
    <w:rsid w:val="00303CF9"/>
    <w:rsid w:val="0030402B"/>
    <w:rsid w:val="0030442D"/>
    <w:rsid w:val="00305CEC"/>
    <w:rsid w:val="00305D69"/>
    <w:rsid w:val="003062A8"/>
    <w:rsid w:val="003063D1"/>
    <w:rsid w:val="00306619"/>
    <w:rsid w:val="00306E0D"/>
    <w:rsid w:val="00307499"/>
    <w:rsid w:val="003074D4"/>
    <w:rsid w:val="00307502"/>
    <w:rsid w:val="00307583"/>
    <w:rsid w:val="00307AE6"/>
    <w:rsid w:val="00307EC8"/>
    <w:rsid w:val="00310271"/>
    <w:rsid w:val="003105A0"/>
    <w:rsid w:val="0031106F"/>
    <w:rsid w:val="003112DC"/>
    <w:rsid w:val="0031149E"/>
    <w:rsid w:val="00311FF1"/>
    <w:rsid w:val="003122DC"/>
    <w:rsid w:val="003125F5"/>
    <w:rsid w:val="003126C4"/>
    <w:rsid w:val="003127D2"/>
    <w:rsid w:val="00312832"/>
    <w:rsid w:val="00312A29"/>
    <w:rsid w:val="00312B61"/>
    <w:rsid w:val="003138C4"/>
    <w:rsid w:val="00314F3E"/>
    <w:rsid w:val="00315912"/>
    <w:rsid w:val="00315BBC"/>
    <w:rsid w:val="00315E46"/>
    <w:rsid w:val="003168DA"/>
    <w:rsid w:val="003177EF"/>
    <w:rsid w:val="00317C30"/>
    <w:rsid w:val="00320231"/>
    <w:rsid w:val="00320336"/>
    <w:rsid w:val="00320979"/>
    <w:rsid w:val="00320B5A"/>
    <w:rsid w:val="00320D71"/>
    <w:rsid w:val="003217BA"/>
    <w:rsid w:val="00321B12"/>
    <w:rsid w:val="00322309"/>
    <w:rsid w:val="003228C0"/>
    <w:rsid w:val="00322B04"/>
    <w:rsid w:val="00322E5E"/>
    <w:rsid w:val="00322FAF"/>
    <w:rsid w:val="0032322F"/>
    <w:rsid w:val="0032360D"/>
    <w:rsid w:val="00323678"/>
    <w:rsid w:val="003236DE"/>
    <w:rsid w:val="00323B59"/>
    <w:rsid w:val="00323CA3"/>
    <w:rsid w:val="0032430C"/>
    <w:rsid w:val="0032443D"/>
    <w:rsid w:val="0032485C"/>
    <w:rsid w:val="00324BBC"/>
    <w:rsid w:val="00324E87"/>
    <w:rsid w:val="00325524"/>
    <w:rsid w:val="00325636"/>
    <w:rsid w:val="00325692"/>
    <w:rsid w:val="00325BDC"/>
    <w:rsid w:val="00326494"/>
    <w:rsid w:val="0032651B"/>
    <w:rsid w:val="00326804"/>
    <w:rsid w:val="00326AA8"/>
    <w:rsid w:val="00326F87"/>
    <w:rsid w:val="00327F0D"/>
    <w:rsid w:val="0033005B"/>
    <w:rsid w:val="003300D9"/>
    <w:rsid w:val="00330624"/>
    <w:rsid w:val="00330FCB"/>
    <w:rsid w:val="0033119A"/>
    <w:rsid w:val="0033192A"/>
    <w:rsid w:val="00332210"/>
    <w:rsid w:val="003322FB"/>
    <w:rsid w:val="00332A24"/>
    <w:rsid w:val="00332DCC"/>
    <w:rsid w:val="00333408"/>
    <w:rsid w:val="003339CE"/>
    <w:rsid w:val="00333AAF"/>
    <w:rsid w:val="00333C42"/>
    <w:rsid w:val="0033402E"/>
    <w:rsid w:val="003340E5"/>
    <w:rsid w:val="00334315"/>
    <w:rsid w:val="00334CE9"/>
    <w:rsid w:val="00334D88"/>
    <w:rsid w:val="00334D9A"/>
    <w:rsid w:val="00334DCC"/>
    <w:rsid w:val="0033519D"/>
    <w:rsid w:val="00335FF2"/>
    <w:rsid w:val="00337445"/>
    <w:rsid w:val="0033796E"/>
    <w:rsid w:val="00337DEB"/>
    <w:rsid w:val="003407E4"/>
    <w:rsid w:val="00341086"/>
    <w:rsid w:val="003410CD"/>
    <w:rsid w:val="0034144A"/>
    <w:rsid w:val="0034152B"/>
    <w:rsid w:val="00341866"/>
    <w:rsid w:val="00341AF7"/>
    <w:rsid w:val="00342C1D"/>
    <w:rsid w:val="00342D5C"/>
    <w:rsid w:val="00342E19"/>
    <w:rsid w:val="00342F3B"/>
    <w:rsid w:val="00343285"/>
    <w:rsid w:val="00343482"/>
    <w:rsid w:val="00343D4F"/>
    <w:rsid w:val="00343DBA"/>
    <w:rsid w:val="00344C79"/>
    <w:rsid w:val="003455F4"/>
    <w:rsid w:val="0034571C"/>
    <w:rsid w:val="00345D58"/>
    <w:rsid w:val="0034679A"/>
    <w:rsid w:val="003472D3"/>
    <w:rsid w:val="00350F46"/>
    <w:rsid w:val="0035132A"/>
    <w:rsid w:val="0035152F"/>
    <w:rsid w:val="0035154D"/>
    <w:rsid w:val="003518E0"/>
    <w:rsid w:val="003525E1"/>
    <w:rsid w:val="003528E3"/>
    <w:rsid w:val="00352C6B"/>
    <w:rsid w:val="00352E0C"/>
    <w:rsid w:val="003531D7"/>
    <w:rsid w:val="00353267"/>
    <w:rsid w:val="003535C9"/>
    <w:rsid w:val="00353B2C"/>
    <w:rsid w:val="00354C70"/>
    <w:rsid w:val="00355088"/>
    <w:rsid w:val="00355492"/>
    <w:rsid w:val="00355E3B"/>
    <w:rsid w:val="00355F03"/>
    <w:rsid w:val="00356175"/>
    <w:rsid w:val="00356277"/>
    <w:rsid w:val="003563F8"/>
    <w:rsid w:val="003567A7"/>
    <w:rsid w:val="00356B98"/>
    <w:rsid w:val="00356C37"/>
    <w:rsid w:val="00356CC1"/>
    <w:rsid w:val="00356CD8"/>
    <w:rsid w:val="00357212"/>
    <w:rsid w:val="00357392"/>
    <w:rsid w:val="003577BE"/>
    <w:rsid w:val="00357BFD"/>
    <w:rsid w:val="003602CF"/>
    <w:rsid w:val="003602D0"/>
    <w:rsid w:val="0036119B"/>
    <w:rsid w:val="0036122E"/>
    <w:rsid w:val="00361851"/>
    <w:rsid w:val="00361B23"/>
    <w:rsid w:val="00362457"/>
    <w:rsid w:val="00362531"/>
    <w:rsid w:val="00362A0C"/>
    <w:rsid w:val="00362BE7"/>
    <w:rsid w:val="00362EBA"/>
    <w:rsid w:val="00362FE0"/>
    <w:rsid w:val="00363276"/>
    <w:rsid w:val="00363BB8"/>
    <w:rsid w:val="00363E8A"/>
    <w:rsid w:val="0036427F"/>
    <w:rsid w:val="0036441C"/>
    <w:rsid w:val="003647CF"/>
    <w:rsid w:val="00364E1C"/>
    <w:rsid w:val="003650D9"/>
    <w:rsid w:val="00365303"/>
    <w:rsid w:val="00365639"/>
    <w:rsid w:val="0036594D"/>
    <w:rsid w:val="0036618F"/>
    <w:rsid w:val="00366BF8"/>
    <w:rsid w:val="00366E12"/>
    <w:rsid w:val="00367565"/>
    <w:rsid w:val="003675A1"/>
    <w:rsid w:val="00367F4E"/>
    <w:rsid w:val="00371869"/>
    <w:rsid w:val="00371CF9"/>
    <w:rsid w:val="0037271B"/>
    <w:rsid w:val="003727A7"/>
    <w:rsid w:val="003734C6"/>
    <w:rsid w:val="003736D9"/>
    <w:rsid w:val="003739B6"/>
    <w:rsid w:val="00374249"/>
    <w:rsid w:val="0037446B"/>
    <w:rsid w:val="003746AE"/>
    <w:rsid w:val="00374B57"/>
    <w:rsid w:val="0037607E"/>
    <w:rsid w:val="003760A4"/>
    <w:rsid w:val="003765FC"/>
    <w:rsid w:val="00376A88"/>
    <w:rsid w:val="0037705C"/>
    <w:rsid w:val="003773D3"/>
    <w:rsid w:val="00377A44"/>
    <w:rsid w:val="00377C20"/>
    <w:rsid w:val="00377CCE"/>
    <w:rsid w:val="00380038"/>
    <w:rsid w:val="003801DB"/>
    <w:rsid w:val="003803EF"/>
    <w:rsid w:val="00380FA2"/>
    <w:rsid w:val="003811A3"/>
    <w:rsid w:val="00381312"/>
    <w:rsid w:val="0038132C"/>
    <w:rsid w:val="00381853"/>
    <w:rsid w:val="00381AF6"/>
    <w:rsid w:val="00381DD6"/>
    <w:rsid w:val="003820CD"/>
    <w:rsid w:val="00382453"/>
    <w:rsid w:val="003827FC"/>
    <w:rsid w:val="00383138"/>
    <w:rsid w:val="003835F2"/>
    <w:rsid w:val="003836F4"/>
    <w:rsid w:val="003839E9"/>
    <w:rsid w:val="00383D56"/>
    <w:rsid w:val="00383E7E"/>
    <w:rsid w:val="003840C6"/>
    <w:rsid w:val="0038437B"/>
    <w:rsid w:val="0038442F"/>
    <w:rsid w:val="00384748"/>
    <w:rsid w:val="003850BB"/>
    <w:rsid w:val="00385619"/>
    <w:rsid w:val="00385682"/>
    <w:rsid w:val="003857D2"/>
    <w:rsid w:val="00385F26"/>
    <w:rsid w:val="00385FC3"/>
    <w:rsid w:val="00385FF4"/>
    <w:rsid w:val="00386DDE"/>
    <w:rsid w:val="003871FE"/>
    <w:rsid w:val="003872FD"/>
    <w:rsid w:val="003875D5"/>
    <w:rsid w:val="00387DF7"/>
    <w:rsid w:val="00387ECB"/>
    <w:rsid w:val="00390250"/>
    <w:rsid w:val="00390472"/>
    <w:rsid w:val="00390BC6"/>
    <w:rsid w:val="00391341"/>
    <w:rsid w:val="00391DD1"/>
    <w:rsid w:val="00391E0A"/>
    <w:rsid w:val="00391E62"/>
    <w:rsid w:val="003921C7"/>
    <w:rsid w:val="003926EE"/>
    <w:rsid w:val="0039274C"/>
    <w:rsid w:val="0039295A"/>
    <w:rsid w:val="00392CF6"/>
    <w:rsid w:val="00392EE6"/>
    <w:rsid w:val="00392F55"/>
    <w:rsid w:val="00393629"/>
    <w:rsid w:val="003938B0"/>
    <w:rsid w:val="0039390B"/>
    <w:rsid w:val="00394119"/>
    <w:rsid w:val="0039411F"/>
    <w:rsid w:val="003949E3"/>
    <w:rsid w:val="00394B0B"/>
    <w:rsid w:val="00394E74"/>
    <w:rsid w:val="00394ED7"/>
    <w:rsid w:val="0039519B"/>
    <w:rsid w:val="003952E7"/>
    <w:rsid w:val="00395EC8"/>
    <w:rsid w:val="00395ED8"/>
    <w:rsid w:val="00396A54"/>
    <w:rsid w:val="00397392"/>
    <w:rsid w:val="00397A8B"/>
    <w:rsid w:val="00397B1F"/>
    <w:rsid w:val="00397B4A"/>
    <w:rsid w:val="00397FB5"/>
    <w:rsid w:val="003A00AD"/>
    <w:rsid w:val="003A097A"/>
    <w:rsid w:val="003A09E8"/>
    <w:rsid w:val="003A0B51"/>
    <w:rsid w:val="003A1645"/>
    <w:rsid w:val="003A1F64"/>
    <w:rsid w:val="003A276F"/>
    <w:rsid w:val="003A2F8C"/>
    <w:rsid w:val="003A30F6"/>
    <w:rsid w:val="003A31DF"/>
    <w:rsid w:val="003A3422"/>
    <w:rsid w:val="003A3434"/>
    <w:rsid w:val="003A3A6F"/>
    <w:rsid w:val="003A437A"/>
    <w:rsid w:val="003A4461"/>
    <w:rsid w:val="003A45E0"/>
    <w:rsid w:val="003A46D7"/>
    <w:rsid w:val="003A4716"/>
    <w:rsid w:val="003A48E1"/>
    <w:rsid w:val="003A4BC3"/>
    <w:rsid w:val="003A4FCB"/>
    <w:rsid w:val="003A50BD"/>
    <w:rsid w:val="003A51FF"/>
    <w:rsid w:val="003A5547"/>
    <w:rsid w:val="003A58C9"/>
    <w:rsid w:val="003A6051"/>
    <w:rsid w:val="003A6125"/>
    <w:rsid w:val="003A6141"/>
    <w:rsid w:val="003A63D7"/>
    <w:rsid w:val="003A6AC4"/>
    <w:rsid w:val="003A6C75"/>
    <w:rsid w:val="003A7300"/>
    <w:rsid w:val="003A7309"/>
    <w:rsid w:val="003A78BB"/>
    <w:rsid w:val="003A7C0B"/>
    <w:rsid w:val="003A7E03"/>
    <w:rsid w:val="003B25E2"/>
    <w:rsid w:val="003B31CA"/>
    <w:rsid w:val="003B342C"/>
    <w:rsid w:val="003B36A9"/>
    <w:rsid w:val="003B389A"/>
    <w:rsid w:val="003B3D46"/>
    <w:rsid w:val="003B42A3"/>
    <w:rsid w:val="003B5106"/>
    <w:rsid w:val="003B5308"/>
    <w:rsid w:val="003B5606"/>
    <w:rsid w:val="003B5CE9"/>
    <w:rsid w:val="003B6669"/>
    <w:rsid w:val="003B6B03"/>
    <w:rsid w:val="003B75F2"/>
    <w:rsid w:val="003B7EE3"/>
    <w:rsid w:val="003C040C"/>
    <w:rsid w:val="003C0875"/>
    <w:rsid w:val="003C0CB3"/>
    <w:rsid w:val="003C119F"/>
    <w:rsid w:val="003C14C8"/>
    <w:rsid w:val="003C15D9"/>
    <w:rsid w:val="003C1C98"/>
    <w:rsid w:val="003C1E47"/>
    <w:rsid w:val="003C1EE3"/>
    <w:rsid w:val="003C22A9"/>
    <w:rsid w:val="003C2791"/>
    <w:rsid w:val="003C325F"/>
    <w:rsid w:val="003C4089"/>
    <w:rsid w:val="003C47A5"/>
    <w:rsid w:val="003C4912"/>
    <w:rsid w:val="003C4B34"/>
    <w:rsid w:val="003C5BDF"/>
    <w:rsid w:val="003C6AC0"/>
    <w:rsid w:val="003C6CAB"/>
    <w:rsid w:val="003C7054"/>
    <w:rsid w:val="003C72F6"/>
    <w:rsid w:val="003D00C7"/>
    <w:rsid w:val="003D04AB"/>
    <w:rsid w:val="003D061F"/>
    <w:rsid w:val="003D0674"/>
    <w:rsid w:val="003D0828"/>
    <w:rsid w:val="003D0AE7"/>
    <w:rsid w:val="003D14D6"/>
    <w:rsid w:val="003D1AF3"/>
    <w:rsid w:val="003D20B9"/>
    <w:rsid w:val="003D2461"/>
    <w:rsid w:val="003D2484"/>
    <w:rsid w:val="003D267E"/>
    <w:rsid w:val="003D26DB"/>
    <w:rsid w:val="003D2E34"/>
    <w:rsid w:val="003D3187"/>
    <w:rsid w:val="003D3761"/>
    <w:rsid w:val="003D3EFA"/>
    <w:rsid w:val="003D4685"/>
    <w:rsid w:val="003D493C"/>
    <w:rsid w:val="003D4DFA"/>
    <w:rsid w:val="003D6E15"/>
    <w:rsid w:val="003D7111"/>
    <w:rsid w:val="003D7570"/>
    <w:rsid w:val="003D75B6"/>
    <w:rsid w:val="003D76EC"/>
    <w:rsid w:val="003E0958"/>
    <w:rsid w:val="003E139B"/>
    <w:rsid w:val="003E1621"/>
    <w:rsid w:val="003E1A51"/>
    <w:rsid w:val="003E1EF4"/>
    <w:rsid w:val="003E283E"/>
    <w:rsid w:val="003E2A32"/>
    <w:rsid w:val="003E2ADA"/>
    <w:rsid w:val="003E3522"/>
    <w:rsid w:val="003E3D5C"/>
    <w:rsid w:val="003E480F"/>
    <w:rsid w:val="003E4D5B"/>
    <w:rsid w:val="003E507A"/>
    <w:rsid w:val="003E5D2D"/>
    <w:rsid w:val="003E6337"/>
    <w:rsid w:val="003E741A"/>
    <w:rsid w:val="003E796F"/>
    <w:rsid w:val="003E7984"/>
    <w:rsid w:val="003E7CA0"/>
    <w:rsid w:val="003E7D85"/>
    <w:rsid w:val="003F03E3"/>
    <w:rsid w:val="003F10EC"/>
    <w:rsid w:val="003F1919"/>
    <w:rsid w:val="003F1F5E"/>
    <w:rsid w:val="003F2903"/>
    <w:rsid w:val="003F297B"/>
    <w:rsid w:val="003F2B8D"/>
    <w:rsid w:val="003F30CC"/>
    <w:rsid w:val="003F3261"/>
    <w:rsid w:val="003F3854"/>
    <w:rsid w:val="003F3BC3"/>
    <w:rsid w:val="003F3D24"/>
    <w:rsid w:val="003F3F90"/>
    <w:rsid w:val="003F4097"/>
    <w:rsid w:val="003F4831"/>
    <w:rsid w:val="003F4B45"/>
    <w:rsid w:val="003F5609"/>
    <w:rsid w:val="003F6247"/>
    <w:rsid w:val="003F6525"/>
    <w:rsid w:val="003F66EC"/>
    <w:rsid w:val="003F684B"/>
    <w:rsid w:val="003F7957"/>
    <w:rsid w:val="003F7BD1"/>
    <w:rsid w:val="003F7F00"/>
    <w:rsid w:val="00400027"/>
    <w:rsid w:val="004008B0"/>
    <w:rsid w:val="00400CB5"/>
    <w:rsid w:val="00401149"/>
    <w:rsid w:val="00401B38"/>
    <w:rsid w:val="00401BBC"/>
    <w:rsid w:val="00401C92"/>
    <w:rsid w:val="00402AF7"/>
    <w:rsid w:val="004036FF"/>
    <w:rsid w:val="0040415F"/>
    <w:rsid w:val="00404186"/>
    <w:rsid w:val="00404A6C"/>
    <w:rsid w:val="00404DCB"/>
    <w:rsid w:val="004051DF"/>
    <w:rsid w:val="0040527E"/>
    <w:rsid w:val="00405FBA"/>
    <w:rsid w:val="00406982"/>
    <w:rsid w:val="00406ABF"/>
    <w:rsid w:val="00406E6E"/>
    <w:rsid w:val="00406E88"/>
    <w:rsid w:val="00406F58"/>
    <w:rsid w:val="00407660"/>
    <w:rsid w:val="00407C73"/>
    <w:rsid w:val="00407D64"/>
    <w:rsid w:val="00407DF6"/>
    <w:rsid w:val="0041013C"/>
    <w:rsid w:val="004101B1"/>
    <w:rsid w:val="0041025B"/>
    <w:rsid w:val="00410A90"/>
    <w:rsid w:val="00410EEC"/>
    <w:rsid w:val="00411DD5"/>
    <w:rsid w:val="00411E59"/>
    <w:rsid w:val="00412514"/>
    <w:rsid w:val="00412804"/>
    <w:rsid w:val="00412E0F"/>
    <w:rsid w:val="00412E2B"/>
    <w:rsid w:val="00413155"/>
    <w:rsid w:val="0041359D"/>
    <w:rsid w:val="004136CF"/>
    <w:rsid w:val="00413710"/>
    <w:rsid w:val="00413CE9"/>
    <w:rsid w:val="00413FBD"/>
    <w:rsid w:val="00414F2E"/>
    <w:rsid w:val="004154CC"/>
    <w:rsid w:val="004157A6"/>
    <w:rsid w:val="004158E8"/>
    <w:rsid w:val="004158FA"/>
    <w:rsid w:val="0041599F"/>
    <w:rsid w:val="00415FA7"/>
    <w:rsid w:val="004166C9"/>
    <w:rsid w:val="00417007"/>
    <w:rsid w:val="004170CA"/>
    <w:rsid w:val="004171ED"/>
    <w:rsid w:val="0041741C"/>
    <w:rsid w:val="00417A62"/>
    <w:rsid w:val="00417E76"/>
    <w:rsid w:val="00420183"/>
    <w:rsid w:val="00420A1A"/>
    <w:rsid w:val="00420E4A"/>
    <w:rsid w:val="00421368"/>
    <w:rsid w:val="004214CB"/>
    <w:rsid w:val="004216CB"/>
    <w:rsid w:val="0042172E"/>
    <w:rsid w:val="004221DE"/>
    <w:rsid w:val="00422808"/>
    <w:rsid w:val="00422F28"/>
    <w:rsid w:val="0042331D"/>
    <w:rsid w:val="004236E4"/>
    <w:rsid w:val="00423A86"/>
    <w:rsid w:val="00423B3D"/>
    <w:rsid w:val="00423F0F"/>
    <w:rsid w:val="0042500F"/>
    <w:rsid w:val="0042522B"/>
    <w:rsid w:val="00425464"/>
    <w:rsid w:val="0042596E"/>
    <w:rsid w:val="00425D43"/>
    <w:rsid w:val="004266FB"/>
    <w:rsid w:val="00426758"/>
    <w:rsid w:val="00426DCD"/>
    <w:rsid w:val="004270B0"/>
    <w:rsid w:val="00427103"/>
    <w:rsid w:val="004272C3"/>
    <w:rsid w:val="0042797D"/>
    <w:rsid w:val="00427E96"/>
    <w:rsid w:val="00427F95"/>
    <w:rsid w:val="004307A3"/>
    <w:rsid w:val="004309EB"/>
    <w:rsid w:val="00430DDF"/>
    <w:rsid w:val="00431D42"/>
    <w:rsid w:val="00432239"/>
    <w:rsid w:val="004323BC"/>
    <w:rsid w:val="0043242E"/>
    <w:rsid w:val="00432530"/>
    <w:rsid w:val="0043315F"/>
    <w:rsid w:val="00433243"/>
    <w:rsid w:val="0043343F"/>
    <w:rsid w:val="004343A8"/>
    <w:rsid w:val="004345E3"/>
    <w:rsid w:val="004345FF"/>
    <w:rsid w:val="0043468C"/>
    <w:rsid w:val="00434F07"/>
    <w:rsid w:val="004352FE"/>
    <w:rsid w:val="004358C9"/>
    <w:rsid w:val="00435FB9"/>
    <w:rsid w:val="00436922"/>
    <w:rsid w:val="00436B45"/>
    <w:rsid w:val="00436F90"/>
    <w:rsid w:val="00436FC8"/>
    <w:rsid w:val="004370D5"/>
    <w:rsid w:val="00437649"/>
    <w:rsid w:val="00437843"/>
    <w:rsid w:val="00437B2C"/>
    <w:rsid w:val="0044017D"/>
    <w:rsid w:val="0044034D"/>
    <w:rsid w:val="00440512"/>
    <w:rsid w:val="0044098F"/>
    <w:rsid w:val="004411E4"/>
    <w:rsid w:val="0044135C"/>
    <w:rsid w:val="00441CC4"/>
    <w:rsid w:val="00441D2E"/>
    <w:rsid w:val="00441DA3"/>
    <w:rsid w:val="00441E00"/>
    <w:rsid w:val="00441E99"/>
    <w:rsid w:val="00442660"/>
    <w:rsid w:val="00443305"/>
    <w:rsid w:val="0044376C"/>
    <w:rsid w:val="00443875"/>
    <w:rsid w:val="00443CCF"/>
    <w:rsid w:val="00444A74"/>
    <w:rsid w:val="00444C2C"/>
    <w:rsid w:val="00444EAE"/>
    <w:rsid w:val="00445216"/>
    <w:rsid w:val="0044547C"/>
    <w:rsid w:val="0044552B"/>
    <w:rsid w:val="0044559A"/>
    <w:rsid w:val="004455BF"/>
    <w:rsid w:val="0044607A"/>
    <w:rsid w:val="0044638E"/>
    <w:rsid w:val="00446765"/>
    <w:rsid w:val="00446B47"/>
    <w:rsid w:val="004472F0"/>
    <w:rsid w:val="0044798B"/>
    <w:rsid w:val="00447BCD"/>
    <w:rsid w:val="004500D8"/>
    <w:rsid w:val="00451074"/>
    <w:rsid w:val="00451A22"/>
    <w:rsid w:val="00452515"/>
    <w:rsid w:val="00452CD1"/>
    <w:rsid w:val="0045308B"/>
    <w:rsid w:val="004530F4"/>
    <w:rsid w:val="004533BB"/>
    <w:rsid w:val="004535B3"/>
    <w:rsid w:val="00454CFA"/>
    <w:rsid w:val="00455773"/>
    <w:rsid w:val="004565F5"/>
    <w:rsid w:val="0045663D"/>
    <w:rsid w:val="00456FF5"/>
    <w:rsid w:val="0045739E"/>
    <w:rsid w:val="0045748D"/>
    <w:rsid w:val="00457515"/>
    <w:rsid w:val="00457540"/>
    <w:rsid w:val="0045788B"/>
    <w:rsid w:val="00457AD9"/>
    <w:rsid w:val="00457AF6"/>
    <w:rsid w:val="00457CF6"/>
    <w:rsid w:val="0046071A"/>
    <w:rsid w:val="00460C5A"/>
    <w:rsid w:val="0046142D"/>
    <w:rsid w:val="004615E1"/>
    <w:rsid w:val="004627AC"/>
    <w:rsid w:val="00462856"/>
    <w:rsid w:val="00462C12"/>
    <w:rsid w:val="00462F33"/>
    <w:rsid w:val="00463673"/>
    <w:rsid w:val="0046383B"/>
    <w:rsid w:val="00463A64"/>
    <w:rsid w:val="00463F42"/>
    <w:rsid w:val="00464119"/>
    <w:rsid w:val="00465355"/>
    <w:rsid w:val="00465ABB"/>
    <w:rsid w:val="0046647C"/>
    <w:rsid w:val="00466C93"/>
    <w:rsid w:val="00467550"/>
    <w:rsid w:val="004676E3"/>
    <w:rsid w:val="0046782D"/>
    <w:rsid w:val="004679C9"/>
    <w:rsid w:val="0047001B"/>
    <w:rsid w:val="00470943"/>
    <w:rsid w:val="00470A30"/>
    <w:rsid w:val="00470C73"/>
    <w:rsid w:val="00470E92"/>
    <w:rsid w:val="00471864"/>
    <w:rsid w:val="00471E31"/>
    <w:rsid w:val="00472574"/>
    <w:rsid w:val="0047260A"/>
    <w:rsid w:val="00472EF6"/>
    <w:rsid w:val="0047357A"/>
    <w:rsid w:val="00473734"/>
    <w:rsid w:val="00473A06"/>
    <w:rsid w:val="00474342"/>
    <w:rsid w:val="00474EDD"/>
    <w:rsid w:val="004753C4"/>
    <w:rsid w:val="00475677"/>
    <w:rsid w:val="004758D3"/>
    <w:rsid w:val="00475CCC"/>
    <w:rsid w:val="00475CD9"/>
    <w:rsid w:val="00476792"/>
    <w:rsid w:val="00476D38"/>
    <w:rsid w:val="00477352"/>
    <w:rsid w:val="004803DA"/>
    <w:rsid w:val="0048064B"/>
    <w:rsid w:val="00480902"/>
    <w:rsid w:val="00480D93"/>
    <w:rsid w:val="0048172E"/>
    <w:rsid w:val="0048176A"/>
    <w:rsid w:val="00481785"/>
    <w:rsid w:val="004819B8"/>
    <w:rsid w:val="00481E22"/>
    <w:rsid w:val="00481F2C"/>
    <w:rsid w:val="00482062"/>
    <w:rsid w:val="00482082"/>
    <w:rsid w:val="0048245F"/>
    <w:rsid w:val="0048260E"/>
    <w:rsid w:val="004826C1"/>
    <w:rsid w:val="00482863"/>
    <w:rsid w:val="00482A19"/>
    <w:rsid w:val="004833A3"/>
    <w:rsid w:val="004833D7"/>
    <w:rsid w:val="0048354C"/>
    <w:rsid w:val="0048396C"/>
    <w:rsid w:val="0048398B"/>
    <w:rsid w:val="0048425F"/>
    <w:rsid w:val="004844FF"/>
    <w:rsid w:val="004845F2"/>
    <w:rsid w:val="00484B17"/>
    <w:rsid w:val="00484E80"/>
    <w:rsid w:val="00485319"/>
    <w:rsid w:val="004857B1"/>
    <w:rsid w:val="00485B1F"/>
    <w:rsid w:val="00485F34"/>
    <w:rsid w:val="00485F99"/>
    <w:rsid w:val="004861F2"/>
    <w:rsid w:val="00487068"/>
    <w:rsid w:val="00487104"/>
    <w:rsid w:val="00487628"/>
    <w:rsid w:val="004876B8"/>
    <w:rsid w:val="00487F6C"/>
    <w:rsid w:val="004903F7"/>
    <w:rsid w:val="0049042A"/>
    <w:rsid w:val="004906F6"/>
    <w:rsid w:val="00490CA2"/>
    <w:rsid w:val="00490E79"/>
    <w:rsid w:val="00491022"/>
    <w:rsid w:val="0049118E"/>
    <w:rsid w:val="00491327"/>
    <w:rsid w:val="004914DF"/>
    <w:rsid w:val="00491A53"/>
    <w:rsid w:val="00491EA8"/>
    <w:rsid w:val="0049245E"/>
    <w:rsid w:val="0049302A"/>
    <w:rsid w:val="004939B5"/>
    <w:rsid w:val="00493A0B"/>
    <w:rsid w:val="00493B03"/>
    <w:rsid w:val="00493B19"/>
    <w:rsid w:val="00493B8E"/>
    <w:rsid w:val="00493C1A"/>
    <w:rsid w:val="00494975"/>
    <w:rsid w:val="00494C12"/>
    <w:rsid w:val="00495169"/>
    <w:rsid w:val="004959DE"/>
    <w:rsid w:val="00495A24"/>
    <w:rsid w:val="004960AE"/>
    <w:rsid w:val="0049630F"/>
    <w:rsid w:val="00496378"/>
    <w:rsid w:val="004963DA"/>
    <w:rsid w:val="004968D3"/>
    <w:rsid w:val="00496AC9"/>
    <w:rsid w:val="00496D66"/>
    <w:rsid w:val="004973EC"/>
    <w:rsid w:val="00497FDB"/>
    <w:rsid w:val="004A006F"/>
    <w:rsid w:val="004A02D6"/>
    <w:rsid w:val="004A0AD6"/>
    <w:rsid w:val="004A0D12"/>
    <w:rsid w:val="004A1111"/>
    <w:rsid w:val="004A1351"/>
    <w:rsid w:val="004A17FF"/>
    <w:rsid w:val="004A196D"/>
    <w:rsid w:val="004A1A4F"/>
    <w:rsid w:val="004A1CB7"/>
    <w:rsid w:val="004A1EB7"/>
    <w:rsid w:val="004A205E"/>
    <w:rsid w:val="004A2AB8"/>
    <w:rsid w:val="004A2B50"/>
    <w:rsid w:val="004A2F69"/>
    <w:rsid w:val="004A3075"/>
    <w:rsid w:val="004A347F"/>
    <w:rsid w:val="004A3978"/>
    <w:rsid w:val="004A3A04"/>
    <w:rsid w:val="004A3BF5"/>
    <w:rsid w:val="004A43BD"/>
    <w:rsid w:val="004A48C4"/>
    <w:rsid w:val="004A4EC4"/>
    <w:rsid w:val="004A529F"/>
    <w:rsid w:val="004A55DF"/>
    <w:rsid w:val="004A55EE"/>
    <w:rsid w:val="004A5669"/>
    <w:rsid w:val="004A57D9"/>
    <w:rsid w:val="004A61D4"/>
    <w:rsid w:val="004A6337"/>
    <w:rsid w:val="004A658D"/>
    <w:rsid w:val="004A6ED2"/>
    <w:rsid w:val="004A71C3"/>
    <w:rsid w:val="004A74D0"/>
    <w:rsid w:val="004A7854"/>
    <w:rsid w:val="004A7ACB"/>
    <w:rsid w:val="004A7B1D"/>
    <w:rsid w:val="004A7C9E"/>
    <w:rsid w:val="004A7D3D"/>
    <w:rsid w:val="004A7DA3"/>
    <w:rsid w:val="004A7F39"/>
    <w:rsid w:val="004A7F86"/>
    <w:rsid w:val="004B06E8"/>
    <w:rsid w:val="004B074B"/>
    <w:rsid w:val="004B07DF"/>
    <w:rsid w:val="004B07E1"/>
    <w:rsid w:val="004B0A4F"/>
    <w:rsid w:val="004B0D61"/>
    <w:rsid w:val="004B168B"/>
    <w:rsid w:val="004B1B37"/>
    <w:rsid w:val="004B2582"/>
    <w:rsid w:val="004B2589"/>
    <w:rsid w:val="004B2CF7"/>
    <w:rsid w:val="004B2E0B"/>
    <w:rsid w:val="004B33C3"/>
    <w:rsid w:val="004B3B30"/>
    <w:rsid w:val="004B3C4E"/>
    <w:rsid w:val="004B40D7"/>
    <w:rsid w:val="004B4614"/>
    <w:rsid w:val="004B5986"/>
    <w:rsid w:val="004B5B79"/>
    <w:rsid w:val="004B662A"/>
    <w:rsid w:val="004B6E93"/>
    <w:rsid w:val="004B72DE"/>
    <w:rsid w:val="004B7300"/>
    <w:rsid w:val="004B7548"/>
    <w:rsid w:val="004B7DE0"/>
    <w:rsid w:val="004C001E"/>
    <w:rsid w:val="004C10A8"/>
    <w:rsid w:val="004C120F"/>
    <w:rsid w:val="004C1431"/>
    <w:rsid w:val="004C151D"/>
    <w:rsid w:val="004C162A"/>
    <w:rsid w:val="004C2367"/>
    <w:rsid w:val="004C2C00"/>
    <w:rsid w:val="004C324D"/>
    <w:rsid w:val="004C3657"/>
    <w:rsid w:val="004C3A17"/>
    <w:rsid w:val="004C3B40"/>
    <w:rsid w:val="004C3BE2"/>
    <w:rsid w:val="004C4D4B"/>
    <w:rsid w:val="004C562A"/>
    <w:rsid w:val="004C7BF2"/>
    <w:rsid w:val="004C7C84"/>
    <w:rsid w:val="004C7D02"/>
    <w:rsid w:val="004D097F"/>
    <w:rsid w:val="004D0E14"/>
    <w:rsid w:val="004D0FB9"/>
    <w:rsid w:val="004D13F9"/>
    <w:rsid w:val="004D1AD0"/>
    <w:rsid w:val="004D2774"/>
    <w:rsid w:val="004D2B83"/>
    <w:rsid w:val="004D308D"/>
    <w:rsid w:val="004D32F5"/>
    <w:rsid w:val="004D341D"/>
    <w:rsid w:val="004D39A2"/>
    <w:rsid w:val="004D3D9C"/>
    <w:rsid w:val="004D3E25"/>
    <w:rsid w:val="004D41D2"/>
    <w:rsid w:val="004D424C"/>
    <w:rsid w:val="004D54C3"/>
    <w:rsid w:val="004D62DE"/>
    <w:rsid w:val="004D7561"/>
    <w:rsid w:val="004D7AE7"/>
    <w:rsid w:val="004D7B39"/>
    <w:rsid w:val="004D7CF0"/>
    <w:rsid w:val="004E0306"/>
    <w:rsid w:val="004E065F"/>
    <w:rsid w:val="004E0712"/>
    <w:rsid w:val="004E0836"/>
    <w:rsid w:val="004E0FB0"/>
    <w:rsid w:val="004E1EE4"/>
    <w:rsid w:val="004E31D6"/>
    <w:rsid w:val="004E33DE"/>
    <w:rsid w:val="004E3644"/>
    <w:rsid w:val="004E3756"/>
    <w:rsid w:val="004E392A"/>
    <w:rsid w:val="004E3AB9"/>
    <w:rsid w:val="004E3BF6"/>
    <w:rsid w:val="004E3CD5"/>
    <w:rsid w:val="004E41E1"/>
    <w:rsid w:val="004E4775"/>
    <w:rsid w:val="004E4ACF"/>
    <w:rsid w:val="004E4BC0"/>
    <w:rsid w:val="004E51D5"/>
    <w:rsid w:val="004E5AE8"/>
    <w:rsid w:val="004E6290"/>
    <w:rsid w:val="004E63C9"/>
    <w:rsid w:val="004E6D66"/>
    <w:rsid w:val="004E78C0"/>
    <w:rsid w:val="004F000C"/>
    <w:rsid w:val="004F0134"/>
    <w:rsid w:val="004F0260"/>
    <w:rsid w:val="004F034C"/>
    <w:rsid w:val="004F0627"/>
    <w:rsid w:val="004F06D0"/>
    <w:rsid w:val="004F09CE"/>
    <w:rsid w:val="004F0DB4"/>
    <w:rsid w:val="004F174A"/>
    <w:rsid w:val="004F1B4A"/>
    <w:rsid w:val="004F39E1"/>
    <w:rsid w:val="004F3D43"/>
    <w:rsid w:val="004F48BB"/>
    <w:rsid w:val="004F4BF8"/>
    <w:rsid w:val="004F4F6D"/>
    <w:rsid w:val="004F4F74"/>
    <w:rsid w:val="004F5536"/>
    <w:rsid w:val="004F56E0"/>
    <w:rsid w:val="004F5B6A"/>
    <w:rsid w:val="004F5F8A"/>
    <w:rsid w:val="004F639D"/>
    <w:rsid w:val="004F6485"/>
    <w:rsid w:val="004F66EA"/>
    <w:rsid w:val="004F6B23"/>
    <w:rsid w:val="004F6F33"/>
    <w:rsid w:val="005009BC"/>
    <w:rsid w:val="00500C7B"/>
    <w:rsid w:val="00500C8A"/>
    <w:rsid w:val="00501078"/>
    <w:rsid w:val="00501B65"/>
    <w:rsid w:val="00501C89"/>
    <w:rsid w:val="00501F25"/>
    <w:rsid w:val="005020B7"/>
    <w:rsid w:val="00502BA4"/>
    <w:rsid w:val="00502E76"/>
    <w:rsid w:val="00503322"/>
    <w:rsid w:val="005037EF"/>
    <w:rsid w:val="00503A82"/>
    <w:rsid w:val="00503AD1"/>
    <w:rsid w:val="00503D69"/>
    <w:rsid w:val="00503FDC"/>
    <w:rsid w:val="005042A5"/>
    <w:rsid w:val="0050476B"/>
    <w:rsid w:val="00504ABF"/>
    <w:rsid w:val="00504C21"/>
    <w:rsid w:val="00504F3F"/>
    <w:rsid w:val="005052F3"/>
    <w:rsid w:val="00505374"/>
    <w:rsid w:val="005055BC"/>
    <w:rsid w:val="005055CA"/>
    <w:rsid w:val="00505646"/>
    <w:rsid w:val="0050591C"/>
    <w:rsid w:val="005059AF"/>
    <w:rsid w:val="00505B9A"/>
    <w:rsid w:val="00505DA9"/>
    <w:rsid w:val="00505FBC"/>
    <w:rsid w:val="00506287"/>
    <w:rsid w:val="005062B1"/>
    <w:rsid w:val="005064B3"/>
    <w:rsid w:val="005066E9"/>
    <w:rsid w:val="0050744E"/>
    <w:rsid w:val="005078AD"/>
    <w:rsid w:val="00507A43"/>
    <w:rsid w:val="00507CB8"/>
    <w:rsid w:val="00510398"/>
    <w:rsid w:val="00510675"/>
    <w:rsid w:val="00510DA0"/>
    <w:rsid w:val="00510E3D"/>
    <w:rsid w:val="00510F6B"/>
    <w:rsid w:val="00511FD7"/>
    <w:rsid w:val="00511FDC"/>
    <w:rsid w:val="0051326F"/>
    <w:rsid w:val="00513E45"/>
    <w:rsid w:val="00514687"/>
    <w:rsid w:val="005148D3"/>
    <w:rsid w:val="00514A58"/>
    <w:rsid w:val="00514FB5"/>
    <w:rsid w:val="005150F9"/>
    <w:rsid w:val="00515257"/>
    <w:rsid w:val="00515CE6"/>
    <w:rsid w:val="00516694"/>
    <w:rsid w:val="00517D7D"/>
    <w:rsid w:val="00517FDA"/>
    <w:rsid w:val="0052020D"/>
    <w:rsid w:val="00520C5A"/>
    <w:rsid w:val="0052147B"/>
    <w:rsid w:val="005215A5"/>
    <w:rsid w:val="00521649"/>
    <w:rsid w:val="005219E7"/>
    <w:rsid w:val="0052226C"/>
    <w:rsid w:val="00522602"/>
    <w:rsid w:val="005226BB"/>
    <w:rsid w:val="005227EF"/>
    <w:rsid w:val="005229CA"/>
    <w:rsid w:val="00522C24"/>
    <w:rsid w:val="00522CB7"/>
    <w:rsid w:val="00522D2E"/>
    <w:rsid w:val="00522DC8"/>
    <w:rsid w:val="005232EF"/>
    <w:rsid w:val="00523967"/>
    <w:rsid w:val="00523EC2"/>
    <w:rsid w:val="00524964"/>
    <w:rsid w:val="005249AC"/>
    <w:rsid w:val="00524B40"/>
    <w:rsid w:val="00525611"/>
    <w:rsid w:val="0052574B"/>
    <w:rsid w:val="00525CEF"/>
    <w:rsid w:val="00525D8A"/>
    <w:rsid w:val="005266F3"/>
    <w:rsid w:val="005267CF"/>
    <w:rsid w:val="00526B00"/>
    <w:rsid w:val="00526CA8"/>
    <w:rsid w:val="00526D42"/>
    <w:rsid w:val="00526FB6"/>
    <w:rsid w:val="00526FC7"/>
    <w:rsid w:val="0052727E"/>
    <w:rsid w:val="00527416"/>
    <w:rsid w:val="00527B2F"/>
    <w:rsid w:val="00527BF5"/>
    <w:rsid w:val="00527DBD"/>
    <w:rsid w:val="00530A97"/>
    <w:rsid w:val="00530E00"/>
    <w:rsid w:val="00530EF5"/>
    <w:rsid w:val="00531357"/>
    <w:rsid w:val="00531681"/>
    <w:rsid w:val="00531C13"/>
    <w:rsid w:val="00531F58"/>
    <w:rsid w:val="00532144"/>
    <w:rsid w:val="005326D9"/>
    <w:rsid w:val="00532CF3"/>
    <w:rsid w:val="005348F9"/>
    <w:rsid w:val="00534B48"/>
    <w:rsid w:val="00535051"/>
    <w:rsid w:val="00535569"/>
    <w:rsid w:val="00535863"/>
    <w:rsid w:val="005358E8"/>
    <w:rsid w:val="0053593A"/>
    <w:rsid w:val="00535DBD"/>
    <w:rsid w:val="00536072"/>
    <w:rsid w:val="005362C1"/>
    <w:rsid w:val="005363C5"/>
    <w:rsid w:val="005363DE"/>
    <w:rsid w:val="0053654C"/>
    <w:rsid w:val="00536988"/>
    <w:rsid w:val="00536EBB"/>
    <w:rsid w:val="00536F30"/>
    <w:rsid w:val="00536F8C"/>
    <w:rsid w:val="0053724D"/>
    <w:rsid w:val="0053750D"/>
    <w:rsid w:val="005375B4"/>
    <w:rsid w:val="00537DE1"/>
    <w:rsid w:val="00537E4A"/>
    <w:rsid w:val="00540CC4"/>
    <w:rsid w:val="005410A9"/>
    <w:rsid w:val="00541489"/>
    <w:rsid w:val="00541606"/>
    <w:rsid w:val="00541FCC"/>
    <w:rsid w:val="00542B80"/>
    <w:rsid w:val="00542B89"/>
    <w:rsid w:val="005431FE"/>
    <w:rsid w:val="00543202"/>
    <w:rsid w:val="00543A12"/>
    <w:rsid w:val="00543AE6"/>
    <w:rsid w:val="00544038"/>
    <w:rsid w:val="00544A73"/>
    <w:rsid w:val="005450C0"/>
    <w:rsid w:val="00545BCF"/>
    <w:rsid w:val="00545C24"/>
    <w:rsid w:val="00545DB2"/>
    <w:rsid w:val="00546AF0"/>
    <w:rsid w:val="00546B09"/>
    <w:rsid w:val="00547200"/>
    <w:rsid w:val="005472CC"/>
    <w:rsid w:val="00547312"/>
    <w:rsid w:val="00547F0B"/>
    <w:rsid w:val="00550157"/>
    <w:rsid w:val="00550DB3"/>
    <w:rsid w:val="00550DD1"/>
    <w:rsid w:val="00550E1E"/>
    <w:rsid w:val="005510D6"/>
    <w:rsid w:val="00551527"/>
    <w:rsid w:val="005515DA"/>
    <w:rsid w:val="00551C78"/>
    <w:rsid w:val="00551F49"/>
    <w:rsid w:val="0055214A"/>
    <w:rsid w:val="00552E8D"/>
    <w:rsid w:val="00553A92"/>
    <w:rsid w:val="00553B57"/>
    <w:rsid w:val="00553BE4"/>
    <w:rsid w:val="00554219"/>
    <w:rsid w:val="00554DF3"/>
    <w:rsid w:val="0055501B"/>
    <w:rsid w:val="00556126"/>
    <w:rsid w:val="005569AE"/>
    <w:rsid w:val="0055716B"/>
    <w:rsid w:val="00557A97"/>
    <w:rsid w:val="005600DA"/>
    <w:rsid w:val="00560115"/>
    <w:rsid w:val="0056041C"/>
    <w:rsid w:val="005604F8"/>
    <w:rsid w:val="00560A86"/>
    <w:rsid w:val="00561137"/>
    <w:rsid w:val="00561D00"/>
    <w:rsid w:val="00561F08"/>
    <w:rsid w:val="00562513"/>
    <w:rsid w:val="00562E5F"/>
    <w:rsid w:val="00562EE4"/>
    <w:rsid w:val="0056307F"/>
    <w:rsid w:val="0056331C"/>
    <w:rsid w:val="00563EF3"/>
    <w:rsid w:val="00563FB8"/>
    <w:rsid w:val="00564022"/>
    <w:rsid w:val="0056420E"/>
    <w:rsid w:val="0056429B"/>
    <w:rsid w:val="0056446E"/>
    <w:rsid w:val="00564601"/>
    <w:rsid w:val="005647F0"/>
    <w:rsid w:val="00564B02"/>
    <w:rsid w:val="00564C27"/>
    <w:rsid w:val="0056533A"/>
    <w:rsid w:val="005653C3"/>
    <w:rsid w:val="00565A26"/>
    <w:rsid w:val="00565E6D"/>
    <w:rsid w:val="0056650F"/>
    <w:rsid w:val="00566C17"/>
    <w:rsid w:val="00566C9F"/>
    <w:rsid w:val="00566E5B"/>
    <w:rsid w:val="00566ED1"/>
    <w:rsid w:val="00567475"/>
    <w:rsid w:val="005677ED"/>
    <w:rsid w:val="00567CAF"/>
    <w:rsid w:val="005704E5"/>
    <w:rsid w:val="005707E5"/>
    <w:rsid w:val="00571781"/>
    <w:rsid w:val="00572F7B"/>
    <w:rsid w:val="005733C8"/>
    <w:rsid w:val="00573687"/>
    <w:rsid w:val="005739BC"/>
    <w:rsid w:val="00574094"/>
    <w:rsid w:val="0057489A"/>
    <w:rsid w:val="00574B2D"/>
    <w:rsid w:val="00574C7F"/>
    <w:rsid w:val="00575276"/>
    <w:rsid w:val="005755CD"/>
    <w:rsid w:val="005757EC"/>
    <w:rsid w:val="00575961"/>
    <w:rsid w:val="00575DBA"/>
    <w:rsid w:val="005762AF"/>
    <w:rsid w:val="0057634B"/>
    <w:rsid w:val="00576BD7"/>
    <w:rsid w:val="005770D4"/>
    <w:rsid w:val="005771ED"/>
    <w:rsid w:val="005772F5"/>
    <w:rsid w:val="00577978"/>
    <w:rsid w:val="00577B88"/>
    <w:rsid w:val="00577D3B"/>
    <w:rsid w:val="00577DAE"/>
    <w:rsid w:val="00580235"/>
    <w:rsid w:val="005817A6"/>
    <w:rsid w:val="00581958"/>
    <w:rsid w:val="005820C5"/>
    <w:rsid w:val="00582654"/>
    <w:rsid w:val="005826E6"/>
    <w:rsid w:val="00582908"/>
    <w:rsid w:val="00583DC1"/>
    <w:rsid w:val="00583E3A"/>
    <w:rsid w:val="00583EA9"/>
    <w:rsid w:val="005842FC"/>
    <w:rsid w:val="00585381"/>
    <w:rsid w:val="005853C4"/>
    <w:rsid w:val="0058551B"/>
    <w:rsid w:val="0058581C"/>
    <w:rsid w:val="00585920"/>
    <w:rsid w:val="00585DF6"/>
    <w:rsid w:val="005865DE"/>
    <w:rsid w:val="005867EE"/>
    <w:rsid w:val="00586A9F"/>
    <w:rsid w:val="00587309"/>
    <w:rsid w:val="00587BE7"/>
    <w:rsid w:val="00587F8C"/>
    <w:rsid w:val="00590647"/>
    <w:rsid w:val="00590774"/>
    <w:rsid w:val="005908E5"/>
    <w:rsid w:val="00590D0D"/>
    <w:rsid w:val="00590D9E"/>
    <w:rsid w:val="00590F14"/>
    <w:rsid w:val="0059144A"/>
    <w:rsid w:val="005919B1"/>
    <w:rsid w:val="00592D50"/>
    <w:rsid w:val="00592FFE"/>
    <w:rsid w:val="005937A1"/>
    <w:rsid w:val="00593D6A"/>
    <w:rsid w:val="00593E0E"/>
    <w:rsid w:val="005942AC"/>
    <w:rsid w:val="005946C2"/>
    <w:rsid w:val="00595758"/>
    <w:rsid w:val="00595A6C"/>
    <w:rsid w:val="00595B7C"/>
    <w:rsid w:val="0059609A"/>
    <w:rsid w:val="00596178"/>
    <w:rsid w:val="0059620D"/>
    <w:rsid w:val="0059668F"/>
    <w:rsid w:val="005967E1"/>
    <w:rsid w:val="00596BC5"/>
    <w:rsid w:val="00596EA7"/>
    <w:rsid w:val="00596EC6"/>
    <w:rsid w:val="005978F6"/>
    <w:rsid w:val="0059794E"/>
    <w:rsid w:val="00597F90"/>
    <w:rsid w:val="005A05A4"/>
    <w:rsid w:val="005A0744"/>
    <w:rsid w:val="005A0A87"/>
    <w:rsid w:val="005A13DE"/>
    <w:rsid w:val="005A13EF"/>
    <w:rsid w:val="005A16F1"/>
    <w:rsid w:val="005A1892"/>
    <w:rsid w:val="005A2230"/>
    <w:rsid w:val="005A2D9F"/>
    <w:rsid w:val="005A3C72"/>
    <w:rsid w:val="005A420A"/>
    <w:rsid w:val="005A4217"/>
    <w:rsid w:val="005A42C3"/>
    <w:rsid w:val="005A45CF"/>
    <w:rsid w:val="005A499A"/>
    <w:rsid w:val="005A4D0E"/>
    <w:rsid w:val="005A5CAC"/>
    <w:rsid w:val="005A5F6D"/>
    <w:rsid w:val="005A60C9"/>
    <w:rsid w:val="005A6202"/>
    <w:rsid w:val="005A6FB3"/>
    <w:rsid w:val="005A784A"/>
    <w:rsid w:val="005A7B99"/>
    <w:rsid w:val="005A7D14"/>
    <w:rsid w:val="005B0287"/>
    <w:rsid w:val="005B0BCD"/>
    <w:rsid w:val="005B0FB5"/>
    <w:rsid w:val="005B1A60"/>
    <w:rsid w:val="005B235A"/>
    <w:rsid w:val="005B241A"/>
    <w:rsid w:val="005B2516"/>
    <w:rsid w:val="005B2C3F"/>
    <w:rsid w:val="005B2C60"/>
    <w:rsid w:val="005B2CD8"/>
    <w:rsid w:val="005B2E74"/>
    <w:rsid w:val="005B2EFE"/>
    <w:rsid w:val="005B2F7A"/>
    <w:rsid w:val="005B3151"/>
    <w:rsid w:val="005B3749"/>
    <w:rsid w:val="005B3DED"/>
    <w:rsid w:val="005B462C"/>
    <w:rsid w:val="005B4B21"/>
    <w:rsid w:val="005B540A"/>
    <w:rsid w:val="005B586C"/>
    <w:rsid w:val="005B598C"/>
    <w:rsid w:val="005B5F27"/>
    <w:rsid w:val="005B65BD"/>
    <w:rsid w:val="005B6620"/>
    <w:rsid w:val="005B6A09"/>
    <w:rsid w:val="005B6C87"/>
    <w:rsid w:val="005B6F63"/>
    <w:rsid w:val="005C03C0"/>
    <w:rsid w:val="005C05FC"/>
    <w:rsid w:val="005C0641"/>
    <w:rsid w:val="005C0C0A"/>
    <w:rsid w:val="005C0E07"/>
    <w:rsid w:val="005C13E7"/>
    <w:rsid w:val="005C162B"/>
    <w:rsid w:val="005C2032"/>
    <w:rsid w:val="005C2083"/>
    <w:rsid w:val="005C232A"/>
    <w:rsid w:val="005C25BF"/>
    <w:rsid w:val="005C39B9"/>
    <w:rsid w:val="005C48F2"/>
    <w:rsid w:val="005C50C2"/>
    <w:rsid w:val="005C6595"/>
    <w:rsid w:val="005C67A2"/>
    <w:rsid w:val="005C6E7A"/>
    <w:rsid w:val="005C759C"/>
    <w:rsid w:val="005C799C"/>
    <w:rsid w:val="005C7D95"/>
    <w:rsid w:val="005D08F2"/>
    <w:rsid w:val="005D0CA2"/>
    <w:rsid w:val="005D2087"/>
    <w:rsid w:val="005D20C8"/>
    <w:rsid w:val="005D21D4"/>
    <w:rsid w:val="005D2BB2"/>
    <w:rsid w:val="005D2F25"/>
    <w:rsid w:val="005D2F2C"/>
    <w:rsid w:val="005D34BD"/>
    <w:rsid w:val="005D39FE"/>
    <w:rsid w:val="005D40CD"/>
    <w:rsid w:val="005D5711"/>
    <w:rsid w:val="005D6023"/>
    <w:rsid w:val="005D6456"/>
    <w:rsid w:val="005D6884"/>
    <w:rsid w:val="005D6BA1"/>
    <w:rsid w:val="005D6F18"/>
    <w:rsid w:val="005D796F"/>
    <w:rsid w:val="005D7A1D"/>
    <w:rsid w:val="005D7D1F"/>
    <w:rsid w:val="005D7F04"/>
    <w:rsid w:val="005E1211"/>
    <w:rsid w:val="005E193A"/>
    <w:rsid w:val="005E2871"/>
    <w:rsid w:val="005E316A"/>
    <w:rsid w:val="005E3218"/>
    <w:rsid w:val="005E3C70"/>
    <w:rsid w:val="005E3CA1"/>
    <w:rsid w:val="005E3CE7"/>
    <w:rsid w:val="005E3D1E"/>
    <w:rsid w:val="005E405E"/>
    <w:rsid w:val="005E45CB"/>
    <w:rsid w:val="005E58BB"/>
    <w:rsid w:val="005E67F2"/>
    <w:rsid w:val="005E75E5"/>
    <w:rsid w:val="005E7C7D"/>
    <w:rsid w:val="005E7CAF"/>
    <w:rsid w:val="005E7EE1"/>
    <w:rsid w:val="005F0221"/>
    <w:rsid w:val="005F0646"/>
    <w:rsid w:val="005F076D"/>
    <w:rsid w:val="005F0CB5"/>
    <w:rsid w:val="005F0FA1"/>
    <w:rsid w:val="005F109E"/>
    <w:rsid w:val="005F12D8"/>
    <w:rsid w:val="005F14D6"/>
    <w:rsid w:val="005F1873"/>
    <w:rsid w:val="005F1E2E"/>
    <w:rsid w:val="005F1E97"/>
    <w:rsid w:val="005F2177"/>
    <w:rsid w:val="005F31B2"/>
    <w:rsid w:val="005F31E3"/>
    <w:rsid w:val="005F3929"/>
    <w:rsid w:val="005F3CA9"/>
    <w:rsid w:val="005F454E"/>
    <w:rsid w:val="005F4A2C"/>
    <w:rsid w:val="005F5E56"/>
    <w:rsid w:val="005F5F84"/>
    <w:rsid w:val="005F66BE"/>
    <w:rsid w:val="005F66DE"/>
    <w:rsid w:val="005F69B1"/>
    <w:rsid w:val="005F7109"/>
    <w:rsid w:val="005F7315"/>
    <w:rsid w:val="005F75F6"/>
    <w:rsid w:val="005F7932"/>
    <w:rsid w:val="005F7D7D"/>
    <w:rsid w:val="00600ABB"/>
    <w:rsid w:val="00600B3B"/>
    <w:rsid w:val="006016E5"/>
    <w:rsid w:val="006017A9"/>
    <w:rsid w:val="00601A28"/>
    <w:rsid w:val="00601A4D"/>
    <w:rsid w:val="00601A4F"/>
    <w:rsid w:val="0060200B"/>
    <w:rsid w:val="0060260C"/>
    <w:rsid w:val="00602667"/>
    <w:rsid w:val="00603CEC"/>
    <w:rsid w:val="00603E1A"/>
    <w:rsid w:val="00604053"/>
    <w:rsid w:val="00604511"/>
    <w:rsid w:val="00604A2A"/>
    <w:rsid w:val="0060524D"/>
    <w:rsid w:val="006055BC"/>
    <w:rsid w:val="00605667"/>
    <w:rsid w:val="0060592E"/>
    <w:rsid w:val="006059BE"/>
    <w:rsid w:val="00605F52"/>
    <w:rsid w:val="0060630C"/>
    <w:rsid w:val="00606F1C"/>
    <w:rsid w:val="0061025A"/>
    <w:rsid w:val="0061056F"/>
    <w:rsid w:val="0061090D"/>
    <w:rsid w:val="00611583"/>
    <w:rsid w:val="00611DD8"/>
    <w:rsid w:val="006121AC"/>
    <w:rsid w:val="006121F1"/>
    <w:rsid w:val="006137E5"/>
    <w:rsid w:val="00613B72"/>
    <w:rsid w:val="00614910"/>
    <w:rsid w:val="00614D13"/>
    <w:rsid w:val="00615102"/>
    <w:rsid w:val="00615237"/>
    <w:rsid w:val="00615287"/>
    <w:rsid w:val="00615781"/>
    <w:rsid w:val="006157D2"/>
    <w:rsid w:val="00615C84"/>
    <w:rsid w:val="006166CB"/>
    <w:rsid w:val="00616CF9"/>
    <w:rsid w:val="00617365"/>
    <w:rsid w:val="006176B0"/>
    <w:rsid w:val="00617C2D"/>
    <w:rsid w:val="00617D9C"/>
    <w:rsid w:val="00620A06"/>
    <w:rsid w:val="00620FE6"/>
    <w:rsid w:val="00621409"/>
    <w:rsid w:val="00621693"/>
    <w:rsid w:val="00621ED7"/>
    <w:rsid w:val="006220E6"/>
    <w:rsid w:val="00622609"/>
    <w:rsid w:val="00622788"/>
    <w:rsid w:val="00622880"/>
    <w:rsid w:val="0062289A"/>
    <w:rsid w:val="00622BA0"/>
    <w:rsid w:val="00623295"/>
    <w:rsid w:val="0062354F"/>
    <w:rsid w:val="006238DD"/>
    <w:rsid w:val="006239B2"/>
    <w:rsid w:val="00623CBA"/>
    <w:rsid w:val="00624667"/>
    <w:rsid w:val="00624947"/>
    <w:rsid w:val="00624A74"/>
    <w:rsid w:val="00624CD5"/>
    <w:rsid w:val="00624D1D"/>
    <w:rsid w:val="00624DF3"/>
    <w:rsid w:val="0062591A"/>
    <w:rsid w:val="00625BE9"/>
    <w:rsid w:val="00625FC0"/>
    <w:rsid w:val="006261E3"/>
    <w:rsid w:val="00626530"/>
    <w:rsid w:val="00626984"/>
    <w:rsid w:val="00627748"/>
    <w:rsid w:val="00627A24"/>
    <w:rsid w:val="00627D44"/>
    <w:rsid w:val="00627F62"/>
    <w:rsid w:val="006305AD"/>
    <w:rsid w:val="00630BDA"/>
    <w:rsid w:val="006311F5"/>
    <w:rsid w:val="00631506"/>
    <w:rsid w:val="00631877"/>
    <w:rsid w:val="00631C77"/>
    <w:rsid w:val="006320B8"/>
    <w:rsid w:val="006323E0"/>
    <w:rsid w:val="00632E16"/>
    <w:rsid w:val="006335A0"/>
    <w:rsid w:val="00633657"/>
    <w:rsid w:val="00633C4D"/>
    <w:rsid w:val="00633D99"/>
    <w:rsid w:val="0063412E"/>
    <w:rsid w:val="00634132"/>
    <w:rsid w:val="0063427E"/>
    <w:rsid w:val="0063429F"/>
    <w:rsid w:val="006345A5"/>
    <w:rsid w:val="006346B2"/>
    <w:rsid w:val="006347D4"/>
    <w:rsid w:val="006348F3"/>
    <w:rsid w:val="00634A5D"/>
    <w:rsid w:val="00634DEB"/>
    <w:rsid w:val="0063596F"/>
    <w:rsid w:val="00635DCA"/>
    <w:rsid w:val="00635E00"/>
    <w:rsid w:val="00636168"/>
    <w:rsid w:val="00636206"/>
    <w:rsid w:val="00636931"/>
    <w:rsid w:val="00636C02"/>
    <w:rsid w:val="00636F1B"/>
    <w:rsid w:val="00636FEE"/>
    <w:rsid w:val="0063770D"/>
    <w:rsid w:val="00637D9A"/>
    <w:rsid w:val="006403C8"/>
    <w:rsid w:val="00640EFD"/>
    <w:rsid w:val="00640F90"/>
    <w:rsid w:val="0064161A"/>
    <w:rsid w:val="00641B48"/>
    <w:rsid w:val="00641C97"/>
    <w:rsid w:val="00642516"/>
    <w:rsid w:val="00642FC8"/>
    <w:rsid w:val="00643232"/>
    <w:rsid w:val="00643F1E"/>
    <w:rsid w:val="0064446E"/>
    <w:rsid w:val="006447C1"/>
    <w:rsid w:val="00644F29"/>
    <w:rsid w:val="0064558F"/>
    <w:rsid w:val="00645AB4"/>
    <w:rsid w:val="006462AB"/>
    <w:rsid w:val="0064767E"/>
    <w:rsid w:val="00647D52"/>
    <w:rsid w:val="00647E67"/>
    <w:rsid w:val="00647F36"/>
    <w:rsid w:val="00647FC8"/>
    <w:rsid w:val="00650126"/>
    <w:rsid w:val="0065031F"/>
    <w:rsid w:val="0065046E"/>
    <w:rsid w:val="006507B0"/>
    <w:rsid w:val="0065136D"/>
    <w:rsid w:val="00651431"/>
    <w:rsid w:val="00651D5C"/>
    <w:rsid w:val="006524F3"/>
    <w:rsid w:val="0065256C"/>
    <w:rsid w:val="0065352E"/>
    <w:rsid w:val="00653967"/>
    <w:rsid w:val="0065467D"/>
    <w:rsid w:val="006546B7"/>
    <w:rsid w:val="00654763"/>
    <w:rsid w:val="00655335"/>
    <w:rsid w:val="006553E9"/>
    <w:rsid w:val="0065578C"/>
    <w:rsid w:val="006561C5"/>
    <w:rsid w:val="00656205"/>
    <w:rsid w:val="006565A1"/>
    <w:rsid w:val="0065686D"/>
    <w:rsid w:val="00656D63"/>
    <w:rsid w:val="0065774B"/>
    <w:rsid w:val="00657879"/>
    <w:rsid w:val="00657A60"/>
    <w:rsid w:val="006604F0"/>
    <w:rsid w:val="006606E6"/>
    <w:rsid w:val="00660911"/>
    <w:rsid w:val="0066113B"/>
    <w:rsid w:val="00661409"/>
    <w:rsid w:val="00661564"/>
    <w:rsid w:val="00661B12"/>
    <w:rsid w:val="00661B78"/>
    <w:rsid w:val="00661C3C"/>
    <w:rsid w:val="00661F61"/>
    <w:rsid w:val="00661FAA"/>
    <w:rsid w:val="006624CD"/>
    <w:rsid w:val="00662522"/>
    <w:rsid w:val="0066402C"/>
    <w:rsid w:val="00664378"/>
    <w:rsid w:val="00664963"/>
    <w:rsid w:val="00664B69"/>
    <w:rsid w:val="00664CEB"/>
    <w:rsid w:val="00664CED"/>
    <w:rsid w:val="00665316"/>
    <w:rsid w:val="006653BF"/>
    <w:rsid w:val="00665D5E"/>
    <w:rsid w:val="00665F95"/>
    <w:rsid w:val="00665FB9"/>
    <w:rsid w:val="006661A4"/>
    <w:rsid w:val="0066626F"/>
    <w:rsid w:val="00666633"/>
    <w:rsid w:val="00666790"/>
    <w:rsid w:val="00666962"/>
    <w:rsid w:val="00667D11"/>
    <w:rsid w:val="00670361"/>
    <w:rsid w:val="0067199A"/>
    <w:rsid w:val="00671E1E"/>
    <w:rsid w:val="00672CC4"/>
    <w:rsid w:val="00672F69"/>
    <w:rsid w:val="006730EA"/>
    <w:rsid w:val="006737AB"/>
    <w:rsid w:val="006739D7"/>
    <w:rsid w:val="00673D3D"/>
    <w:rsid w:val="00673DEE"/>
    <w:rsid w:val="00674273"/>
    <w:rsid w:val="00674EA5"/>
    <w:rsid w:val="006755BF"/>
    <w:rsid w:val="006759D0"/>
    <w:rsid w:val="00675BE3"/>
    <w:rsid w:val="0067603C"/>
    <w:rsid w:val="00676157"/>
    <w:rsid w:val="006763F9"/>
    <w:rsid w:val="006765F7"/>
    <w:rsid w:val="00676966"/>
    <w:rsid w:val="00676B64"/>
    <w:rsid w:val="00676E47"/>
    <w:rsid w:val="00676F60"/>
    <w:rsid w:val="00677462"/>
    <w:rsid w:val="00677B52"/>
    <w:rsid w:val="00677F48"/>
    <w:rsid w:val="00677FAB"/>
    <w:rsid w:val="006807CB"/>
    <w:rsid w:val="00680B64"/>
    <w:rsid w:val="00680E53"/>
    <w:rsid w:val="00681780"/>
    <w:rsid w:val="0068180C"/>
    <w:rsid w:val="00681AD1"/>
    <w:rsid w:val="00682364"/>
    <w:rsid w:val="00682477"/>
    <w:rsid w:val="006826FC"/>
    <w:rsid w:val="00682760"/>
    <w:rsid w:val="0068278D"/>
    <w:rsid w:val="00682CEB"/>
    <w:rsid w:val="00682FB4"/>
    <w:rsid w:val="00683112"/>
    <w:rsid w:val="0068317A"/>
    <w:rsid w:val="00683965"/>
    <w:rsid w:val="00683B2D"/>
    <w:rsid w:val="00683D76"/>
    <w:rsid w:val="00683EE4"/>
    <w:rsid w:val="00684687"/>
    <w:rsid w:val="006850A0"/>
    <w:rsid w:val="006850B8"/>
    <w:rsid w:val="0068546D"/>
    <w:rsid w:val="006859C2"/>
    <w:rsid w:val="00685BD8"/>
    <w:rsid w:val="00685D90"/>
    <w:rsid w:val="00685F20"/>
    <w:rsid w:val="00686452"/>
    <w:rsid w:val="00686E5C"/>
    <w:rsid w:val="00686FB7"/>
    <w:rsid w:val="0068736B"/>
    <w:rsid w:val="006873E7"/>
    <w:rsid w:val="006874BD"/>
    <w:rsid w:val="00687777"/>
    <w:rsid w:val="00687C43"/>
    <w:rsid w:val="00687D39"/>
    <w:rsid w:val="00687D87"/>
    <w:rsid w:val="00687F39"/>
    <w:rsid w:val="0069007C"/>
    <w:rsid w:val="00690175"/>
    <w:rsid w:val="0069059E"/>
    <w:rsid w:val="00690879"/>
    <w:rsid w:val="00690928"/>
    <w:rsid w:val="006909C9"/>
    <w:rsid w:val="00690F11"/>
    <w:rsid w:val="006917FD"/>
    <w:rsid w:val="006921E4"/>
    <w:rsid w:val="0069233E"/>
    <w:rsid w:val="006927A7"/>
    <w:rsid w:val="006927ED"/>
    <w:rsid w:val="00692A2D"/>
    <w:rsid w:val="00693279"/>
    <w:rsid w:val="0069359D"/>
    <w:rsid w:val="006939DF"/>
    <w:rsid w:val="006944A2"/>
    <w:rsid w:val="006944E2"/>
    <w:rsid w:val="006950F3"/>
    <w:rsid w:val="00695122"/>
    <w:rsid w:val="0069514D"/>
    <w:rsid w:val="00695569"/>
    <w:rsid w:val="00695B7F"/>
    <w:rsid w:val="006962EB"/>
    <w:rsid w:val="00696664"/>
    <w:rsid w:val="00696891"/>
    <w:rsid w:val="00696AB6"/>
    <w:rsid w:val="00696D19"/>
    <w:rsid w:val="00696E54"/>
    <w:rsid w:val="00697280"/>
    <w:rsid w:val="006972CE"/>
    <w:rsid w:val="0069755E"/>
    <w:rsid w:val="006977EC"/>
    <w:rsid w:val="00697ADA"/>
    <w:rsid w:val="006A024D"/>
    <w:rsid w:val="006A0571"/>
    <w:rsid w:val="006A06E9"/>
    <w:rsid w:val="006A16DE"/>
    <w:rsid w:val="006A1F54"/>
    <w:rsid w:val="006A1FFC"/>
    <w:rsid w:val="006A23F0"/>
    <w:rsid w:val="006A2514"/>
    <w:rsid w:val="006A2D65"/>
    <w:rsid w:val="006A368D"/>
    <w:rsid w:val="006A3725"/>
    <w:rsid w:val="006A3ABE"/>
    <w:rsid w:val="006A3AD1"/>
    <w:rsid w:val="006A3BA6"/>
    <w:rsid w:val="006A3FA8"/>
    <w:rsid w:val="006A4615"/>
    <w:rsid w:val="006A4745"/>
    <w:rsid w:val="006A4E77"/>
    <w:rsid w:val="006A4EEF"/>
    <w:rsid w:val="006A5416"/>
    <w:rsid w:val="006A6058"/>
    <w:rsid w:val="006A6549"/>
    <w:rsid w:val="006A6EF9"/>
    <w:rsid w:val="006A7169"/>
    <w:rsid w:val="006A71C1"/>
    <w:rsid w:val="006A71EA"/>
    <w:rsid w:val="006A7376"/>
    <w:rsid w:val="006A7377"/>
    <w:rsid w:val="006A77E2"/>
    <w:rsid w:val="006A77E7"/>
    <w:rsid w:val="006A7ACC"/>
    <w:rsid w:val="006B00AF"/>
    <w:rsid w:val="006B0A92"/>
    <w:rsid w:val="006B0EB4"/>
    <w:rsid w:val="006B0EDE"/>
    <w:rsid w:val="006B10EE"/>
    <w:rsid w:val="006B1106"/>
    <w:rsid w:val="006B11CF"/>
    <w:rsid w:val="006B18A4"/>
    <w:rsid w:val="006B25B9"/>
    <w:rsid w:val="006B268A"/>
    <w:rsid w:val="006B2969"/>
    <w:rsid w:val="006B29E6"/>
    <w:rsid w:val="006B2A31"/>
    <w:rsid w:val="006B2A93"/>
    <w:rsid w:val="006B2DFE"/>
    <w:rsid w:val="006B30B6"/>
    <w:rsid w:val="006B327E"/>
    <w:rsid w:val="006B3B41"/>
    <w:rsid w:val="006B3BD9"/>
    <w:rsid w:val="006B455B"/>
    <w:rsid w:val="006B4B7C"/>
    <w:rsid w:val="006B53AF"/>
    <w:rsid w:val="006B582C"/>
    <w:rsid w:val="006B592C"/>
    <w:rsid w:val="006B5D28"/>
    <w:rsid w:val="006B6090"/>
    <w:rsid w:val="006B6156"/>
    <w:rsid w:val="006B6221"/>
    <w:rsid w:val="006B630F"/>
    <w:rsid w:val="006B6629"/>
    <w:rsid w:val="006B6F4D"/>
    <w:rsid w:val="006B75C0"/>
    <w:rsid w:val="006B7BE8"/>
    <w:rsid w:val="006C0AFC"/>
    <w:rsid w:val="006C0EA8"/>
    <w:rsid w:val="006C1B67"/>
    <w:rsid w:val="006C1D4C"/>
    <w:rsid w:val="006C1DA1"/>
    <w:rsid w:val="006C1DF4"/>
    <w:rsid w:val="006C1FEA"/>
    <w:rsid w:val="006C2DAE"/>
    <w:rsid w:val="006C35D9"/>
    <w:rsid w:val="006C36D3"/>
    <w:rsid w:val="006C3C8A"/>
    <w:rsid w:val="006C3CAA"/>
    <w:rsid w:val="006C3CE0"/>
    <w:rsid w:val="006C3F37"/>
    <w:rsid w:val="006C406C"/>
    <w:rsid w:val="006C478B"/>
    <w:rsid w:val="006C597F"/>
    <w:rsid w:val="006C5ED1"/>
    <w:rsid w:val="006C61F3"/>
    <w:rsid w:val="006C63B5"/>
    <w:rsid w:val="006C64E5"/>
    <w:rsid w:val="006C6514"/>
    <w:rsid w:val="006C6806"/>
    <w:rsid w:val="006C69ED"/>
    <w:rsid w:val="006C6A52"/>
    <w:rsid w:val="006C7C6F"/>
    <w:rsid w:val="006C7DB4"/>
    <w:rsid w:val="006D0350"/>
    <w:rsid w:val="006D0430"/>
    <w:rsid w:val="006D063A"/>
    <w:rsid w:val="006D0C9E"/>
    <w:rsid w:val="006D0EBF"/>
    <w:rsid w:val="006D152E"/>
    <w:rsid w:val="006D1CBB"/>
    <w:rsid w:val="006D1DE8"/>
    <w:rsid w:val="006D3210"/>
    <w:rsid w:val="006D378A"/>
    <w:rsid w:val="006D3A2C"/>
    <w:rsid w:val="006D404C"/>
    <w:rsid w:val="006D43D0"/>
    <w:rsid w:val="006D5ACF"/>
    <w:rsid w:val="006D5AF5"/>
    <w:rsid w:val="006D5C46"/>
    <w:rsid w:val="006D62BE"/>
    <w:rsid w:val="006D66B8"/>
    <w:rsid w:val="006D6888"/>
    <w:rsid w:val="006D6BEC"/>
    <w:rsid w:val="006D6E94"/>
    <w:rsid w:val="006D7455"/>
    <w:rsid w:val="006D7D31"/>
    <w:rsid w:val="006E0874"/>
    <w:rsid w:val="006E0DF2"/>
    <w:rsid w:val="006E2C81"/>
    <w:rsid w:val="006E30D9"/>
    <w:rsid w:val="006E3289"/>
    <w:rsid w:val="006E3301"/>
    <w:rsid w:val="006E335F"/>
    <w:rsid w:val="006E37C6"/>
    <w:rsid w:val="006E3E83"/>
    <w:rsid w:val="006E40D0"/>
    <w:rsid w:val="006E464C"/>
    <w:rsid w:val="006E4ACA"/>
    <w:rsid w:val="006E5170"/>
    <w:rsid w:val="006E527F"/>
    <w:rsid w:val="006E5444"/>
    <w:rsid w:val="006E56B8"/>
    <w:rsid w:val="006E5B88"/>
    <w:rsid w:val="006E614E"/>
    <w:rsid w:val="006E6665"/>
    <w:rsid w:val="006E6A14"/>
    <w:rsid w:val="006E6AEF"/>
    <w:rsid w:val="006E7962"/>
    <w:rsid w:val="006F01F2"/>
    <w:rsid w:val="006F0263"/>
    <w:rsid w:val="006F112B"/>
    <w:rsid w:val="006F1AAC"/>
    <w:rsid w:val="006F1FD3"/>
    <w:rsid w:val="006F2407"/>
    <w:rsid w:val="006F24F9"/>
    <w:rsid w:val="006F30D7"/>
    <w:rsid w:val="006F357E"/>
    <w:rsid w:val="006F3C37"/>
    <w:rsid w:val="006F3F01"/>
    <w:rsid w:val="006F403D"/>
    <w:rsid w:val="006F4080"/>
    <w:rsid w:val="006F4197"/>
    <w:rsid w:val="006F498C"/>
    <w:rsid w:val="006F4EE6"/>
    <w:rsid w:val="006F5241"/>
    <w:rsid w:val="006F6369"/>
    <w:rsid w:val="006F66B3"/>
    <w:rsid w:val="006F694A"/>
    <w:rsid w:val="006F7A3F"/>
    <w:rsid w:val="006F7DF9"/>
    <w:rsid w:val="007006EE"/>
    <w:rsid w:val="0070073B"/>
    <w:rsid w:val="00700CA9"/>
    <w:rsid w:val="00700E7E"/>
    <w:rsid w:val="007012AF"/>
    <w:rsid w:val="0070156F"/>
    <w:rsid w:val="007015AA"/>
    <w:rsid w:val="007018E9"/>
    <w:rsid w:val="007019C3"/>
    <w:rsid w:val="00701C09"/>
    <w:rsid w:val="00701FD0"/>
    <w:rsid w:val="0070330D"/>
    <w:rsid w:val="0070331A"/>
    <w:rsid w:val="0070332C"/>
    <w:rsid w:val="0070367D"/>
    <w:rsid w:val="0070400E"/>
    <w:rsid w:val="0070449A"/>
    <w:rsid w:val="00704723"/>
    <w:rsid w:val="00704A69"/>
    <w:rsid w:val="00704CBA"/>
    <w:rsid w:val="00705669"/>
    <w:rsid w:val="00706832"/>
    <w:rsid w:val="007071CB"/>
    <w:rsid w:val="00707B2F"/>
    <w:rsid w:val="00707CEA"/>
    <w:rsid w:val="00710415"/>
    <w:rsid w:val="00710ED2"/>
    <w:rsid w:val="007110A2"/>
    <w:rsid w:val="00711C70"/>
    <w:rsid w:val="00711CFF"/>
    <w:rsid w:val="00711FB6"/>
    <w:rsid w:val="007124E3"/>
    <w:rsid w:val="0071286A"/>
    <w:rsid w:val="00712A48"/>
    <w:rsid w:val="00712F59"/>
    <w:rsid w:val="00713943"/>
    <w:rsid w:val="00713A00"/>
    <w:rsid w:val="00713D36"/>
    <w:rsid w:val="00713E25"/>
    <w:rsid w:val="0071424A"/>
    <w:rsid w:val="007142F9"/>
    <w:rsid w:val="00714664"/>
    <w:rsid w:val="0071509B"/>
    <w:rsid w:val="007154FE"/>
    <w:rsid w:val="0071556D"/>
    <w:rsid w:val="00715695"/>
    <w:rsid w:val="00715F12"/>
    <w:rsid w:val="007165DC"/>
    <w:rsid w:val="0071692E"/>
    <w:rsid w:val="00717257"/>
    <w:rsid w:val="007178AA"/>
    <w:rsid w:val="0072055C"/>
    <w:rsid w:val="007208FB"/>
    <w:rsid w:val="007209B4"/>
    <w:rsid w:val="00721237"/>
    <w:rsid w:val="00721804"/>
    <w:rsid w:val="00721C8F"/>
    <w:rsid w:val="00721C9E"/>
    <w:rsid w:val="00722A29"/>
    <w:rsid w:val="0072359B"/>
    <w:rsid w:val="00723B6E"/>
    <w:rsid w:val="007240C9"/>
    <w:rsid w:val="007243EA"/>
    <w:rsid w:val="007248FE"/>
    <w:rsid w:val="00724C1D"/>
    <w:rsid w:val="007252F2"/>
    <w:rsid w:val="00726175"/>
    <w:rsid w:val="00726D02"/>
    <w:rsid w:val="007275A5"/>
    <w:rsid w:val="00727A95"/>
    <w:rsid w:val="00727BC0"/>
    <w:rsid w:val="0073031B"/>
    <w:rsid w:val="007303C2"/>
    <w:rsid w:val="00730C30"/>
    <w:rsid w:val="00730E5F"/>
    <w:rsid w:val="00730E9E"/>
    <w:rsid w:val="007310A4"/>
    <w:rsid w:val="00731B1E"/>
    <w:rsid w:val="007324AE"/>
    <w:rsid w:val="00732AC2"/>
    <w:rsid w:val="00733786"/>
    <w:rsid w:val="007337ED"/>
    <w:rsid w:val="007339E5"/>
    <w:rsid w:val="00733E84"/>
    <w:rsid w:val="0073408E"/>
    <w:rsid w:val="007340F5"/>
    <w:rsid w:val="007343E2"/>
    <w:rsid w:val="00734687"/>
    <w:rsid w:val="00734AA9"/>
    <w:rsid w:val="00734EC6"/>
    <w:rsid w:val="00735264"/>
    <w:rsid w:val="00735A1F"/>
    <w:rsid w:val="00735AD5"/>
    <w:rsid w:val="0073627C"/>
    <w:rsid w:val="00736F68"/>
    <w:rsid w:val="00737579"/>
    <w:rsid w:val="00737D65"/>
    <w:rsid w:val="007401C3"/>
    <w:rsid w:val="007405A9"/>
    <w:rsid w:val="007406C0"/>
    <w:rsid w:val="007406DD"/>
    <w:rsid w:val="007407D2"/>
    <w:rsid w:val="007408AC"/>
    <w:rsid w:val="00740C7B"/>
    <w:rsid w:val="00740D68"/>
    <w:rsid w:val="0074180E"/>
    <w:rsid w:val="007418E2"/>
    <w:rsid w:val="00741ADF"/>
    <w:rsid w:val="0074241D"/>
    <w:rsid w:val="0074268D"/>
    <w:rsid w:val="007429B0"/>
    <w:rsid w:val="0074350F"/>
    <w:rsid w:val="00744D1F"/>
    <w:rsid w:val="00744FC3"/>
    <w:rsid w:val="007451C2"/>
    <w:rsid w:val="00745440"/>
    <w:rsid w:val="00745446"/>
    <w:rsid w:val="0074555A"/>
    <w:rsid w:val="00745935"/>
    <w:rsid w:val="00745C56"/>
    <w:rsid w:val="00745C99"/>
    <w:rsid w:val="00746229"/>
    <w:rsid w:val="00746477"/>
    <w:rsid w:val="0074648A"/>
    <w:rsid w:val="0074660F"/>
    <w:rsid w:val="00746B3F"/>
    <w:rsid w:val="007474B4"/>
    <w:rsid w:val="00747937"/>
    <w:rsid w:val="00747B6D"/>
    <w:rsid w:val="00747BA6"/>
    <w:rsid w:val="00747D8C"/>
    <w:rsid w:val="00747EB4"/>
    <w:rsid w:val="007505D8"/>
    <w:rsid w:val="007508C2"/>
    <w:rsid w:val="007509E4"/>
    <w:rsid w:val="00750C8A"/>
    <w:rsid w:val="00750FAB"/>
    <w:rsid w:val="00751011"/>
    <w:rsid w:val="007510D4"/>
    <w:rsid w:val="0075214F"/>
    <w:rsid w:val="0075235F"/>
    <w:rsid w:val="00752876"/>
    <w:rsid w:val="007528CD"/>
    <w:rsid w:val="00752DB0"/>
    <w:rsid w:val="00752DB5"/>
    <w:rsid w:val="00752ED2"/>
    <w:rsid w:val="00753147"/>
    <w:rsid w:val="007535B2"/>
    <w:rsid w:val="0075376E"/>
    <w:rsid w:val="007537F2"/>
    <w:rsid w:val="007542FC"/>
    <w:rsid w:val="00754757"/>
    <w:rsid w:val="00754B8E"/>
    <w:rsid w:val="00754BDE"/>
    <w:rsid w:val="00754F05"/>
    <w:rsid w:val="00755A94"/>
    <w:rsid w:val="00756295"/>
    <w:rsid w:val="00756EA6"/>
    <w:rsid w:val="00756FFF"/>
    <w:rsid w:val="0075723A"/>
    <w:rsid w:val="00757F90"/>
    <w:rsid w:val="007603FA"/>
    <w:rsid w:val="0076085F"/>
    <w:rsid w:val="007608F5"/>
    <w:rsid w:val="00760FC9"/>
    <w:rsid w:val="007615E9"/>
    <w:rsid w:val="00761BE8"/>
    <w:rsid w:val="0076208B"/>
    <w:rsid w:val="007620BA"/>
    <w:rsid w:val="00762288"/>
    <w:rsid w:val="007626A0"/>
    <w:rsid w:val="00762AE9"/>
    <w:rsid w:val="00762DA0"/>
    <w:rsid w:val="00763BCD"/>
    <w:rsid w:val="00763EC9"/>
    <w:rsid w:val="007646E5"/>
    <w:rsid w:val="00764D46"/>
    <w:rsid w:val="00766463"/>
    <w:rsid w:val="00766515"/>
    <w:rsid w:val="00766ADA"/>
    <w:rsid w:val="00766BCB"/>
    <w:rsid w:val="00766DBF"/>
    <w:rsid w:val="00766E9A"/>
    <w:rsid w:val="00767193"/>
    <w:rsid w:val="007674E9"/>
    <w:rsid w:val="00767F1F"/>
    <w:rsid w:val="007708A6"/>
    <w:rsid w:val="007709AF"/>
    <w:rsid w:val="00770C31"/>
    <w:rsid w:val="007714E0"/>
    <w:rsid w:val="00771858"/>
    <w:rsid w:val="0077233E"/>
    <w:rsid w:val="0077255A"/>
    <w:rsid w:val="007726D1"/>
    <w:rsid w:val="007728BC"/>
    <w:rsid w:val="00772ABF"/>
    <w:rsid w:val="00772C23"/>
    <w:rsid w:val="00772D53"/>
    <w:rsid w:val="007733E0"/>
    <w:rsid w:val="007748E8"/>
    <w:rsid w:val="007749FF"/>
    <w:rsid w:val="00774CC8"/>
    <w:rsid w:val="007753BC"/>
    <w:rsid w:val="00775910"/>
    <w:rsid w:val="00775ACF"/>
    <w:rsid w:val="00775C45"/>
    <w:rsid w:val="00775DD3"/>
    <w:rsid w:val="00775F3B"/>
    <w:rsid w:val="007764F8"/>
    <w:rsid w:val="00776B50"/>
    <w:rsid w:val="00777019"/>
    <w:rsid w:val="00777320"/>
    <w:rsid w:val="007806B7"/>
    <w:rsid w:val="00780977"/>
    <w:rsid w:val="00780A6B"/>
    <w:rsid w:val="00780BD9"/>
    <w:rsid w:val="00780C83"/>
    <w:rsid w:val="00780D97"/>
    <w:rsid w:val="00780DC1"/>
    <w:rsid w:val="00780DF1"/>
    <w:rsid w:val="007812C7"/>
    <w:rsid w:val="007814DE"/>
    <w:rsid w:val="00781B4B"/>
    <w:rsid w:val="007820FA"/>
    <w:rsid w:val="007828BC"/>
    <w:rsid w:val="00782AEB"/>
    <w:rsid w:val="00782C76"/>
    <w:rsid w:val="00783C23"/>
    <w:rsid w:val="00783F66"/>
    <w:rsid w:val="0078406C"/>
    <w:rsid w:val="00785431"/>
    <w:rsid w:val="00785A85"/>
    <w:rsid w:val="00786900"/>
    <w:rsid w:val="00786D33"/>
    <w:rsid w:val="00786FBE"/>
    <w:rsid w:val="00787217"/>
    <w:rsid w:val="0078722D"/>
    <w:rsid w:val="007874B7"/>
    <w:rsid w:val="007878D5"/>
    <w:rsid w:val="0078792B"/>
    <w:rsid w:val="00787F3F"/>
    <w:rsid w:val="007904E6"/>
    <w:rsid w:val="0079058B"/>
    <w:rsid w:val="0079075C"/>
    <w:rsid w:val="00790E8E"/>
    <w:rsid w:val="0079102F"/>
    <w:rsid w:val="0079128C"/>
    <w:rsid w:val="00791364"/>
    <w:rsid w:val="00791AB9"/>
    <w:rsid w:val="0079220B"/>
    <w:rsid w:val="00792843"/>
    <w:rsid w:val="007933B8"/>
    <w:rsid w:val="0079359E"/>
    <w:rsid w:val="007935AB"/>
    <w:rsid w:val="00793802"/>
    <w:rsid w:val="00793AAF"/>
    <w:rsid w:val="00794335"/>
    <w:rsid w:val="007945B0"/>
    <w:rsid w:val="00794B37"/>
    <w:rsid w:val="00794B82"/>
    <w:rsid w:val="00794DB4"/>
    <w:rsid w:val="00794DF3"/>
    <w:rsid w:val="00795412"/>
    <w:rsid w:val="00795643"/>
    <w:rsid w:val="00795AF2"/>
    <w:rsid w:val="00795DAA"/>
    <w:rsid w:val="00796C8C"/>
    <w:rsid w:val="00797359"/>
    <w:rsid w:val="00797406"/>
    <w:rsid w:val="00797612"/>
    <w:rsid w:val="0079768C"/>
    <w:rsid w:val="00797DD4"/>
    <w:rsid w:val="00797E2C"/>
    <w:rsid w:val="00797E8D"/>
    <w:rsid w:val="007A0175"/>
    <w:rsid w:val="007A04E9"/>
    <w:rsid w:val="007A077B"/>
    <w:rsid w:val="007A07FC"/>
    <w:rsid w:val="007A0BD7"/>
    <w:rsid w:val="007A0D7F"/>
    <w:rsid w:val="007A1502"/>
    <w:rsid w:val="007A2539"/>
    <w:rsid w:val="007A26B8"/>
    <w:rsid w:val="007A30C8"/>
    <w:rsid w:val="007A345F"/>
    <w:rsid w:val="007A348B"/>
    <w:rsid w:val="007A3754"/>
    <w:rsid w:val="007A37C5"/>
    <w:rsid w:val="007A38DE"/>
    <w:rsid w:val="007A3A78"/>
    <w:rsid w:val="007A3C0D"/>
    <w:rsid w:val="007A46A6"/>
    <w:rsid w:val="007A4866"/>
    <w:rsid w:val="007A4B24"/>
    <w:rsid w:val="007A4EE3"/>
    <w:rsid w:val="007A51C3"/>
    <w:rsid w:val="007A5414"/>
    <w:rsid w:val="007A5F9C"/>
    <w:rsid w:val="007A60FE"/>
    <w:rsid w:val="007A717F"/>
    <w:rsid w:val="007A78EF"/>
    <w:rsid w:val="007B02E2"/>
    <w:rsid w:val="007B0364"/>
    <w:rsid w:val="007B0C08"/>
    <w:rsid w:val="007B1D5F"/>
    <w:rsid w:val="007B22B6"/>
    <w:rsid w:val="007B2509"/>
    <w:rsid w:val="007B26E8"/>
    <w:rsid w:val="007B2877"/>
    <w:rsid w:val="007B29C5"/>
    <w:rsid w:val="007B2BCD"/>
    <w:rsid w:val="007B2D63"/>
    <w:rsid w:val="007B2E17"/>
    <w:rsid w:val="007B2E48"/>
    <w:rsid w:val="007B2F19"/>
    <w:rsid w:val="007B323A"/>
    <w:rsid w:val="007B378A"/>
    <w:rsid w:val="007B3A1B"/>
    <w:rsid w:val="007B3D9A"/>
    <w:rsid w:val="007B44D5"/>
    <w:rsid w:val="007B4602"/>
    <w:rsid w:val="007B47EA"/>
    <w:rsid w:val="007B4B6A"/>
    <w:rsid w:val="007B4C64"/>
    <w:rsid w:val="007B5B1D"/>
    <w:rsid w:val="007B5CD2"/>
    <w:rsid w:val="007B5D8C"/>
    <w:rsid w:val="007B5E55"/>
    <w:rsid w:val="007B5E64"/>
    <w:rsid w:val="007B63FE"/>
    <w:rsid w:val="007B6470"/>
    <w:rsid w:val="007B689F"/>
    <w:rsid w:val="007B6CAF"/>
    <w:rsid w:val="007C004B"/>
    <w:rsid w:val="007C02C0"/>
    <w:rsid w:val="007C0B0A"/>
    <w:rsid w:val="007C0D64"/>
    <w:rsid w:val="007C1B34"/>
    <w:rsid w:val="007C1D4D"/>
    <w:rsid w:val="007C2977"/>
    <w:rsid w:val="007C2B60"/>
    <w:rsid w:val="007C37E7"/>
    <w:rsid w:val="007C37EE"/>
    <w:rsid w:val="007C3E07"/>
    <w:rsid w:val="007C3F49"/>
    <w:rsid w:val="007C4EC9"/>
    <w:rsid w:val="007C5399"/>
    <w:rsid w:val="007C5CF2"/>
    <w:rsid w:val="007C5E00"/>
    <w:rsid w:val="007C5E29"/>
    <w:rsid w:val="007C6725"/>
    <w:rsid w:val="007C6AC3"/>
    <w:rsid w:val="007C72A5"/>
    <w:rsid w:val="007C7831"/>
    <w:rsid w:val="007C7B77"/>
    <w:rsid w:val="007D0024"/>
    <w:rsid w:val="007D00DD"/>
    <w:rsid w:val="007D0424"/>
    <w:rsid w:val="007D0837"/>
    <w:rsid w:val="007D098A"/>
    <w:rsid w:val="007D0B64"/>
    <w:rsid w:val="007D0F69"/>
    <w:rsid w:val="007D1D93"/>
    <w:rsid w:val="007D1DA7"/>
    <w:rsid w:val="007D22C1"/>
    <w:rsid w:val="007D2664"/>
    <w:rsid w:val="007D27E8"/>
    <w:rsid w:val="007D28B0"/>
    <w:rsid w:val="007D3300"/>
    <w:rsid w:val="007D3465"/>
    <w:rsid w:val="007D34F6"/>
    <w:rsid w:val="007D3A48"/>
    <w:rsid w:val="007D4895"/>
    <w:rsid w:val="007D496E"/>
    <w:rsid w:val="007D50CB"/>
    <w:rsid w:val="007D54C9"/>
    <w:rsid w:val="007D63D7"/>
    <w:rsid w:val="007D6482"/>
    <w:rsid w:val="007D6548"/>
    <w:rsid w:val="007D6658"/>
    <w:rsid w:val="007D6D79"/>
    <w:rsid w:val="007D73AA"/>
    <w:rsid w:val="007D73CD"/>
    <w:rsid w:val="007D7DE6"/>
    <w:rsid w:val="007D7E4B"/>
    <w:rsid w:val="007E0602"/>
    <w:rsid w:val="007E096E"/>
    <w:rsid w:val="007E09A8"/>
    <w:rsid w:val="007E0A4E"/>
    <w:rsid w:val="007E16DE"/>
    <w:rsid w:val="007E1CFC"/>
    <w:rsid w:val="007E25F8"/>
    <w:rsid w:val="007E2D38"/>
    <w:rsid w:val="007E3290"/>
    <w:rsid w:val="007E3FFC"/>
    <w:rsid w:val="007E461F"/>
    <w:rsid w:val="007E522B"/>
    <w:rsid w:val="007E5340"/>
    <w:rsid w:val="007E5A7D"/>
    <w:rsid w:val="007E5EB6"/>
    <w:rsid w:val="007E660E"/>
    <w:rsid w:val="007E774C"/>
    <w:rsid w:val="007E7999"/>
    <w:rsid w:val="007F0DE2"/>
    <w:rsid w:val="007F1F81"/>
    <w:rsid w:val="007F2516"/>
    <w:rsid w:val="007F317C"/>
    <w:rsid w:val="007F3448"/>
    <w:rsid w:val="007F399D"/>
    <w:rsid w:val="007F3F4D"/>
    <w:rsid w:val="007F43A3"/>
    <w:rsid w:val="007F4AA5"/>
    <w:rsid w:val="007F4E35"/>
    <w:rsid w:val="007F55A4"/>
    <w:rsid w:val="007F57F2"/>
    <w:rsid w:val="007F5CC6"/>
    <w:rsid w:val="007F5E82"/>
    <w:rsid w:val="007F6354"/>
    <w:rsid w:val="007F6CBC"/>
    <w:rsid w:val="007F6E6A"/>
    <w:rsid w:val="007F714E"/>
    <w:rsid w:val="007F7664"/>
    <w:rsid w:val="007F7A5A"/>
    <w:rsid w:val="007F7F59"/>
    <w:rsid w:val="008005F7"/>
    <w:rsid w:val="00800DDD"/>
    <w:rsid w:val="00801023"/>
    <w:rsid w:val="00801061"/>
    <w:rsid w:val="00801210"/>
    <w:rsid w:val="0080173A"/>
    <w:rsid w:val="00801B96"/>
    <w:rsid w:val="00802056"/>
    <w:rsid w:val="0080210D"/>
    <w:rsid w:val="008029BF"/>
    <w:rsid w:val="00802B89"/>
    <w:rsid w:val="00802DD1"/>
    <w:rsid w:val="00802DE5"/>
    <w:rsid w:val="008030C2"/>
    <w:rsid w:val="0080310F"/>
    <w:rsid w:val="008032AC"/>
    <w:rsid w:val="00803527"/>
    <w:rsid w:val="00803B69"/>
    <w:rsid w:val="00803CB4"/>
    <w:rsid w:val="00804884"/>
    <w:rsid w:val="00804AD9"/>
    <w:rsid w:val="00804C3E"/>
    <w:rsid w:val="00805060"/>
    <w:rsid w:val="00805E51"/>
    <w:rsid w:val="00805ED1"/>
    <w:rsid w:val="00805F08"/>
    <w:rsid w:val="00806872"/>
    <w:rsid w:val="00806FB1"/>
    <w:rsid w:val="00807868"/>
    <w:rsid w:val="00807C59"/>
    <w:rsid w:val="00807FE9"/>
    <w:rsid w:val="0081020B"/>
    <w:rsid w:val="00810634"/>
    <w:rsid w:val="00810671"/>
    <w:rsid w:val="008112D6"/>
    <w:rsid w:val="00811421"/>
    <w:rsid w:val="00811781"/>
    <w:rsid w:val="00811F3C"/>
    <w:rsid w:val="008130BF"/>
    <w:rsid w:val="00813151"/>
    <w:rsid w:val="008132F4"/>
    <w:rsid w:val="00813A1D"/>
    <w:rsid w:val="0081452C"/>
    <w:rsid w:val="00814629"/>
    <w:rsid w:val="00814C93"/>
    <w:rsid w:val="00815631"/>
    <w:rsid w:val="00815691"/>
    <w:rsid w:val="008156DA"/>
    <w:rsid w:val="00816153"/>
    <w:rsid w:val="00816EE3"/>
    <w:rsid w:val="00817336"/>
    <w:rsid w:val="008173B7"/>
    <w:rsid w:val="00817F40"/>
    <w:rsid w:val="00820822"/>
    <w:rsid w:val="008211CF"/>
    <w:rsid w:val="00821262"/>
    <w:rsid w:val="008218FD"/>
    <w:rsid w:val="00821A79"/>
    <w:rsid w:val="00821DC2"/>
    <w:rsid w:val="00822239"/>
    <w:rsid w:val="00822AA7"/>
    <w:rsid w:val="00822B09"/>
    <w:rsid w:val="00823417"/>
    <w:rsid w:val="00823AE7"/>
    <w:rsid w:val="008247AA"/>
    <w:rsid w:val="008247CC"/>
    <w:rsid w:val="00824AAA"/>
    <w:rsid w:val="00825057"/>
    <w:rsid w:val="0082559A"/>
    <w:rsid w:val="00825EAE"/>
    <w:rsid w:val="00826003"/>
    <w:rsid w:val="008270B9"/>
    <w:rsid w:val="0082717C"/>
    <w:rsid w:val="008273C3"/>
    <w:rsid w:val="00827A3A"/>
    <w:rsid w:val="00830164"/>
    <w:rsid w:val="008306CF"/>
    <w:rsid w:val="00830C44"/>
    <w:rsid w:val="00830F80"/>
    <w:rsid w:val="00830FA2"/>
    <w:rsid w:val="00831A16"/>
    <w:rsid w:val="00831BD5"/>
    <w:rsid w:val="00832135"/>
    <w:rsid w:val="008327A8"/>
    <w:rsid w:val="00832B21"/>
    <w:rsid w:val="00833688"/>
    <w:rsid w:val="00833AC4"/>
    <w:rsid w:val="00833E86"/>
    <w:rsid w:val="008340AC"/>
    <w:rsid w:val="0083439D"/>
    <w:rsid w:val="00834BF8"/>
    <w:rsid w:val="00835005"/>
    <w:rsid w:val="008354AE"/>
    <w:rsid w:val="008364C5"/>
    <w:rsid w:val="0083675F"/>
    <w:rsid w:val="0083679A"/>
    <w:rsid w:val="00836DC1"/>
    <w:rsid w:val="00837012"/>
    <w:rsid w:val="0083727B"/>
    <w:rsid w:val="0083746B"/>
    <w:rsid w:val="008376F0"/>
    <w:rsid w:val="0084047F"/>
    <w:rsid w:val="00840816"/>
    <w:rsid w:val="00840C54"/>
    <w:rsid w:val="00840C91"/>
    <w:rsid w:val="00840F22"/>
    <w:rsid w:val="00841312"/>
    <w:rsid w:val="008414BC"/>
    <w:rsid w:val="00841714"/>
    <w:rsid w:val="008417C7"/>
    <w:rsid w:val="008424B1"/>
    <w:rsid w:val="00842A15"/>
    <w:rsid w:val="00842C7A"/>
    <w:rsid w:val="00843343"/>
    <w:rsid w:val="00843354"/>
    <w:rsid w:val="008445EA"/>
    <w:rsid w:val="008446FF"/>
    <w:rsid w:val="00844AA5"/>
    <w:rsid w:val="00844C3D"/>
    <w:rsid w:val="0084503F"/>
    <w:rsid w:val="00845763"/>
    <w:rsid w:val="00845A45"/>
    <w:rsid w:val="00845BD1"/>
    <w:rsid w:val="008460A7"/>
    <w:rsid w:val="0084673D"/>
    <w:rsid w:val="008468B4"/>
    <w:rsid w:val="00846D27"/>
    <w:rsid w:val="0084791F"/>
    <w:rsid w:val="008501D2"/>
    <w:rsid w:val="008504E1"/>
    <w:rsid w:val="008505BE"/>
    <w:rsid w:val="00851C7D"/>
    <w:rsid w:val="00851FB0"/>
    <w:rsid w:val="008520A7"/>
    <w:rsid w:val="00852996"/>
    <w:rsid w:val="00852C1B"/>
    <w:rsid w:val="00852E0C"/>
    <w:rsid w:val="00853679"/>
    <w:rsid w:val="00853925"/>
    <w:rsid w:val="0085456C"/>
    <w:rsid w:val="00854726"/>
    <w:rsid w:val="008552B0"/>
    <w:rsid w:val="008553C0"/>
    <w:rsid w:val="008559AD"/>
    <w:rsid w:val="00855B9F"/>
    <w:rsid w:val="00857025"/>
    <w:rsid w:val="008573A7"/>
    <w:rsid w:val="00861106"/>
    <w:rsid w:val="0086115F"/>
    <w:rsid w:val="008613D9"/>
    <w:rsid w:val="008618AF"/>
    <w:rsid w:val="008619F3"/>
    <w:rsid w:val="00861C8F"/>
    <w:rsid w:val="00861F43"/>
    <w:rsid w:val="008621E0"/>
    <w:rsid w:val="00862235"/>
    <w:rsid w:val="00863527"/>
    <w:rsid w:val="008636B0"/>
    <w:rsid w:val="008636EF"/>
    <w:rsid w:val="00863AE1"/>
    <w:rsid w:val="00863C78"/>
    <w:rsid w:val="00863DAE"/>
    <w:rsid w:val="0086585C"/>
    <w:rsid w:val="00865AEA"/>
    <w:rsid w:val="00865B7E"/>
    <w:rsid w:val="0086700E"/>
    <w:rsid w:val="0087038C"/>
    <w:rsid w:val="008704D0"/>
    <w:rsid w:val="00871589"/>
    <w:rsid w:val="008715A4"/>
    <w:rsid w:val="008716F1"/>
    <w:rsid w:val="0087228A"/>
    <w:rsid w:val="00872398"/>
    <w:rsid w:val="00872575"/>
    <w:rsid w:val="00872E3B"/>
    <w:rsid w:val="00872EAE"/>
    <w:rsid w:val="00873219"/>
    <w:rsid w:val="00873222"/>
    <w:rsid w:val="0087327A"/>
    <w:rsid w:val="008736E1"/>
    <w:rsid w:val="00873770"/>
    <w:rsid w:val="00873E2D"/>
    <w:rsid w:val="00874178"/>
    <w:rsid w:val="008746AF"/>
    <w:rsid w:val="008755CE"/>
    <w:rsid w:val="008757EA"/>
    <w:rsid w:val="00875D14"/>
    <w:rsid w:val="00875F1A"/>
    <w:rsid w:val="00876453"/>
    <w:rsid w:val="00876686"/>
    <w:rsid w:val="0087691A"/>
    <w:rsid w:val="00876DE4"/>
    <w:rsid w:val="00877592"/>
    <w:rsid w:val="008806C3"/>
    <w:rsid w:val="008809A3"/>
    <w:rsid w:val="0088112E"/>
    <w:rsid w:val="008819EB"/>
    <w:rsid w:val="00881CB0"/>
    <w:rsid w:val="00881F26"/>
    <w:rsid w:val="0088219D"/>
    <w:rsid w:val="00882BD0"/>
    <w:rsid w:val="00882C48"/>
    <w:rsid w:val="0088324A"/>
    <w:rsid w:val="008832AA"/>
    <w:rsid w:val="00883972"/>
    <w:rsid w:val="008847D7"/>
    <w:rsid w:val="00885242"/>
    <w:rsid w:val="008854A1"/>
    <w:rsid w:val="00885AB9"/>
    <w:rsid w:val="008864C5"/>
    <w:rsid w:val="0088658F"/>
    <w:rsid w:val="008869DF"/>
    <w:rsid w:val="008872B1"/>
    <w:rsid w:val="00890042"/>
    <w:rsid w:val="00890094"/>
    <w:rsid w:val="00890342"/>
    <w:rsid w:val="008908C4"/>
    <w:rsid w:val="00890BF8"/>
    <w:rsid w:val="00890DB6"/>
    <w:rsid w:val="008910E0"/>
    <w:rsid w:val="0089161D"/>
    <w:rsid w:val="00891647"/>
    <w:rsid w:val="00891E4C"/>
    <w:rsid w:val="00892379"/>
    <w:rsid w:val="00893043"/>
    <w:rsid w:val="00893F50"/>
    <w:rsid w:val="0089422C"/>
    <w:rsid w:val="00894931"/>
    <w:rsid w:val="00894BC6"/>
    <w:rsid w:val="00894E78"/>
    <w:rsid w:val="008951AA"/>
    <w:rsid w:val="00895DDE"/>
    <w:rsid w:val="008969CD"/>
    <w:rsid w:val="008969DF"/>
    <w:rsid w:val="00896FF9"/>
    <w:rsid w:val="00897007"/>
    <w:rsid w:val="008973F2"/>
    <w:rsid w:val="00897DDC"/>
    <w:rsid w:val="008A0C47"/>
    <w:rsid w:val="008A0C9F"/>
    <w:rsid w:val="008A0D60"/>
    <w:rsid w:val="008A10B6"/>
    <w:rsid w:val="008A12F4"/>
    <w:rsid w:val="008A1419"/>
    <w:rsid w:val="008A1586"/>
    <w:rsid w:val="008A16D7"/>
    <w:rsid w:val="008A1804"/>
    <w:rsid w:val="008A18D2"/>
    <w:rsid w:val="008A257C"/>
    <w:rsid w:val="008A283E"/>
    <w:rsid w:val="008A2886"/>
    <w:rsid w:val="008A289B"/>
    <w:rsid w:val="008A28E2"/>
    <w:rsid w:val="008A363D"/>
    <w:rsid w:val="008A3931"/>
    <w:rsid w:val="008A3B1C"/>
    <w:rsid w:val="008A3B69"/>
    <w:rsid w:val="008A3E53"/>
    <w:rsid w:val="008A3FB3"/>
    <w:rsid w:val="008A406E"/>
    <w:rsid w:val="008A418F"/>
    <w:rsid w:val="008A4D2A"/>
    <w:rsid w:val="008A4F16"/>
    <w:rsid w:val="008A4F95"/>
    <w:rsid w:val="008A50BF"/>
    <w:rsid w:val="008A5713"/>
    <w:rsid w:val="008A6A8B"/>
    <w:rsid w:val="008A6BBC"/>
    <w:rsid w:val="008A767F"/>
    <w:rsid w:val="008A77C5"/>
    <w:rsid w:val="008A7C94"/>
    <w:rsid w:val="008A7CB4"/>
    <w:rsid w:val="008A7ED8"/>
    <w:rsid w:val="008B0377"/>
    <w:rsid w:val="008B05C4"/>
    <w:rsid w:val="008B19F8"/>
    <w:rsid w:val="008B1F4B"/>
    <w:rsid w:val="008B203E"/>
    <w:rsid w:val="008B224A"/>
    <w:rsid w:val="008B234B"/>
    <w:rsid w:val="008B2B32"/>
    <w:rsid w:val="008B37ED"/>
    <w:rsid w:val="008B38BB"/>
    <w:rsid w:val="008B39C4"/>
    <w:rsid w:val="008B43FB"/>
    <w:rsid w:val="008B4636"/>
    <w:rsid w:val="008B4786"/>
    <w:rsid w:val="008B4A43"/>
    <w:rsid w:val="008B4DBA"/>
    <w:rsid w:val="008B4E45"/>
    <w:rsid w:val="008B5A21"/>
    <w:rsid w:val="008B6922"/>
    <w:rsid w:val="008B699F"/>
    <w:rsid w:val="008B7315"/>
    <w:rsid w:val="008B7597"/>
    <w:rsid w:val="008B7811"/>
    <w:rsid w:val="008B7D64"/>
    <w:rsid w:val="008B7ECF"/>
    <w:rsid w:val="008C02B1"/>
    <w:rsid w:val="008C0408"/>
    <w:rsid w:val="008C0C39"/>
    <w:rsid w:val="008C0C9A"/>
    <w:rsid w:val="008C1660"/>
    <w:rsid w:val="008C17E6"/>
    <w:rsid w:val="008C2047"/>
    <w:rsid w:val="008C207C"/>
    <w:rsid w:val="008C25FE"/>
    <w:rsid w:val="008C2901"/>
    <w:rsid w:val="008C2C08"/>
    <w:rsid w:val="008C2F04"/>
    <w:rsid w:val="008C2F0C"/>
    <w:rsid w:val="008C3093"/>
    <w:rsid w:val="008C3193"/>
    <w:rsid w:val="008C3685"/>
    <w:rsid w:val="008C3B4C"/>
    <w:rsid w:val="008C3D46"/>
    <w:rsid w:val="008C440F"/>
    <w:rsid w:val="008C4552"/>
    <w:rsid w:val="008C4893"/>
    <w:rsid w:val="008C5E08"/>
    <w:rsid w:val="008C6517"/>
    <w:rsid w:val="008C6FEC"/>
    <w:rsid w:val="008C7C81"/>
    <w:rsid w:val="008C7D9A"/>
    <w:rsid w:val="008C7E1F"/>
    <w:rsid w:val="008D046F"/>
    <w:rsid w:val="008D0928"/>
    <w:rsid w:val="008D0FD9"/>
    <w:rsid w:val="008D1002"/>
    <w:rsid w:val="008D13ED"/>
    <w:rsid w:val="008D16D3"/>
    <w:rsid w:val="008D25B3"/>
    <w:rsid w:val="008D29D5"/>
    <w:rsid w:val="008D2D1C"/>
    <w:rsid w:val="008D31FE"/>
    <w:rsid w:val="008D39F4"/>
    <w:rsid w:val="008D3E47"/>
    <w:rsid w:val="008D4692"/>
    <w:rsid w:val="008D4C4E"/>
    <w:rsid w:val="008D509F"/>
    <w:rsid w:val="008D51BA"/>
    <w:rsid w:val="008D51E7"/>
    <w:rsid w:val="008D5AA3"/>
    <w:rsid w:val="008D6031"/>
    <w:rsid w:val="008D6BDF"/>
    <w:rsid w:val="008D762A"/>
    <w:rsid w:val="008E0633"/>
    <w:rsid w:val="008E07FD"/>
    <w:rsid w:val="008E0E6D"/>
    <w:rsid w:val="008E136D"/>
    <w:rsid w:val="008E1E29"/>
    <w:rsid w:val="008E21CD"/>
    <w:rsid w:val="008E2356"/>
    <w:rsid w:val="008E25E6"/>
    <w:rsid w:val="008E2CCF"/>
    <w:rsid w:val="008E2FCD"/>
    <w:rsid w:val="008E2FFE"/>
    <w:rsid w:val="008E316A"/>
    <w:rsid w:val="008E3321"/>
    <w:rsid w:val="008E37A1"/>
    <w:rsid w:val="008E3DC5"/>
    <w:rsid w:val="008E447B"/>
    <w:rsid w:val="008E4BFC"/>
    <w:rsid w:val="008E4DC5"/>
    <w:rsid w:val="008E5182"/>
    <w:rsid w:val="008E5CF5"/>
    <w:rsid w:val="008E62EE"/>
    <w:rsid w:val="008E6600"/>
    <w:rsid w:val="008E69D8"/>
    <w:rsid w:val="008E6A01"/>
    <w:rsid w:val="008E7D72"/>
    <w:rsid w:val="008F03F1"/>
    <w:rsid w:val="008F073F"/>
    <w:rsid w:val="008F0C95"/>
    <w:rsid w:val="008F0E15"/>
    <w:rsid w:val="008F1272"/>
    <w:rsid w:val="008F15E2"/>
    <w:rsid w:val="008F20F9"/>
    <w:rsid w:val="008F226F"/>
    <w:rsid w:val="008F2B7E"/>
    <w:rsid w:val="008F3806"/>
    <w:rsid w:val="008F3D1F"/>
    <w:rsid w:val="008F402F"/>
    <w:rsid w:val="008F6187"/>
    <w:rsid w:val="008F645B"/>
    <w:rsid w:val="008F70F1"/>
    <w:rsid w:val="008F7197"/>
    <w:rsid w:val="008F7400"/>
    <w:rsid w:val="008F75F9"/>
    <w:rsid w:val="008F7E20"/>
    <w:rsid w:val="0090023F"/>
    <w:rsid w:val="00900424"/>
    <w:rsid w:val="009004E8"/>
    <w:rsid w:val="009009C6"/>
    <w:rsid w:val="00900D81"/>
    <w:rsid w:val="00900DE2"/>
    <w:rsid w:val="00900FBB"/>
    <w:rsid w:val="009011EF"/>
    <w:rsid w:val="0090143B"/>
    <w:rsid w:val="00901B71"/>
    <w:rsid w:val="00901DF1"/>
    <w:rsid w:val="009024F3"/>
    <w:rsid w:val="009029EB"/>
    <w:rsid w:val="00902E10"/>
    <w:rsid w:val="00902E76"/>
    <w:rsid w:val="009035E7"/>
    <w:rsid w:val="00903D63"/>
    <w:rsid w:val="009040A4"/>
    <w:rsid w:val="009041CA"/>
    <w:rsid w:val="009048CD"/>
    <w:rsid w:val="00904B0B"/>
    <w:rsid w:val="00904F76"/>
    <w:rsid w:val="00905529"/>
    <w:rsid w:val="0090572B"/>
    <w:rsid w:val="00905E90"/>
    <w:rsid w:val="00906621"/>
    <w:rsid w:val="009066A8"/>
    <w:rsid w:val="009067DF"/>
    <w:rsid w:val="00906B90"/>
    <w:rsid w:val="00906E37"/>
    <w:rsid w:val="00906E65"/>
    <w:rsid w:val="009070ED"/>
    <w:rsid w:val="00907273"/>
    <w:rsid w:val="009079A7"/>
    <w:rsid w:val="009079DA"/>
    <w:rsid w:val="00907AF9"/>
    <w:rsid w:val="00907C8E"/>
    <w:rsid w:val="00907DE8"/>
    <w:rsid w:val="00907FE7"/>
    <w:rsid w:val="009101C1"/>
    <w:rsid w:val="00910F8F"/>
    <w:rsid w:val="00911550"/>
    <w:rsid w:val="00911975"/>
    <w:rsid w:val="00911B7A"/>
    <w:rsid w:val="009121B5"/>
    <w:rsid w:val="0091236C"/>
    <w:rsid w:val="00912428"/>
    <w:rsid w:val="00912675"/>
    <w:rsid w:val="009126BC"/>
    <w:rsid w:val="00912B15"/>
    <w:rsid w:val="009133AE"/>
    <w:rsid w:val="00913502"/>
    <w:rsid w:val="00913A06"/>
    <w:rsid w:val="00913B89"/>
    <w:rsid w:val="00913EC0"/>
    <w:rsid w:val="00913FC9"/>
    <w:rsid w:val="00914174"/>
    <w:rsid w:val="00914308"/>
    <w:rsid w:val="009146F7"/>
    <w:rsid w:val="009147D1"/>
    <w:rsid w:val="009149E1"/>
    <w:rsid w:val="00914FE8"/>
    <w:rsid w:val="00915574"/>
    <w:rsid w:val="009157C9"/>
    <w:rsid w:val="009159FB"/>
    <w:rsid w:val="00915A79"/>
    <w:rsid w:val="00915B36"/>
    <w:rsid w:val="00916011"/>
    <w:rsid w:val="00916E6A"/>
    <w:rsid w:val="009175C2"/>
    <w:rsid w:val="009175E9"/>
    <w:rsid w:val="009179E9"/>
    <w:rsid w:val="00917CBE"/>
    <w:rsid w:val="00920077"/>
    <w:rsid w:val="0092024E"/>
    <w:rsid w:val="009219AD"/>
    <w:rsid w:val="00921C82"/>
    <w:rsid w:val="00921DD2"/>
    <w:rsid w:val="009220CF"/>
    <w:rsid w:val="00923CFB"/>
    <w:rsid w:val="0092447F"/>
    <w:rsid w:val="00924B72"/>
    <w:rsid w:val="00924BD9"/>
    <w:rsid w:val="00924F32"/>
    <w:rsid w:val="00926127"/>
    <w:rsid w:val="00926434"/>
    <w:rsid w:val="00926B1E"/>
    <w:rsid w:val="00927472"/>
    <w:rsid w:val="00927662"/>
    <w:rsid w:val="00927738"/>
    <w:rsid w:val="00927809"/>
    <w:rsid w:val="00927AB9"/>
    <w:rsid w:val="00927CF8"/>
    <w:rsid w:val="00927E09"/>
    <w:rsid w:val="00930044"/>
    <w:rsid w:val="00930FB7"/>
    <w:rsid w:val="009312E5"/>
    <w:rsid w:val="0093185B"/>
    <w:rsid w:val="00931EA8"/>
    <w:rsid w:val="0093230C"/>
    <w:rsid w:val="009334DE"/>
    <w:rsid w:val="00933668"/>
    <w:rsid w:val="00933972"/>
    <w:rsid w:val="00933D7B"/>
    <w:rsid w:val="00933EAE"/>
    <w:rsid w:val="009341D5"/>
    <w:rsid w:val="009348E6"/>
    <w:rsid w:val="00934A83"/>
    <w:rsid w:val="00934EB8"/>
    <w:rsid w:val="0093537A"/>
    <w:rsid w:val="009353F5"/>
    <w:rsid w:val="00935751"/>
    <w:rsid w:val="00935BFB"/>
    <w:rsid w:val="00936543"/>
    <w:rsid w:val="00936801"/>
    <w:rsid w:val="00936A24"/>
    <w:rsid w:val="00936E7E"/>
    <w:rsid w:val="00937B20"/>
    <w:rsid w:val="00937E4F"/>
    <w:rsid w:val="00937EF1"/>
    <w:rsid w:val="009401D1"/>
    <w:rsid w:val="00940565"/>
    <w:rsid w:val="00940D80"/>
    <w:rsid w:val="00940F39"/>
    <w:rsid w:val="0094108C"/>
    <w:rsid w:val="009410BF"/>
    <w:rsid w:val="009414EA"/>
    <w:rsid w:val="009418E2"/>
    <w:rsid w:val="00941970"/>
    <w:rsid w:val="00942F5F"/>
    <w:rsid w:val="00942FF5"/>
    <w:rsid w:val="009437FC"/>
    <w:rsid w:val="00943871"/>
    <w:rsid w:val="00943A2C"/>
    <w:rsid w:val="00943A8F"/>
    <w:rsid w:val="00943B40"/>
    <w:rsid w:val="00943EE7"/>
    <w:rsid w:val="00944428"/>
    <w:rsid w:val="00944769"/>
    <w:rsid w:val="009451E6"/>
    <w:rsid w:val="009451EB"/>
    <w:rsid w:val="00945675"/>
    <w:rsid w:val="00946035"/>
    <w:rsid w:val="009460A2"/>
    <w:rsid w:val="009463D2"/>
    <w:rsid w:val="009464E1"/>
    <w:rsid w:val="00946D43"/>
    <w:rsid w:val="009505D9"/>
    <w:rsid w:val="0095129A"/>
    <w:rsid w:val="00951E4B"/>
    <w:rsid w:val="00951F5A"/>
    <w:rsid w:val="0095266E"/>
    <w:rsid w:val="00952D2B"/>
    <w:rsid w:val="00953030"/>
    <w:rsid w:val="00953097"/>
    <w:rsid w:val="00953E3B"/>
    <w:rsid w:val="00954474"/>
    <w:rsid w:val="00954A62"/>
    <w:rsid w:val="00954C0D"/>
    <w:rsid w:val="00955A6D"/>
    <w:rsid w:val="00955C12"/>
    <w:rsid w:val="00955DD3"/>
    <w:rsid w:val="00956371"/>
    <w:rsid w:val="00956653"/>
    <w:rsid w:val="009566FE"/>
    <w:rsid w:val="009568D7"/>
    <w:rsid w:val="00957598"/>
    <w:rsid w:val="009577A1"/>
    <w:rsid w:val="009577D5"/>
    <w:rsid w:val="009578C9"/>
    <w:rsid w:val="00957BD0"/>
    <w:rsid w:val="0096003C"/>
    <w:rsid w:val="00960EED"/>
    <w:rsid w:val="0096166E"/>
    <w:rsid w:val="0096171E"/>
    <w:rsid w:val="009619C5"/>
    <w:rsid w:val="00961B35"/>
    <w:rsid w:val="00961B7A"/>
    <w:rsid w:val="009620DA"/>
    <w:rsid w:val="009621A7"/>
    <w:rsid w:val="009634FD"/>
    <w:rsid w:val="00963A1C"/>
    <w:rsid w:val="00965510"/>
    <w:rsid w:val="00965644"/>
    <w:rsid w:val="0096582D"/>
    <w:rsid w:val="00965CAC"/>
    <w:rsid w:val="0096672F"/>
    <w:rsid w:val="009671B3"/>
    <w:rsid w:val="009675AD"/>
    <w:rsid w:val="00967C0E"/>
    <w:rsid w:val="00967C26"/>
    <w:rsid w:val="00970481"/>
    <w:rsid w:val="00970C5F"/>
    <w:rsid w:val="00970D25"/>
    <w:rsid w:val="00971015"/>
    <w:rsid w:val="00971399"/>
    <w:rsid w:val="009714AB"/>
    <w:rsid w:val="0097170B"/>
    <w:rsid w:val="00971751"/>
    <w:rsid w:val="009719A0"/>
    <w:rsid w:val="00971DB4"/>
    <w:rsid w:val="009720B3"/>
    <w:rsid w:val="00972525"/>
    <w:rsid w:val="00973234"/>
    <w:rsid w:val="00973589"/>
    <w:rsid w:val="009738C8"/>
    <w:rsid w:val="0097418A"/>
    <w:rsid w:val="00974341"/>
    <w:rsid w:val="00974591"/>
    <w:rsid w:val="0097460A"/>
    <w:rsid w:val="009746DE"/>
    <w:rsid w:val="0097495D"/>
    <w:rsid w:val="00975271"/>
    <w:rsid w:val="00975A20"/>
    <w:rsid w:val="00975AF7"/>
    <w:rsid w:val="009762F9"/>
    <w:rsid w:val="0097671C"/>
    <w:rsid w:val="00976AB5"/>
    <w:rsid w:val="00976C54"/>
    <w:rsid w:val="00976C6B"/>
    <w:rsid w:val="00976F74"/>
    <w:rsid w:val="0097730F"/>
    <w:rsid w:val="00977400"/>
    <w:rsid w:val="009779DF"/>
    <w:rsid w:val="00977B5C"/>
    <w:rsid w:val="00977C03"/>
    <w:rsid w:val="0098066C"/>
    <w:rsid w:val="00980CD8"/>
    <w:rsid w:val="00980FFE"/>
    <w:rsid w:val="009812BC"/>
    <w:rsid w:val="00981314"/>
    <w:rsid w:val="0098215D"/>
    <w:rsid w:val="0098220F"/>
    <w:rsid w:val="00982340"/>
    <w:rsid w:val="00982459"/>
    <w:rsid w:val="009827B1"/>
    <w:rsid w:val="00982814"/>
    <w:rsid w:val="00982909"/>
    <w:rsid w:val="00982B66"/>
    <w:rsid w:val="00983056"/>
    <w:rsid w:val="0098329D"/>
    <w:rsid w:val="00983A99"/>
    <w:rsid w:val="00983D1E"/>
    <w:rsid w:val="00983D82"/>
    <w:rsid w:val="00984041"/>
    <w:rsid w:val="00984108"/>
    <w:rsid w:val="00984D72"/>
    <w:rsid w:val="00984EED"/>
    <w:rsid w:val="0098557E"/>
    <w:rsid w:val="0098561B"/>
    <w:rsid w:val="00985772"/>
    <w:rsid w:val="00985B0C"/>
    <w:rsid w:val="0098609C"/>
    <w:rsid w:val="009860D5"/>
    <w:rsid w:val="00986E0B"/>
    <w:rsid w:val="00986FD6"/>
    <w:rsid w:val="0098758A"/>
    <w:rsid w:val="00987641"/>
    <w:rsid w:val="00987674"/>
    <w:rsid w:val="0098783D"/>
    <w:rsid w:val="00987AAC"/>
    <w:rsid w:val="00987B38"/>
    <w:rsid w:val="00987D56"/>
    <w:rsid w:val="00987E42"/>
    <w:rsid w:val="00990270"/>
    <w:rsid w:val="0099052E"/>
    <w:rsid w:val="00990564"/>
    <w:rsid w:val="009908BD"/>
    <w:rsid w:val="0099090C"/>
    <w:rsid w:val="00990ED6"/>
    <w:rsid w:val="0099151C"/>
    <w:rsid w:val="009915FD"/>
    <w:rsid w:val="00991AB1"/>
    <w:rsid w:val="00991CC1"/>
    <w:rsid w:val="009920E4"/>
    <w:rsid w:val="009924ED"/>
    <w:rsid w:val="009925EA"/>
    <w:rsid w:val="0099271A"/>
    <w:rsid w:val="009928C0"/>
    <w:rsid w:val="00992F03"/>
    <w:rsid w:val="009933E1"/>
    <w:rsid w:val="00993700"/>
    <w:rsid w:val="009938E2"/>
    <w:rsid w:val="0099390F"/>
    <w:rsid w:val="00993969"/>
    <w:rsid w:val="00993A96"/>
    <w:rsid w:val="0099402A"/>
    <w:rsid w:val="009941F6"/>
    <w:rsid w:val="00994339"/>
    <w:rsid w:val="0099477C"/>
    <w:rsid w:val="009958AB"/>
    <w:rsid w:val="00996C05"/>
    <w:rsid w:val="00997594"/>
    <w:rsid w:val="0099764A"/>
    <w:rsid w:val="00997694"/>
    <w:rsid w:val="00997977"/>
    <w:rsid w:val="009A0CCE"/>
    <w:rsid w:val="009A128A"/>
    <w:rsid w:val="009A171D"/>
    <w:rsid w:val="009A1B32"/>
    <w:rsid w:val="009A26CB"/>
    <w:rsid w:val="009A2B81"/>
    <w:rsid w:val="009A343F"/>
    <w:rsid w:val="009A407B"/>
    <w:rsid w:val="009A4653"/>
    <w:rsid w:val="009A4FC2"/>
    <w:rsid w:val="009A4FC6"/>
    <w:rsid w:val="009A5402"/>
    <w:rsid w:val="009A561B"/>
    <w:rsid w:val="009A56B0"/>
    <w:rsid w:val="009A57EC"/>
    <w:rsid w:val="009A5A5E"/>
    <w:rsid w:val="009A5D4A"/>
    <w:rsid w:val="009A61B8"/>
    <w:rsid w:val="009A662E"/>
    <w:rsid w:val="009A691D"/>
    <w:rsid w:val="009A70DC"/>
    <w:rsid w:val="009A718E"/>
    <w:rsid w:val="009A763C"/>
    <w:rsid w:val="009A7686"/>
    <w:rsid w:val="009A7795"/>
    <w:rsid w:val="009A7AEC"/>
    <w:rsid w:val="009B0BC0"/>
    <w:rsid w:val="009B12B2"/>
    <w:rsid w:val="009B1518"/>
    <w:rsid w:val="009B1734"/>
    <w:rsid w:val="009B1C09"/>
    <w:rsid w:val="009B1FB4"/>
    <w:rsid w:val="009B24EB"/>
    <w:rsid w:val="009B2958"/>
    <w:rsid w:val="009B295A"/>
    <w:rsid w:val="009B3457"/>
    <w:rsid w:val="009B358B"/>
    <w:rsid w:val="009B3722"/>
    <w:rsid w:val="009B376C"/>
    <w:rsid w:val="009B451F"/>
    <w:rsid w:val="009B49BD"/>
    <w:rsid w:val="009B4A4B"/>
    <w:rsid w:val="009B4C6C"/>
    <w:rsid w:val="009B4D6E"/>
    <w:rsid w:val="009B4FF9"/>
    <w:rsid w:val="009B53B2"/>
    <w:rsid w:val="009B5523"/>
    <w:rsid w:val="009B5A5A"/>
    <w:rsid w:val="009B5E98"/>
    <w:rsid w:val="009B656D"/>
    <w:rsid w:val="009B6B9C"/>
    <w:rsid w:val="009B6EBE"/>
    <w:rsid w:val="009B6F01"/>
    <w:rsid w:val="009B764E"/>
    <w:rsid w:val="009B7ED5"/>
    <w:rsid w:val="009C02DA"/>
    <w:rsid w:val="009C03AD"/>
    <w:rsid w:val="009C07E9"/>
    <w:rsid w:val="009C08E8"/>
    <w:rsid w:val="009C0916"/>
    <w:rsid w:val="009C093F"/>
    <w:rsid w:val="009C0A12"/>
    <w:rsid w:val="009C198C"/>
    <w:rsid w:val="009C20F8"/>
    <w:rsid w:val="009C2293"/>
    <w:rsid w:val="009C2C10"/>
    <w:rsid w:val="009C3A4F"/>
    <w:rsid w:val="009C3D2F"/>
    <w:rsid w:val="009C3DFC"/>
    <w:rsid w:val="009C3F58"/>
    <w:rsid w:val="009C418E"/>
    <w:rsid w:val="009C43CB"/>
    <w:rsid w:val="009C4653"/>
    <w:rsid w:val="009C473E"/>
    <w:rsid w:val="009C4754"/>
    <w:rsid w:val="009C479D"/>
    <w:rsid w:val="009C52DB"/>
    <w:rsid w:val="009C566E"/>
    <w:rsid w:val="009C59B1"/>
    <w:rsid w:val="009C5B4C"/>
    <w:rsid w:val="009C5DEB"/>
    <w:rsid w:val="009C63DF"/>
    <w:rsid w:val="009C680E"/>
    <w:rsid w:val="009C695D"/>
    <w:rsid w:val="009C6B45"/>
    <w:rsid w:val="009C72FA"/>
    <w:rsid w:val="009C779C"/>
    <w:rsid w:val="009C7D18"/>
    <w:rsid w:val="009D0C2B"/>
    <w:rsid w:val="009D1049"/>
    <w:rsid w:val="009D137F"/>
    <w:rsid w:val="009D13A9"/>
    <w:rsid w:val="009D1B3F"/>
    <w:rsid w:val="009D2C3A"/>
    <w:rsid w:val="009D2CE8"/>
    <w:rsid w:val="009D344F"/>
    <w:rsid w:val="009D369E"/>
    <w:rsid w:val="009D3BF1"/>
    <w:rsid w:val="009D3C7F"/>
    <w:rsid w:val="009D4129"/>
    <w:rsid w:val="009D41E7"/>
    <w:rsid w:val="009D496A"/>
    <w:rsid w:val="009D4CCA"/>
    <w:rsid w:val="009D4D12"/>
    <w:rsid w:val="009D4D9F"/>
    <w:rsid w:val="009D5444"/>
    <w:rsid w:val="009D5992"/>
    <w:rsid w:val="009D5E06"/>
    <w:rsid w:val="009D5FDD"/>
    <w:rsid w:val="009D5FEC"/>
    <w:rsid w:val="009D6276"/>
    <w:rsid w:val="009D67DD"/>
    <w:rsid w:val="009D68F7"/>
    <w:rsid w:val="009D72A5"/>
    <w:rsid w:val="009D7771"/>
    <w:rsid w:val="009D781A"/>
    <w:rsid w:val="009D7FFE"/>
    <w:rsid w:val="009E03FE"/>
    <w:rsid w:val="009E114F"/>
    <w:rsid w:val="009E1166"/>
    <w:rsid w:val="009E17B7"/>
    <w:rsid w:val="009E1DED"/>
    <w:rsid w:val="009E20A3"/>
    <w:rsid w:val="009E24DD"/>
    <w:rsid w:val="009E269D"/>
    <w:rsid w:val="009E2A5D"/>
    <w:rsid w:val="009E2A69"/>
    <w:rsid w:val="009E2B47"/>
    <w:rsid w:val="009E2B6E"/>
    <w:rsid w:val="009E2D69"/>
    <w:rsid w:val="009E35EE"/>
    <w:rsid w:val="009E4022"/>
    <w:rsid w:val="009E4069"/>
    <w:rsid w:val="009E4A32"/>
    <w:rsid w:val="009E4E4D"/>
    <w:rsid w:val="009E525E"/>
    <w:rsid w:val="009E59BC"/>
    <w:rsid w:val="009E5AF7"/>
    <w:rsid w:val="009E5E4F"/>
    <w:rsid w:val="009E6420"/>
    <w:rsid w:val="009E6C44"/>
    <w:rsid w:val="009E7502"/>
    <w:rsid w:val="009E793E"/>
    <w:rsid w:val="009E7AA4"/>
    <w:rsid w:val="009E7E75"/>
    <w:rsid w:val="009F0DAB"/>
    <w:rsid w:val="009F0FF1"/>
    <w:rsid w:val="009F12B5"/>
    <w:rsid w:val="009F15C2"/>
    <w:rsid w:val="009F1819"/>
    <w:rsid w:val="009F192A"/>
    <w:rsid w:val="009F19A4"/>
    <w:rsid w:val="009F1D44"/>
    <w:rsid w:val="009F204B"/>
    <w:rsid w:val="009F2366"/>
    <w:rsid w:val="009F23D9"/>
    <w:rsid w:val="009F281E"/>
    <w:rsid w:val="009F2BFE"/>
    <w:rsid w:val="009F3852"/>
    <w:rsid w:val="009F418F"/>
    <w:rsid w:val="009F4240"/>
    <w:rsid w:val="009F519B"/>
    <w:rsid w:val="009F5214"/>
    <w:rsid w:val="009F54A8"/>
    <w:rsid w:val="009F5BAD"/>
    <w:rsid w:val="009F71B9"/>
    <w:rsid w:val="009F7A41"/>
    <w:rsid w:val="009F7C07"/>
    <w:rsid w:val="00A00089"/>
    <w:rsid w:val="00A00247"/>
    <w:rsid w:val="00A007EC"/>
    <w:rsid w:val="00A0127C"/>
    <w:rsid w:val="00A014FE"/>
    <w:rsid w:val="00A01656"/>
    <w:rsid w:val="00A01AA6"/>
    <w:rsid w:val="00A01C81"/>
    <w:rsid w:val="00A02191"/>
    <w:rsid w:val="00A02B81"/>
    <w:rsid w:val="00A02DE5"/>
    <w:rsid w:val="00A036A8"/>
    <w:rsid w:val="00A037B9"/>
    <w:rsid w:val="00A03CA3"/>
    <w:rsid w:val="00A03D20"/>
    <w:rsid w:val="00A03D28"/>
    <w:rsid w:val="00A04324"/>
    <w:rsid w:val="00A044B8"/>
    <w:rsid w:val="00A047A8"/>
    <w:rsid w:val="00A047FD"/>
    <w:rsid w:val="00A049E5"/>
    <w:rsid w:val="00A04BC6"/>
    <w:rsid w:val="00A05968"/>
    <w:rsid w:val="00A061C0"/>
    <w:rsid w:val="00A06831"/>
    <w:rsid w:val="00A06947"/>
    <w:rsid w:val="00A06D9A"/>
    <w:rsid w:val="00A076A7"/>
    <w:rsid w:val="00A077A8"/>
    <w:rsid w:val="00A07934"/>
    <w:rsid w:val="00A07C02"/>
    <w:rsid w:val="00A07EBB"/>
    <w:rsid w:val="00A100EC"/>
    <w:rsid w:val="00A1019E"/>
    <w:rsid w:val="00A10606"/>
    <w:rsid w:val="00A109F3"/>
    <w:rsid w:val="00A10C6B"/>
    <w:rsid w:val="00A1160A"/>
    <w:rsid w:val="00A11638"/>
    <w:rsid w:val="00A12780"/>
    <w:rsid w:val="00A129EC"/>
    <w:rsid w:val="00A12F54"/>
    <w:rsid w:val="00A13BBE"/>
    <w:rsid w:val="00A14243"/>
    <w:rsid w:val="00A143D7"/>
    <w:rsid w:val="00A14622"/>
    <w:rsid w:val="00A1477C"/>
    <w:rsid w:val="00A14983"/>
    <w:rsid w:val="00A14C75"/>
    <w:rsid w:val="00A14EA3"/>
    <w:rsid w:val="00A14FB3"/>
    <w:rsid w:val="00A150E1"/>
    <w:rsid w:val="00A15337"/>
    <w:rsid w:val="00A154A9"/>
    <w:rsid w:val="00A15DAC"/>
    <w:rsid w:val="00A15E0E"/>
    <w:rsid w:val="00A15FA0"/>
    <w:rsid w:val="00A1645A"/>
    <w:rsid w:val="00A16AAC"/>
    <w:rsid w:val="00A16D03"/>
    <w:rsid w:val="00A1747A"/>
    <w:rsid w:val="00A175E4"/>
    <w:rsid w:val="00A1760D"/>
    <w:rsid w:val="00A179CA"/>
    <w:rsid w:val="00A17DCC"/>
    <w:rsid w:val="00A17EFF"/>
    <w:rsid w:val="00A20894"/>
    <w:rsid w:val="00A214D0"/>
    <w:rsid w:val="00A2176E"/>
    <w:rsid w:val="00A21AD9"/>
    <w:rsid w:val="00A21FD1"/>
    <w:rsid w:val="00A225E0"/>
    <w:rsid w:val="00A227C6"/>
    <w:rsid w:val="00A22A8A"/>
    <w:rsid w:val="00A22CAA"/>
    <w:rsid w:val="00A23118"/>
    <w:rsid w:val="00A23503"/>
    <w:rsid w:val="00A23578"/>
    <w:rsid w:val="00A2377E"/>
    <w:rsid w:val="00A241F8"/>
    <w:rsid w:val="00A24312"/>
    <w:rsid w:val="00A24964"/>
    <w:rsid w:val="00A24DE4"/>
    <w:rsid w:val="00A255CE"/>
    <w:rsid w:val="00A25932"/>
    <w:rsid w:val="00A26A9B"/>
    <w:rsid w:val="00A26DC1"/>
    <w:rsid w:val="00A279E1"/>
    <w:rsid w:val="00A27C1C"/>
    <w:rsid w:val="00A305DE"/>
    <w:rsid w:val="00A30679"/>
    <w:rsid w:val="00A3095F"/>
    <w:rsid w:val="00A30B4D"/>
    <w:rsid w:val="00A31639"/>
    <w:rsid w:val="00A31646"/>
    <w:rsid w:val="00A325FE"/>
    <w:rsid w:val="00A327E4"/>
    <w:rsid w:val="00A329BD"/>
    <w:rsid w:val="00A33071"/>
    <w:rsid w:val="00A338F4"/>
    <w:rsid w:val="00A33B32"/>
    <w:rsid w:val="00A33BE1"/>
    <w:rsid w:val="00A33C61"/>
    <w:rsid w:val="00A33CF1"/>
    <w:rsid w:val="00A343DF"/>
    <w:rsid w:val="00A34E21"/>
    <w:rsid w:val="00A34E4C"/>
    <w:rsid w:val="00A35217"/>
    <w:rsid w:val="00A35677"/>
    <w:rsid w:val="00A36469"/>
    <w:rsid w:val="00A369E5"/>
    <w:rsid w:val="00A3782B"/>
    <w:rsid w:val="00A37E21"/>
    <w:rsid w:val="00A40083"/>
    <w:rsid w:val="00A4029F"/>
    <w:rsid w:val="00A40448"/>
    <w:rsid w:val="00A40738"/>
    <w:rsid w:val="00A40CC9"/>
    <w:rsid w:val="00A41575"/>
    <w:rsid w:val="00A41B84"/>
    <w:rsid w:val="00A41D7B"/>
    <w:rsid w:val="00A41DB4"/>
    <w:rsid w:val="00A41F1B"/>
    <w:rsid w:val="00A42104"/>
    <w:rsid w:val="00A42E14"/>
    <w:rsid w:val="00A4326E"/>
    <w:rsid w:val="00A43ABC"/>
    <w:rsid w:val="00A444A9"/>
    <w:rsid w:val="00A446FE"/>
    <w:rsid w:val="00A45200"/>
    <w:rsid w:val="00A45370"/>
    <w:rsid w:val="00A453D6"/>
    <w:rsid w:val="00A45957"/>
    <w:rsid w:val="00A45D37"/>
    <w:rsid w:val="00A46212"/>
    <w:rsid w:val="00A467B0"/>
    <w:rsid w:val="00A467F6"/>
    <w:rsid w:val="00A46C1F"/>
    <w:rsid w:val="00A4725C"/>
    <w:rsid w:val="00A47994"/>
    <w:rsid w:val="00A479E5"/>
    <w:rsid w:val="00A47B27"/>
    <w:rsid w:val="00A47D17"/>
    <w:rsid w:val="00A500BA"/>
    <w:rsid w:val="00A506DB"/>
    <w:rsid w:val="00A506ED"/>
    <w:rsid w:val="00A50D0F"/>
    <w:rsid w:val="00A5137A"/>
    <w:rsid w:val="00A519CE"/>
    <w:rsid w:val="00A52BFE"/>
    <w:rsid w:val="00A5379D"/>
    <w:rsid w:val="00A53CCF"/>
    <w:rsid w:val="00A53E3E"/>
    <w:rsid w:val="00A53E73"/>
    <w:rsid w:val="00A547A2"/>
    <w:rsid w:val="00A54FE8"/>
    <w:rsid w:val="00A55160"/>
    <w:rsid w:val="00A55248"/>
    <w:rsid w:val="00A557A3"/>
    <w:rsid w:val="00A55A2D"/>
    <w:rsid w:val="00A5603E"/>
    <w:rsid w:val="00A56264"/>
    <w:rsid w:val="00A5691F"/>
    <w:rsid w:val="00A57533"/>
    <w:rsid w:val="00A576F4"/>
    <w:rsid w:val="00A577F5"/>
    <w:rsid w:val="00A578AF"/>
    <w:rsid w:val="00A57AA4"/>
    <w:rsid w:val="00A60098"/>
    <w:rsid w:val="00A60564"/>
    <w:rsid w:val="00A60C39"/>
    <w:rsid w:val="00A61122"/>
    <w:rsid w:val="00A612EF"/>
    <w:rsid w:val="00A61550"/>
    <w:rsid w:val="00A6158A"/>
    <w:rsid w:val="00A61D92"/>
    <w:rsid w:val="00A621F4"/>
    <w:rsid w:val="00A629A7"/>
    <w:rsid w:val="00A62AD0"/>
    <w:rsid w:val="00A62EA3"/>
    <w:rsid w:val="00A63944"/>
    <w:rsid w:val="00A65A03"/>
    <w:rsid w:val="00A65C0B"/>
    <w:rsid w:val="00A65F92"/>
    <w:rsid w:val="00A66106"/>
    <w:rsid w:val="00A662CC"/>
    <w:rsid w:val="00A662FF"/>
    <w:rsid w:val="00A67704"/>
    <w:rsid w:val="00A67C03"/>
    <w:rsid w:val="00A7010C"/>
    <w:rsid w:val="00A7050E"/>
    <w:rsid w:val="00A70819"/>
    <w:rsid w:val="00A70A6D"/>
    <w:rsid w:val="00A70FAD"/>
    <w:rsid w:val="00A710F3"/>
    <w:rsid w:val="00A71238"/>
    <w:rsid w:val="00A71860"/>
    <w:rsid w:val="00A71BC6"/>
    <w:rsid w:val="00A71D22"/>
    <w:rsid w:val="00A72A2A"/>
    <w:rsid w:val="00A72E45"/>
    <w:rsid w:val="00A736A7"/>
    <w:rsid w:val="00A73AB9"/>
    <w:rsid w:val="00A73E91"/>
    <w:rsid w:val="00A74009"/>
    <w:rsid w:val="00A743A5"/>
    <w:rsid w:val="00A74961"/>
    <w:rsid w:val="00A74C89"/>
    <w:rsid w:val="00A75542"/>
    <w:rsid w:val="00A761A6"/>
    <w:rsid w:val="00A76218"/>
    <w:rsid w:val="00A76289"/>
    <w:rsid w:val="00A76B91"/>
    <w:rsid w:val="00A76DFB"/>
    <w:rsid w:val="00A772E3"/>
    <w:rsid w:val="00A776EA"/>
    <w:rsid w:val="00A778C6"/>
    <w:rsid w:val="00A77BCB"/>
    <w:rsid w:val="00A80726"/>
    <w:rsid w:val="00A80737"/>
    <w:rsid w:val="00A80E4A"/>
    <w:rsid w:val="00A81289"/>
    <w:rsid w:val="00A81D59"/>
    <w:rsid w:val="00A81D9A"/>
    <w:rsid w:val="00A81E2C"/>
    <w:rsid w:val="00A8320C"/>
    <w:rsid w:val="00A83404"/>
    <w:rsid w:val="00A8340D"/>
    <w:rsid w:val="00A837FE"/>
    <w:rsid w:val="00A83E36"/>
    <w:rsid w:val="00A8483A"/>
    <w:rsid w:val="00A848E2"/>
    <w:rsid w:val="00A848FF"/>
    <w:rsid w:val="00A84A9F"/>
    <w:rsid w:val="00A84D6D"/>
    <w:rsid w:val="00A84EA7"/>
    <w:rsid w:val="00A8501F"/>
    <w:rsid w:val="00A85CF4"/>
    <w:rsid w:val="00A863D7"/>
    <w:rsid w:val="00A86A25"/>
    <w:rsid w:val="00A86A32"/>
    <w:rsid w:val="00A86CE0"/>
    <w:rsid w:val="00A873C1"/>
    <w:rsid w:val="00A874BB"/>
    <w:rsid w:val="00A87887"/>
    <w:rsid w:val="00A87A69"/>
    <w:rsid w:val="00A87C5F"/>
    <w:rsid w:val="00A87E2C"/>
    <w:rsid w:val="00A87F6E"/>
    <w:rsid w:val="00A90159"/>
    <w:rsid w:val="00A903BF"/>
    <w:rsid w:val="00A90437"/>
    <w:rsid w:val="00A9072D"/>
    <w:rsid w:val="00A9143B"/>
    <w:rsid w:val="00A91E5C"/>
    <w:rsid w:val="00A9291A"/>
    <w:rsid w:val="00A92A14"/>
    <w:rsid w:val="00A93728"/>
    <w:rsid w:val="00A9374E"/>
    <w:rsid w:val="00A93920"/>
    <w:rsid w:val="00A93FD7"/>
    <w:rsid w:val="00A945F4"/>
    <w:rsid w:val="00A9468A"/>
    <w:rsid w:val="00A94921"/>
    <w:rsid w:val="00A95BE6"/>
    <w:rsid w:val="00A95DE2"/>
    <w:rsid w:val="00A968B6"/>
    <w:rsid w:val="00A9696C"/>
    <w:rsid w:val="00A96A0A"/>
    <w:rsid w:val="00A96D56"/>
    <w:rsid w:val="00A97347"/>
    <w:rsid w:val="00AA024E"/>
    <w:rsid w:val="00AA0CC8"/>
    <w:rsid w:val="00AA0ED0"/>
    <w:rsid w:val="00AA10F9"/>
    <w:rsid w:val="00AA1F37"/>
    <w:rsid w:val="00AA2020"/>
    <w:rsid w:val="00AA2175"/>
    <w:rsid w:val="00AA24F0"/>
    <w:rsid w:val="00AA2971"/>
    <w:rsid w:val="00AA2AEC"/>
    <w:rsid w:val="00AA2EEB"/>
    <w:rsid w:val="00AA30B1"/>
    <w:rsid w:val="00AA333D"/>
    <w:rsid w:val="00AA3418"/>
    <w:rsid w:val="00AA35C0"/>
    <w:rsid w:val="00AA394E"/>
    <w:rsid w:val="00AA3ABB"/>
    <w:rsid w:val="00AA3BDB"/>
    <w:rsid w:val="00AA3C57"/>
    <w:rsid w:val="00AA40A3"/>
    <w:rsid w:val="00AA4158"/>
    <w:rsid w:val="00AA4645"/>
    <w:rsid w:val="00AA488A"/>
    <w:rsid w:val="00AA4E8B"/>
    <w:rsid w:val="00AA545F"/>
    <w:rsid w:val="00AA6791"/>
    <w:rsid w:val="00AA6A2B"/>
    <w:rsid w:val="00AA6D07"/>
    <w:rsid w:val="00AA7161"/>
    <w:rsid w:val="00AA7357"/>
    <w:rsid w:val="00AA7609"/>
    <w:rsid w:val="00AA7968"/>
    <w:rsid w:val="00AA7B0A"/>
    <w:rsid w:val="00AB0387"/>
    <w:rsid w:val="00AB0695"/>
    <w:rsid w:val="00AB0AEC"/>
    <w:rsid w:val="00AB0BDF"/>
    <w:rsid w:val="00AB13B6"/>
    <w:rsid w:val="00AB13EC"/>
    <w:rsid w:val="00AB19AD"/>
    <w:rsid w:val="00AB2ACD"/>
    <w:rsid w:val="00AB3206"/>
    <w:rsid w:val="00AB3B67"/>
    <w:rsid w:val="00AB47FD"/>
    <w:rsid w:val="00AB4BAE"/>
    <w:rsid w:val="00AB4D46"/>
    <w:rsid w:val="00AB51FC"/>
    <w:rsid w:val="00AB545D"/>
    <w:rsid w:val="00AB54F0"/>
    <w:rsid w:val="00AB60A0"/>
    <w:rsid w:val="00AB61FF"/>
    <w:rsid w:val="00AB6B98"/>
    <w:rsid w:val="00AB73E5"/>
    <w:rsid w:val="00AB75D2"/>
    <w:rsid w:val="00AB7708"/>
    <w:rsid w:val="00AB7C11"/>
    <w:rsid w:val="00AB7C98"/>
    <w:rsid w:val="00AB7DA0"/>
    <w:rsid w:val="00AC067D"/>
    <w:rsid w:val="00AC1938"/>
    <w:rsid w:val="00AC20C5"/>
    <w:rsid w:val="00AC230E"/>
    <w:rsid w:val="00AC2462"/>
    <w:rsid w:val="00AC2696"/>
    <w:rsid w:val="00AC333B"/>
    <w:rsid w:val="00AC350A"/>
    <w:rsid w:val="00AC3E12"/>
    <w:rsid w:val="00AC4620"/>
    <w:rsid w:val="00AC473A"/>
    <w:rsid w:val="00AC4A72"/>
    <w:rsid w:val="00AC4AB0"/>
    <w:rsid w:val="00AC58CD"/>
    <w:rsid w:val="00AC599B"/>
    <w:rsid w:val="00AC59FF"/>
    <w:rsid w:val="00AC65CA"/>
    <w:rsid w:val="00AC6CE2"/>
    <w:rsid w:val="00AC738C"/>
    <w:rsid w:val="00AC7539"/>
    <w:rsid w:val="00AC7564"/>
    <w:rsid w:val="00AC76C8"/>
    <w:rsid w:val="00AD07F2"/>
    <w:rsid w:val="00AD0898"/>
    <w:rsid w:val="00AD092E"/>
    <w:rsid w:val="00AD095A"/>
    <w:rsid w:val="00AD0A47"/>
    <w:rsid w:val="00AD0D81"/>
    <w:rsid w:val="00AD0E3E"/>
    <w:rsid w:val="00AD0FA6"/>
    <w:rsid w:val="00AD0FCC"/>
    <w:rsid w:val="00AD1880"/>
    <w:rsid w:val="00AD1A74"/>
    <w:rsid w:val="00AD1B1A"/>
    <w:rsid w:val="00AD21CE"/>
    <w:rsid w:val="00AD2B00"/>
    <w:rsid w:val="00AD3758"/>
    <w:rsid w:val="00AD3D50"/>
    <w:rsid w:val="00AD3E27"/>
    <w:rsid w:val="00AD4403"/>
    <w:rsid w:val="00AD4F45"/>
    <w:rsid w:val="00AD50CA"/>
    <w:rsid w:val="00AD51B8"/>
    <w:rsid w:val="00AD58F7"/>
    <w:rsid w:val="00AD591E"/>
    <w:rsid w:val="00AD5B8A"/>
    <w:rsid w:val="00AD5D3B"/>
    <w:rsid w:val="00AD6389"/>
    <w:rsid w:val="00AD6554"/>
    <w:rsid w:val="00AD6A8F"/>
    <w:rsid w:val="00AD6BA1"/>
    <w:rsid w:val="00AD73F6"/>
    <w:rsid w:val="00AE07E4"/>
    <w:rsid w:val="00AE0A67"/>
    <w:rsid w:val="00AE120A"/>
    <w:rsid w:val="00AE13ED"/>
    <w:rsid w:val="00AE13FE"/>
    <w:rsid w:val="00AE1D91"/>
    <w:rsid w:val="00AE2089"/>
    <w:rsid w:val="00AE2242"/>
    <w:rsid w:val="00AE29BD"/>
    <w:rsid w:val="00AE29CC"/>
    <w:rsid w:val="00AE2A61"/>
    <w:rsid w:val="00AE2BF4"/>
    <w:rsid w:val="00AE2E83"/>
    <w:rsid w:val="00AE30FD"/>
    <w:rsid w:val="00AE3408"/>
    <w:rsid w:val="00AE3446"/>
    <w:rsid w:val="00AE34F5"/>
    <w:rsid w:val="00AE3543"/>
    <w:rsid w:val="00AE3C49"/>
    <w:rsid w:val="00AE3EB6"/>
    <w:rsid w:val="00AE44CF"/>
    <w:rsid w:val="00AE59EE"/>
    <w:rsid w:val="00AE5EF5"/>
    <w:rsid w:val="00AE6232"/>
    <w:rsid w:val="00AE6452"/>
    <w:rsid w:val="00AE6E9D"/>
    <w:rsid w:val="00AE7111"/>
    <w:rsid w:val="00AE72FA"/>
    <w:rsid w:val="00AE73B7"/>
    <w:rsid w:val="00AE747E"/>
    <w:rsid w:val="00AE74D5"/>
    <w:rsid w:val="00AE7DE3"/>
    <w:rsid w:val="00AE7F89"/>
    <w:rsid w:val="00AE7FF4"/>
    <w:rsid w:val="00AF071E"/>
    <w:rsid w:val="00AF0810"/>
    <w:rsid w:val="00AF0C05"/>
    <w:rsid w:val="00AF0E21"/>
    <w:rsid w:val="00AF1125"/>
    <w:rsid w:val="00AF11BA"/>
    <w:rsid w:val="00AF186F"/>
    <w:rsid w:val="00AF1893"/>
    <w:rsid w:val="00AF1980"/>
    <w:rsid w:val="00AF1ABA"/>
    <w:rsid w:val="00AF20C8"/>
    <w:rsid w:val="00AF2696"/>
    <w:rsid w:val="00AF2845"/>
    <w:rsid w:val="00AF2C8F"/>
    <w:rsid w:val="00AF2F62"/>
    <w:rsid w:val="00AF3807"/>
    <w:rsid w:val="00AF3CE7"/>
    <w:rsid w:val="00AF3D81"/>
    <w:rsid w:val="00AF5026"/>
    <w:rsid w:val="00AF52E6"/>
    <w:rsid w:val="00AF54CE"/>
    <w:rsid w:val="00AF6B84"/>
    <w:rsid w:val="00AF6ECB"/>
    <w:rsid w:val="00AF704F"/>
    <w:rsid w:val="00AF71AF"/>
    <w:rsid w:val="00AF728D"/>
    <w:rsid w:val="00AF7336"/>
    <w:rsid w:val="00AF7ACD"/>
    <w:rsid w:val="00AF7B3D"/>
    <w:rsid w:val="00B00225"/>
    <w:rsid w:val="00B00605"/>
    <w:rsid w:val="00B006C2"/>
    <w:rsid w:val="00B007B0"/>
    <w:rsid w:val="00B007FC"/>
    <w:rsid w:val="00B00AA6"/>
    <w:rsid w:val="00B00EB2"/>
    <w:rsid w:val="00B00F15"/>
    <w:rsid w:val="00B01792"/>
    <w:rsid w:val="00B01E50"/>
    <w:rsid w:val="00B0290B"/>
    <w:rsid w:val="00B02DB0"/>
    <w:rsid w:val="00B032A7"/>
    <w:rsid w:val="00B034DE"/>
    <w:rsid w:val="00B0358F"/>
    <w:rsid w:val="00B038F1"/>
    <w:rsid w:val="00B03A17"/>
    <w:rsid w:val="00B04C6A"/>
    <w:rsid w:val="00B0541F"/>
    <w:rsid w:val="00B05575"/>
    <w:rsid w:val="00B058EA"/>
    <w:rsid w:val="00B059CE"/>
    <w:rsid w:val="00B05DEE"/>
    <w:rsid w:val="00B062CB"/>
    <w:rsid w:val="00B0697E"/>
    <w:rsid w:val="00B06DF1"/>
    <w:rsid w:val="00B07F29"/>
    <w:rsid w:val="00B1007B"/>
    <w:rsid w:val="00B10982"/>
    <w:rsid w:val="00B10CA7"/>
    <w:rsid w:val="00B111C7"/>
    <w:rsid w:val="00B11428"/>
    <w:rsid w:val="00B1145B"/>
    <w:rsid w:val="00B11E3D"/>
    <w:rsid w:val="00B12180"/>
    <w:rsid w:val="00B1239E"/>
    <w:rsid w:val="00B12B3A"/>
    <w:rsid w:val="00B132A9"/>
    <w:rsid w:val="00B1366D"/>
    <w:rsid w:val="00B13821"/>
    <w:rsid w:val="00B13E56"/>
    <w:rsid w:val="00B13EBF"/>
    <w:rsid w:val="00B14A0B"/>
    <w:rsid w:val="00B15611"/>
    <w:rsid w:val="00B1579B"/>
    <w:rsid w:val="00B15ABF"/>
    <w:rsid w:val="00B1600D"/>
    <w:rsid w:val="00B16F1F"/>
    <w:rsid w:val="00B16F2E"/>
    <w:rsid w:val="00B16F3A"/>
    <w:rsid w:val="00B17113"/>
    <w:rsid w:val="00B172FF"/>
    <w:rsid w:val="00B17D87"/>
    <w:rsid w:val="00B2057C"/>
    <w:rsid w:val="00B209E8"/>
    <w:rsid w:val="00B20CFA"/>
    <w:rsid w:val="00B21024"/>
    <w:rsid w:val="00B21082"/>
    <w:rsid w:val="00B21CCB"/>
    <w:rsid w:val="00B21E40"/>
    <w:rsid w:val="00B2236A"/>
    <w:rsid w:val="00B22AFF"/>
    <w:rsid w:val="00B23219"/>
    <w:rsid w:val="00B2338C"/>
    <w:rsid w:val="00B23B17"/>
    <w:rsid w:val="00B23B27"/>
    <w:rsid w:val="00B24232"/>
    <w:rsid w:val="00B24361"/>
    <w:rsid w:val="00B24C0C"/>
    <w:rsid w:val="00B24C31"/>
    <w:rsid w:val="00B258D0"/>
    <w:rsid w:val="00B259FE"/>
    <w:rsid w:val="00B25B4C"/>
    <w:rsid w:val="00B25CAC"/>
    <w:rsid w:val="00B26D76"/>
    <w:rsid w:val="00B26E59"/>
    <w:rsid w:val="00B2731C"/>
    <w:rsid w:val="00B2744E"/>
    <w:rsid w:val="00B2762A"/>
    <w:rsid w:val="00B2778F"/>
    <w:rsid w:val="00B30656"/>
    <w:rsid w:val="00B30664"/>
    <w:rsid w:val="00B30E1A"/>
    <w:rsid w:val="00B3103C"/>
    <w:rsid w:val="00B31EA2"/>
    <w:rsid w:val="00B32098"/>
    <w:rsid w:val="00B32206"/>
    <w:rsid w:val="00B3262F"/>
    <w:rsid w:val="00B32751"/>
    <w:rsid w:val="00B328B3"/>
    <w:rsid w:val="00B32D8B"/>
    <w:rsid w:val="00B32EED"/>
    <w:rsid w:val="00B33140"/>
    <w:rsid w:val="00B33ED5"/>
    <w:rsid w:val="00B34217"/>
    <w:rsid w:val="00B3454B"/>
    <w:rsid w:val="00B351BA"/>
    <w:rsid w:val="00B3525E"/>
    <w:rsid w:val="00B3568B"/>
    <w:rsid w:val="00B36015"/>
    <w:rsid w:val="00B37565"/>
    <w:rsid w:val="00B37D08"/>
    <w:rsid w:val="00B37F12"/>
    <w:rsid w:val="00B40529"/>
    <w:rsid w:val="00B40A7B"/>
    <w:rsid w:val="00B40B15"/>
    <w:rsid w:val="00B40EA5"/>
    <w:rsid w:val="00B41005"/>
    <w:rsid w:val="00B41AA4"/>
    <w:rsid w:val="00B41BD6"/>
    <w:rsid w:val="00B41C77"/>
    <w:rsid w:val="00B4300B"/>
    <w:rsid w:val="00B4326B"/>
    <w:rsid w:val="00B43373"/>
    <w:rsid w:val="00B439DA"/>
    <w:rsid w:val="00B43BC4"/>
    <w:rsid w:val="00B43F28"/>
    <w:rsid w:val="00B4461B"/>
    <w:rsid w:val="00B44E13"/>
    <w:rsid w:val="00B452E0"/>
    <w:rsid w:val="00B45417"/>
    <w:rsid w:val="00B45939"/>
    <w:rsid w:val="00B4598E"/>
    <w:rsid w:val="00B460A4"/>
    <w:rsid w:val="00B4637B"/>
    <w:rsid w:val="00B46629"/>
    <w:rsid w:val="00B4691E"/>
    <w:rsid w:val="00B46A98"/>
    <w:rsid w:val="00B46B98"/>
    <w:rsid w:val="00B46BD1"/>
    <w:rsid w:val="00B46F55"/>
    <w:rsid w:val="00B4704A"/>
    <w:rsid w:val="00B47407"/>
    <w:rsid w:val="00B47CEC"/>
    <w:rsid w:val="00B47E0C"/>
    <w:rsid w:val="00B50456"/>
    <w:rsid w:val="00B506DA"/>
    <w:rsid w:val="00B50F43"/>
    <w:rsid w:val="00B511BC"/>
    <w:rsid w:val="00B52075"/>
    <w:rsid w:val="00B52278"/>
    <w:rsid w:val="00B5293C"/>
    <w:rsid w:val="00B52B52"/>
    <w:rsid w:val="00B52EE5"/>
    <w:rsid w:val="00B531D0"/>
    <w:rsid w:val="00B533CE"/>
    <w:rsid w:val="00B5422F"/>
    <w:rsid w:val="00B547EE"/>
    <w:rsid w:val="00B549B0"/>
    <w:rsid w:val="00B54FD6"/>
    <w:rsid w:val="00B55AF1"/>
    <w:rsid w:val="00B55CC0"/>
    <w:rsid w:val="00B56196"/>
    <w:rsid w:val="00B56BEB"/>
    <w:rsid w:val="00B56C5F"/>
    <w:rsid w:val="00B572C4"/>
    <w:rsid w:val="00B57AB2"/>
    <w:rsid w:val="00B60552"/>
    <w:rsid w:val="00B60E2A"/>
    <w:rsid w:val="00B611B1"/>
    <w:rsid w:val="00B61736"/>
    <w:rsid w:val="00B621C8"/>
    <w:rsid w:val="00B62531"/>
    <w:rsid w:val="00B626C1"/>
    <w:rsid w:val="00B62C7C"/>
    <w:rsid w:val="00B63009"/>
    <w:rsid w:val="00B63694"/>
    <w:rsid w:val="00B638A4"/>
    <w:rsid w:val="00B6427C"/>
    <w:rsid w:val="00B65360"/>
    <w:rsid w:val="00B659CD"/>
    <w:rsid w:val="00B65D69"/>
    <w:rsid w:val="00B66188"/>
    <w:rsid w:val="00B663A3"/>
    <w:rsid w:val="00B664C1"/>
    <w:rsid w:val="00B67190"/>
    <w:rsid w:val="00B672B8"/>
    <w:rsid w:val="00B6773D"/>
    <w:rsid w:val="00B678C5"/>
    <w:rsid w:val="00B679E3"/>
    <w:rsid w:val="00B67C41"/>
    <w:rsid w:val="00B67E47"/>
    <w:rsid w:val="00B702A4"/>
    <w:rsid w:val="00B7105C"/>
    <w:rsid w:val="00B71273"/>
    <w:rsid w:val="00B71A80"/>
    <w:rsid w:val="00B72156"/>
    <w:rsid w:val="00B73454"/>
    <w:rsid w:val="00B73750"/>
    <w:rsid w:val="00B73B3E"/>
    <w:rsid w:val="00B73FA4"/>
    <w:rsid w:val="00B7501C"/>
    <w:rsid w:val="00B75070"/>
    <w:rsid w:val="00B752BE"/>
    <w:rsid w:val="00B755F4"/>
    <w:rsid w:val="00B75E88"/>
    <w:rsid w:val="00B7609F"/>
    <w:rsid w:val="00B76999"/>
    <w:rsid w:val="00B771B6"/>
    <w:rsid w:val="00B7724C"/>
    <w:rsid w:val="00B772A2"/>
    <w:rsid w:val="00B7786A"/>
    <w:rsid w:val="00B77F35"/>
    <w:rsid w:val="00B80376"/>
    <w:rsid w:val="00B80FD6"/>
    <w:rsid w:val="00B811E5"/>
    <w:rsid w:val="00B81D67"/>
    <w:rsid w:val="00B8211C"/>
    <w:rsid w:val="00B822FE"/>
    <w:rsid w:val="00B82512"/>
    <w:rsid w:val="00B8251F"/>
    <w:rsid w:val="00B82553"/>
    <w:rsid w:val="00B82EAF"/>
    <w:rsid w:val="00B83487"/>
    <w:rsid w:val="00B8370D"/>
    <w:rsid w:val="00B83B98"/>
    <w:rsid w:val="00B83CF3"/>
    <w:rsid w:val="00B83D32"/>
    <w:rsid w:val="00B83E1B"/>
    <w:rsid w:val="00B84438"/>
    <w:rsid w:val="00B84B35"/>
    <w:rsid w:val="00B85590"/>
    <w:rsid w:val="00B85E90"/>
    <w:rsid w:val="00B86BB5"/>
    <w:rsid w:val="00B870D5"/>
    <w:rsid w:val="00B87141"/>
    <w:rsid w:val="00B87308"/>
    <w:rsid w:val="00B87AE6"/>
    <w:rsid w:val="00B87CC3"/>
    <w:rsid w:val="00B902DA"/>
    <w:rsid w:val="00B91759"/>
    <w:rsid w:val="00B91B1D"/>
    <w:rsid w:val="00B91DBC"/>
    <w:rsid w:val="00B92781"/>
    <w:rsid w:val="00B93358"/>
    <w:rsid w:val="00B934AC"/>
    <w:rsid w:val="00B93837"/>
    <w:rsid w:val="00B93898"/>
    <w:rsid w:val="00B94611"/>
    <w:rsid w:val="00B9487D"/>
    <w:rsid w:val="00B94A92"/>
    <w:rsid w:val="00B94BA1"/>
    <w:rsid w:val="00B94D23"/>
    <w:rsid w:val="00B95283"/>
    <w:rsid w:val="00B955F8"/>
    <w:rsid w:val="00B95A21"/>
    <w:rsid w:val="00B95CD2"/>
    <w:rsid w:val="00B95E00"/>
    <w:rsid w:val="00B95EF7"/>
    <w:rsid w:val="00B96DD9"/>
    <w:rsid w:val="00B97077"/>
    <w:rsid w:val="00B9738C"/>
    <w:rsid w:val="00B973E2"/>
    <w:rsid w:val="00B97C96"/>
    <w:rsid w:val="00B97DF2"/>
    <w:rsid w:val="00B97F45"/>
    <w:rsid w:val="00BA1119"/>
    <w:rsid w:val="00BA1220"/>
    <w:rsid w:val="00BA1B9D"/>
    <w:rsid w:val="00BA1C19"/>
    <w:rsid w:val="00BA290A"/>
    <w:rsid w:val="00BA2BD9"/>
    <w:rsid w:val="00BA3025"/>
    <w:rsid w:val="00BA3230"/>
    <w:rsid w:val="00BA32C6"/>
    <w:rsid w:val="00BA40D6"/>
    <w:rsid w:val="00BA43DB"/>
    <w:rsid w:val="00BA46B1"/>
    <w:rsid w:val="00BA49F6"/>
    <w:rsid w:val="00BA4ED6"/>
    <w:rsid w:val="00BA4F98"/>
    <w:rsid w:val="00BA5380"/>
    <w:rsid w:val="00BA542A"/>
    <w:rsid w:val="00BA58B6"/>
    <w:rsid w:val="00BA58D6"/>
    <w:rsid w:val="00BA5A96"/>
    <w:rsid w:val="00BA5C0F"/>
    <w:rsid w:val="00BA6382"/>
    <w:rsid w:val="00BA6712"/>
    <w:rsid w:val="00BA720F"/>
    <w:rsid w:val="00BA75B7"/>
    <w:rsid w:val="00BA7FC3"/>
    <w:rsid w:val="00BB050A"/>
    <w:rsid w:val="00BB0516"/>
    <w:rsid w:val="00BB053B"/>
    <w:rsid w:val="00BB0820"/>
    <w:rsid w:val="00BB08B4"/>
    <w:rsid w:val="00BB0A0A"/>
    <w:rsid w:val="00BB1322"/>
    <w:rsid w:val="00BB1747"/>
    <w:rsid w:val="00BB1CD4"/>
    <w:rsid w:val="00BB1FCF"/>
    <w:rsid w:val="00BB224C"/>
    <w:rsid w:val="00BB243B"/>
    <w:rsid w:val="00BB2BB5"/>
    <w:rsid w:val="00BB2DA8"/>
    <w:rsid w:val="00BB3190"/>
    <w:rsid w:val="00BB31E3"/>
    <w:rsid w:val="00BB37F8"/>
    <w:rsid w:val="00BB3C01"/>
    <w:rsid w:val="00BB3D68"/>
    <w:rsid w:val="00BB4663"/>
    <w:rsid w:val="00BB4AAA"/>
    <w:rsid w:val="00BB4E5E"/>
    <w:rsid w:val="00BB4FD0"/>
    <w:rsid w:val="00BB5122"/>
    <w:rsid w:val="00BB5890"/>
    <w:rsid w:val="00BB5C6A"/>
    <w:rsid w:val="00BB5C86"/>
    <w:rsid w:val="00BB5DDE"/>
    <w:rsid w:val="00BB5DE4"/>
    <w:rsid w:val="00BB7510"/>
    <w:rsid w:val="00BB7971"/>
    <w:rsid w:val="00BC01B7"/>
    <w:rsid w:val="00BC04FA"/>
    <w:rsid w:val="00BC09C0"/>
    <w:rsid w:val="00BC0B69"/>
    <w:rsid w:val="00BC0F64"/>
    <w:rsid w:val="00BC124B"/>
    <w:rsid w:val="00BC1BE1"/>
    <w:rsid w:val="00BC1D37"/>
    <w:rsid w:val="00BC2CDB"/>
    <w:rsid w:val="00BC2FB2"/>
    <w:rsid w:val="00BC33D2"/>
    <w:rsid w:val="00BC342A"/>
    <w:rsid w:val="00BC3806"/>
    <w:rsid w:val="00BC3A84"/>
    <w:rsid w:val="00BC3F10"/>
    <w:rsid w:val="00BC512B"/>
    <w:rsid w:val="00BC532C"/>
    <w:rsid w:val="00BC5B7F"/>
    <w:rsid w:val="00BC62F9"/>
    <w:rsid w:val="00BC66D9"/>
    <w:rsid w:val="00BC6C5D"/>
    <w:rsid w:val="00BC7052"/>
    <w:rsid w:val="00BC74A2"/>
    <w:rsid w:val="00BC74F0"/>
    <w:rsid w:val="00BC7972"/>
    <w:rsid w:val="00BD0959"/>
    <w:rsid w:val="00BD0CB1"/>
    <w:rsid w:val="00BD121B"/>
    <w:rsid w:val="00BD14B3"/>
    <w:rsid w:val="00BD1B26"/>
    <w:rsid w:val="00BD1BCB"/>
    <w:rsid w:val="00BD1E31"/>
    <w:rsid w:val="00BD2E5F"/>
    <w:rsid w:val="00BD2EB6"/>
    <w:rsid w:val="00BD2F9B"/>
    <w:rsid w:val="00BD3942"/>
    <w:rsid w:val="00BD3B2C"/>
    <w:rsid w:val="00BD3D6A"/>
    <w:rsid w:val="00BD482C"/>
    <w:rsid w:val="00BD4B71"/>
    <w:rsid w:val="00BD502F"/>
    <w:rsid w:val="00BD5324"/>
    <w:rsid w:val="00BD545C"/>
    <w:rsid w:val="00BD59BF"/>
    <w:rsid w:val="00BD5A05"/>
    <w:rsid w:val="00BD76E4"/>
    <w:rsid w:val="00BD796F"/>
    <w:rsid w:val="00BD7A7F"/>
    <w:rsid w:val="00BD7C26"/>
    <w:rsid w:val="00BD7D3B"/>
    <w:rsid w:val="00BE015B"/>
    <w:rsid w:val="00BE10DE"/>
    <w:rsid w:val="00BE1AAB"/>
    <w:rsid w:val="00BE2980"/>
    <w:rsid w:val="00BE2AD4"/>
    <w:rsid w:val="00BE2D5C"/>
    <w:rsid w:val="00BE2F5F"/>
    <w:rsid w:val="00BE3330"/>
    <w:rsid w:val="00BE3826"/>
    <w:rsid w:val="00BE39A0"/>
    <w:rsid w:val="00BE3CA9"/>
    <w:rsid w:val="00BE4068"/>
    <w:rsid w:val="00BE406B"/>
    <w:rsid w:val="00BE45B0"/>
    <w:rsid w:val="00BE46B4"/>
    <w:rsid w:val="00BE47A6"/>
    <w:rsid w:val="00BE4A10"/>
    <w:rsid w:val="00BE4E57"/>
    <w:rsid w:val="00BE512D"/>
    <w:rsid w:val="00BE5266"/>
    <w:rsid w:val="00BE5550"/>
    <w:rsid w:val="00BE55BE"/>
    <w:rsid w:val="00BE5CA1"/>
    <w:rsid w:val="00BE5CAD"/>
    <w:rsid w:val="00BE5FA2"/>
    <w:rsid w:val="00BE614B"/>
    <w:rsid w:val="00BE67AC"/>
    <w:rsid w:val="00BE6D93"/>
    <w:rsid w:val="00BE6FA8"/>
    <w:rsid w:val="00BE7337"/>
    <w:rsid w:val="00BE7517"/>
    <w:rsid w:val="00BE76D0"/>
    <w:rsid w:val="00BE770E"/>
    <w:rsid w:val="00BF1051"/>
    <w:rsid w:val="00BF168E"/>
    <w:rsid w:val="00BF17CC"/>
    <w:rsid w:val="00BF1E9A"/>
    <w:rsid w:val="00BF1FC4"/>
    <w:rsid w:val="00BF2126"/>
    <w:rsid w:val="00BF2826"/>
    <w:rsid w:val="00BF374E"/>
    <w:rsid w:val="00BF3E9B"/>
    <w:rsid w:val="00BF411C"/>
    <w:rsid w:val="00BF413A"/>
    <w:rsid w:val="00BF434C"/>
    <w:rsid w:val="00BF4789"/>
    <w:rsid w:val="00BF4852"/>
    <w:rsid w:val="00BF4EC7"/>
    <w:rsid w:val="00BF514E"/>
    <w:rsid w:val="00BF52C7"/>
    <w:rsid w:val="00BF539A"/>
    <w:rsid w:val="00BF54B8"/>
    <w:rsid w:val="00BF585A"/>
    <w:rsid w:val="00BF5D3F"/>
    <w:rsid w:val="00BF5D47"/>
    <w:rsid w:val="00BF61F8"/>
    <w:rsid w:val="00BF6302"/>
    <w:rsid w:val="00BF6336"/>
    <w:rsid w:val="00BF6401"/>
    <w:rsid w:val="00BF6CC1"/>
    <w:rsid w:val="00BF702F"/>
    <w:rsid w:val="00BF74B2"/>
    <w:rsid w:val="00BF75BB"/>
    <w:rsid w:val="00BF763F"/>
    <w:rsid w:val="00C00049"/>
    <w:rsid w:val="00C00FAF"/>
    <w:rsid w:val="00C010E4"/>
    <w:rsid w:val="00C01238"/>
    <w:rsid w:val="00C01B85"/>
    <w:rsid w:val="00C01CA6"/>
    <w:rsid w:val="00C02073"/>
    <w:rsid w:val="00C02E31"/>
    <w:rsid w:val="00C02ECA"/>
    <w:rsid w:val="00C02F1C"/>
    <w:rsid w:val="00C03106"/>
    <w:rsid w:val="00C0399D"/>
    <w:rsid w:val="00C03DEE"/>
    <w:rsid w:val="00C044CF"/>
    <w:rsid w:val="00C04B13"/>
    <w:rsid w:val="00C0582F"/>
    <w:rsid w:val="00C0609B"/>
    <w:rsid w:val="00C06639"/>
    <w:rsid w:val="00C075E4"/>
    <w:rsid w:val="00C07A37"/>
    <w:rsid w:val="00C07C11"/>
    <w:rsid w:val="00C106EE"/>
    <w:rsid w:val="00C10986"/>
    <w:rsid w:val="00C109A1"/>
    <w:rsid w:val="00C10A53"/>
    <w:rsid w:val="00C10A96"/>
    <w:rsid w:val="00C11430"/>
    <w:rsid w:val="00C11700"/>
    <w:rsid w:val="00C11971"/>
    <w:rsid w:val="00C11A06"/>
    <w:rsid w:val="00C11CF2"/>
    <w:rsid w:val="00C11E92"/>
    <w:rsid w:val="00C12653"/>
    <w:rsid w:val="00C12EDF"/>
    <w:rsid w:val="00C12F40"/>
    <w:rsid w:val="00C13843"/>
    <w:rsid w:val="00C138D9"/>
    <w:rsid w:val="00C13C63"/>
    <w:rsid w:val="00C13F2D"/>
    <w:rsid w:val="00C14893"/>
    <w:rsid w:val="00C14897"/>
    <w:rsid w:val="00C14CDE"/>
    <w:rsid w:val="00C152D9"/>
    <w:rsid w:val="00C15B48"/>
    <w:rsid w:val="00C16295"/>
    <w:rsid w:val="00C164BB"/>
    <w:rsid w:val="00C167F4"/>
    <w:rsid w:val="00C16A7C"/>
    <w:rsid w:val="00C16BDE"/>
    <w:rsid w:val="00C16CE7"/>
    <w:rsid w:val="00C170ED"/>
    <w:rsid w:val="00C175C1"/>
    <w:rsid w:val="00C17DF5"/>
    <w:rsid w:val="00C204EC"/>
    <w:rsid w:val="00C215E0"/>
    <w:rsid w:val="00C2217F"/>
    <w:rsid w:val="00C227B0"/>
    <w:rsid w:val="00C23422"/>
    <w:rsid w:val="00C23980"/>
    <w:rsid w:val="00C23FB5"/>
    <w:rsid w:val="00C241FA"/>
    <w:rsid w:val="00C24C7E"/>
    <w:rsid w:val="00C24FAF"/>
    <w:rsid w:val="00C25076"/>
    <w:rsid w:val="00C25286"/>
    <w:rsid w:val="00C253A6"/>
    <w:rsid w:val="00C25CA0"/>
    <w:rsid w:val="00C26117"/>
    <w:rsid w:val="00C262E1"/>
    <w:rsid w:val="00C26DFD"/>
    <w:rsid w:val="00C27743"/>
    <w:rsid w:val="00C27D20"/>
    <w:rsid w:val="00C30880"/>
    <w:rsid w:val="00C30C2D"/>
    <w:rsid w:val="00C310B5"/>
    <w:rsid w:val="00C31633"/>
    <w:rsid w:val="00C31E23"/>
    <w:rsid w:val="00C31EE7"/>
    <w:rsid w:val="00C32983"/>
    <w:rsid w:val="00C32CFF"/>
    <w:rsid w:val="00C3343E"/>
    <w:rsid w:val="00C33DA7"/>
    <w:rsid w:val="00C3446D"/>
    <w:rsid w:val="00C3457A"/>
    <w:rsid w:val="00C347FB"/>
    <w:rsid w:val="00C34C0F"/>
    <w:rsid w:val="00C34E54"/>
    <w:rsid w:val="00C34F9C"/>
    <w:rsid w:val="00C351AB"/>
    <w:rsid w:val="00C354E2"/>
    <w:rsid w:val="00C363CC"/>
    <w:rsid w:val="00C36863"/>
    <w:rsid w:val="00C36B33"/>
    <w:rsid w:val="00C36B96"/>
    <w:rsid w:val="00C36DC2"/>
    <w:rsid w:val="00C37477"/>
    <w:rsid w:val="00C37589"/>
    <w:rsid w:val="00C379D5"/>
    <w:rsid w:val="00C37E63"/>
    <w:rsid w:val="00C4016D"/>
    <w:rsid w:val="00C405F6"/>
    <w:rsid w:val="00C40A43"/>
    <w:rsid w:val="00C40D55"/>
    <w:rsid w:val="00C412B0"/>
    <w:rsid w:val="00C41319"/>
    <w:rsid w:val="00C41384"/>
    <w:rsid w:val="00C4151A"/>
    <w:rsid w:val="00C4168E"/>
    <w:rsid w:val="00C4179A"/>
    <w:rsid w:val="00C41884"/>
    <w:rsid w:val="00C41AB2"/>
    <w:rsid w:val="00C42197"/>
    <w:rsid w:val="00C422D5"/>
    <w:rsid w:val="00C4231E"/>
    <w:rsid w:val="00C4274E"/>
    <w:rsid w:val="00C42B7E"/>
    <w:rsid w:val="00C42BC2"/>
    <w:rsid w:val="00C42E64"/>
    <w:rsid w:val="00C42E68"/>
    <w:rsid w:val="00C43244"/>
    <w:rsid w:val="00C432FD"/>
    <w:rsid w:val="00C437C1"/>
    <w:rsid w:val="00C43A2C"/>
    <w:rsid w:val="00C43B96"/>
    <w:rsid w:val="00C4427A"/>
    <w:rsid w:val="00C44534"/>
    <w:rsid w:val="00C44900"/>
    <w:rsid w:val="00C4533A"/>
    <w:rsid w:val="00C4560D"/>
    <w:rsid w:val="00C45F42"/>
    <w:rsid w:val="00C46659"/>
    <w:rsid w:val="00C466F4"/>
    <w:rsid w:val="00C46E1E"/>
    <w:rsid w:val="00C4712E"/>
    <w:rsid w:val="00C47E62"/>
    <w:rsid w:val="00C50144"/>
    <w:rsid w:val="00C508B0"/>
    <w:rsid w:val="00C50BBF"/>
    <w:rsid w:val="00C50D05"/>
    <w:rsid w:val="00C50E09"/>
    <w:rsid w:val="00C50EA0"/>
    <w:rsid w:val="00C51665"/>
    <w:rsid w:val="00C51706"/>
    <w:rsid w:val="00C51947"/>
    <w:rsid w:val="00C51AB5"/>
    <w:rsid w:val="00C51F80"/>
    <w:rsid w:val="00C5224A"/>
    <w:rsid w:val="00C52FE7"/>
    <w:rsid w:val="00C532FC"/>
    <w:rsid w:val="00C53427"/>
    <w:rsid w:val="00C536FF"/>
    <w:rsid w:val="00C537DA"/>
    <w:rsid w:val="00C539F5"/>
    <w:rsid w:val="00C53DFF"/>
    <w:rsid w:val="00C53F99"/>
    <w:rsid w:val="00C54647"/>
    <w:rsid w:val="00C5482D"/>
    <w:rsid w:val="00C5498D"/>
    <w:rsid w:val="00C54FF9"/>
    <w:rsid w:val="00C55481"/>
    <w:rsid w:val="00C5598A"/>
    <w:rsid w:val="00C55B10"/>
    <w:rsid w:val="00C56CA3"/>
    <w:rsid w:val="00C56E1B"/>
    <w:rsid w:val="00C56F05"/>
    <w:rsid w:val="00C56FFA"/>
    <w:rsid w:val="00C57E52"/>
    <w:rsid w:val="00C60057"/>
    <w:rsid w:val="00C60C2A"/>
    <w:rsid w:val="00C60E37"/>
    <w:rsid w:val="00C612A7"/>
    <w:rsid w:val="00C617A2"/>
    <w:rsid w:val="00C61EC4"/>
    <w:rsid w:val="00C62A8D"/>
    <w:rsid w:val="00C6392B"/>
    <w:rsid w:val="00C6480E"/>
    <w:rsid w:val="00C64B2A"/>
    <w:rsid w:val="00C64BD8"/>
    <w:rsid w:val="00C6553A"/>
    <w:rsid w:val="00C6578A"/>
    <w:rsid w:val="00C65836"/>
    <w:rsid w:val="00C6584D"/>
    <w:rsid w:val="00C659F2"/>
    <w:rsid w:val="00C65BCC"/>
    <w:rsid w:val="00C65C44"/>
    <w:rsid w:val="00C66729"/>
    <w:rsid w:val="00C6687A"/>
    <w:rsid w:val="00C678CB"/>
    <w:rsid w:val="00C67952"/>
    <w:rsid w:val="00C70610"/>
    <w:rsid w:val="00C7069C"/>
    <w:rsid w:val="00C710CD"/>
    <w:rsid w:val="00C7197D"/>
    <w:rsid w:val="00C7202B"/>
    <w:rsid w:val="00C720E9"/>
    <w:rsid w:val="00C7225F"/>
    <w:rsid w:val="00C726E5"/>
    <w:rsid w:val="00C72A9D"/>
    <w:rsid w:val="00C72CBB"/>
    <w:rsid w:val="00C72CF6"/>
    <w:rsid w:val="00C72DCC"/>
    <w:rsid w:val="00C72EB8"/>
    <w:rsid w:val="00C73104"/>
    <w:rsid w:val="00C731DC"/>
    <w:rsid w:val="00C73289"/>
    <w:rsid w:val="00C73E25"/>
    <w:rsid w:val="00C74560"/>
    <w:rsid w:val="00C7501D"/>
    <w:rsid w:val="00C752DA"/>
    <w:rsid w:val="00C755CB"/>
    <w:rsid w:val="00C761F9"/>
    <w:rsid w:val="00C76240"/>
    <w:rsid w:val="00C76535"/>
    <w:rsid w:val="00C76CD1"/>
    <w:rsid w:val="00C76CED"/>
    <w:rsid w:val="00C77090"/>
    <w:rsid w:val="00C770C2"/>
    <w:rsid w:val="00C774DD"/>
    <w:rsid w:val="00C7756C"/>
    <w:rsid w:val="00C777B6"/>
    <w:rsid w:val="00C779BA"/>
    <w:rsid w:val="00C77CB1"/>
    <w:rsid w:val="00C80138"/>
    <w:rsid w:val="00C8036F"/>
    <w:rsid w:val="00C80777"/>
    <w:rsid w:val="00C809E0"/>
    <w:rsid w:val="00C80F34"/>
    <w:rsid w:val="00C80FD0"/>
    <w:rsid w:val="00C81701"/>
    <w:rsid w:val="00C817FB"/>
    <w:rsid w:val="00C8224D"/>
    <w:rsid w:val="00C82870"/>
    <w:rsid w:val="00C82ACA"/>
    <w:rsid w:val="00C82E97"/>
    <w:rsid w:val="00C83054"/>
    <w:rsid w:val="00C8328D"/>
    <w:rsid w:val="00C832EC"/>
    <w:rsid w:val="00C83A2B"/>
    <w:rsid w:val="00C83F15"/>
    <w:rsid w:val="00C845D5"/>
    <w:rsid w:val="00C848C2"/>
    <w:rsid w:val="00C853C9"/>
    <w:rsid w:val="00C85F96"/>
    <w:rsid w:val="00C86821"/>
    <w:rsid w:val="00C86919"/>
    <w:rsid w:val="00C86A1F"/>
    <w:rsid w:val="00C86C72"/>
    <w:rsid w:val="00C86FEF"/>
    <w:rsid w:val="00C87633"/>
    <w:rsid w:val="00C87685"/>
    <w:rsid w:val="00C87BE6"/>
    <w:rsid w:val="00C87FCB"/>
    <w:rsid w:val="00C900BF"/>
    <w:rsid w:val="00C9061D"/>
    <w:rsid w:val="00C90864"/>
    <w:rsid w:val="00C914F6"/>
    <w:rsid w:val="00C91E5D"/>
    <w:rsid w:val="00C921C5"/>
    <w:rsid w:val="00C92614"/>
    <w:rsid w:val="00C92DB9"/>
    <w:rsid w:val="00C932E4"/>
    <w:rsid w:val="00C93C16"/>
    <w:rsid w:val="00C93F88"/>
    <w:rsid w:val="00C94209"/>
    <w:rsid w:val="00C94447"/>
    <w:rsid w:val="00C94486"/>
    <w:rsid w:val="00C944C0"/>
    <w:rsid w:val="00C9496D"/>
    <w:rsid w:val="00C950C5"/>
    <w:rsid w:val="00C9582F"/>
    <w:rsid w:val="00C95951"/>
    <w:rsid w:val="00C96156"/>
    <w:rsid w:val="00C9677D"/>
    <w:rsid w:val="00C968AF"/>
    <w:rsid w:val="00C96F8F"/>
    <w:rsid w:val="00C979A7"/>
    <w:rsid w:val="00C97D9F"/>
    <w:rsid w:val="00C97E18"/>
    <w:rsid w:val="00CA0887"/>
    <w:rsid w:val="00CA0AB6"/>
    <w:rsid w:val="00CA0C48"/>
    <w:rsid w:val="00CA0D7E"/>
    <w:rsid w:val="00CA14DB"/>
    <w:rsid w:val="00CA35D9"/>
    <w:rsid w:val="00CA3C42"/>
    <w:rsid w:val="00CA3EA2"/>
    <w:rsid w:val="00CA45BE"/>
    <w:rsid w:val="00CA4784"/>
    <w:rsid w:val="00CA4A6D"/>
    <w:rsid w:val="00CA5151"/>
    <w:rsid w:val="00CA5823"/>
    <w:rsid w:val="00CA5915"/>
    <w:rsid w:val="00CA5B63"/>
    <w:rsid w:val="00CA65B5"/>
    <w:rsid w:val="00CA65CF"/>
    <w:rsid w:val="00CA6A5A"/>
    <w:rsid w:val="00CA6B63"/>
    <w:rsid w:val="00CA6FF2"/>
    <w:rsid w:val="00CA72FF"/>
    <w:rsid w:val="00CA7894"/>
    <w:rsid w:val="00CA7948"/>
    <w:rsid w:val="00CB0284"/>
    <w:rsid w:val="00CB035B"/>
    <w:rsid w:val="00CB0B92"/>
    <w:rsid w:val="00CB0BCE"/>
    <w:rsid w:val="00CB13EB"/>
    <w:rsid w:val="00CB1441"/>
    <w:rsid w:val="00CB1DAB"/>
    <w:rsid w:val="00CB1EC4"/>
    <w:rsid w:val="00CB2DC0"/>
    <w:rsid w:val="00CB2E71"/>
    <w:rsid w:val="00CB3147"/>
    <w:rsid w:val="00CB33B7"/>
    <w:rsid w:val="00CB3790"/>
    <w:rsid w:val="00CB38C7"/>
    <w:rsid w:val="00CB3A9A"/>
    <w:rsid w:val="00CB3F79"/>
    <w:rsid w:val="00CB4115"/>
    <w:rsid w:val="00CB4A03"/>
    <w:rsid w:val="00CB4B26"/>
    <w:rsid w:val="00CB4C90"/>
    <w:rsid w:val="00CB4F8D"/>
    <w:rsid w:val="00CB517F"/>
    <w:rsid w:val="00CB5577"/>
    <w:rsid w:val="00CB5585"/>
    <w:rsid w:val="00CB59F2"/>
    <w:rsid w:val="00CB5A1A"/>
    <w:rsid w:val="00CB5E1D"/>
    <w:rsid w:val="00CB61E1"/>
    <w:rsid w:val="00CB6405"/>
    <w:rsid w:val="00CB66A0"/>
    <w:rsid w:val="00CB67A7"/>
    <w:rsid w:val="00CB6C6C"/>
    <w:rsid w:val="00CB6FF9"/>
    <w:rsid w:val="00CB76B1"/>
    <w:rsid w:val="00CB77B0"/>
    <w:rsid w:val="00CB7BB0"/>
    <w:rsid w:val="00CB7C7C"/>
    <w:rsid w:val="00CC0495"/>
    <w:rsid w:val="00CC073A"/>
    <w:rsid w:val="00CC0D03"/>
    <w:rsid w:val="00CC0FDF"/>
    <w:rsid w:val="00CC120C"/>
    <w:rsid w:val="00CC1B57"/>
    <w:rsid w:val="00CC1C0D"/>
    <w:rsid w:val="00CC1F56"/>
    <w:rsid w:val="00CC2009"/>
    <w:rsid w:val="00CC2C08"/>
    <w:rsid w:val="00CC3A89"/>
    <w:rsid w:val="00CC3B7A"/>
    <w:rsid w:val="00CC4272"/>
    <w:rsid w:val="00CC4635"/>
    <w:rsid w:val="00CC4A7B"/>
    <w:rsid w:val="00CC4DF2"/>
    <w:rsid w:val="00CC5222"/>
    <w:rsid w:val="00CC5732"/>
    <w:rsid w:val="00CC5B92"/>
    <w:rsid w:val="00CC5F1B"/>
    <w:rsid w:val="00CC5F97"/>
    <w:rsid w:val="00CC634C"/>
    <w:rsid w:val="00CC654D"/>
    <w:rsid w:val="00CC678C"/>
    <w:rsid w:val="00CC6EF9"/>
    <w:rsid w:val="00CC7814"/>
    <w:rsid w:val="00CC7993"/>
    <w:rsid w:val="00CC7B64"/>
    <w:rsid w:val="00CC7B96"/>
    <w:rsid w:val="00CC7EF6"/>
    <w:rsid w:val="00CD0040"/>
    <w:rsid w:val="00CD00DB"/>
    <w:rsid w:val="00CD0137"/>
    <w:rsid w:val="00CD0359"/>
    <w:rsid w:val="00CD0A53"/>
    <w:rsid w:val="00CD0BE1"/>
    <w:rsid w:val="00CD0D7F"/>
    <w:rsid w:val="00CD1AFF"/>
    <w:rsid w:val="00CD1EBA"/>
    <w:rsid w:val="00CD2BE4"/>
    <w:rsid w:val="00CD30EB"/>
    <w:rsid w:val="00CD3967"/>
    <w:rsid w:val="00CD3AB3"/>
    <w:rsid w:val="00CD3D47"/>
    <w:rsid w:val="00CD407E"/>
    <w:rsid w:val="00CD4164"/>
    <w:rsid w:val="00CD43B7"/>
    <w:rsid w:val="00CD487F"/>
    <w:rsid w:val="00CD48BD"/>
    <w:rsid w:val="00CD48D8"/>
    <w:rsid w:val="00CD4E38"/>
    <w:rsid w:val="00CD4E5C"/>
    <w:rsid w:val="00CD4EB1"/>
    <w:rsid w:val="00CD5753"/>
    <w:rsid w:val="00CD5989"/>
    <w:rsid w:val="00CD59BF"/>
    <w:rsid w:val="00CD6468"/>
    <w:rsid w:val="00CD66ED"/>
    <w:rsid w:val="00CD6937"/>
    <w:rsid w:val="00CD69AD"/>
    <w:rsid w:val="00CD6D05"/>
    <w:rsid w:val="00CD747C"/>
    <w:rsid w:val="00CD76BE"/>
    <w:rsid w:val="00CD79C5"/>
    <w:rsid w:val="00CD7BE4"/>
    <w:rsid w:val="00CD7CED"/>
    <w:rsid w:val="00CE066A"/>
    <w:rsid w:val="00CE081C"/>
    <w:rsid w:val="00CE0942"/>
    <w:rsid w:val="00CE0CB7"/>
    <w:rsid w:val="00CE0D4A"/>
    <w:rsid w:val="00CE1293"/>
    <w:rsid w:val="00CE13CC"/>
    <w:rsid w:val="00CE1887"/>
    <w:rsid w:val="00CE191C"/>
    <w:rsid w:val="00CE196C"/>
    <w:rsid w:val="00CE1BF7"/>
    <w:rsid w:val="00CE1F11"/>
    <w:rsid w:val="00CE232E"/>
    <w:rsid w:val="00CE234E"/>
    <w:rsid w:val="00CE24F0"/>
    <w:rsid w:val="00CE265C"/>
    <w:rsid w:val="00CE2B22"/>
    <w:rsid w:val="00CE313E"/>
    <w:rsid w:val="00CE395D"/>
    <w:rsid w:val="00CE3C91"/>
    <w:rsid w:val="00CE3EF1"/>
    <w:rsid w:val="00CE3F11"/>
    <w:rsid w:val="00CE41A2"/>
    <w:rsid w:val="00CE41E3"/>
    <w:rsid w:val="00CE4C65"/>
    <w:rsid w:val="00CE4E78"/>
    <w:rsid w:val="00CE4FC0"/>
    <w:rsid w:val="00CE52C8"/>
    <w:rsid w:val="00CE5472"/>
    <w:rsid w:val="00CE5825"/>
    <w:rsid w:val="00CE6393"/>
    <w:rsid w:val="00CE644A"/>
    <w:rsid w:val="00CE66DC"/>
    <w:rsid w:val="00CE6782"/>
    <w:rsid w:val="00CE6C4D"/>
    <w:rsid w:val="00CE6CE9"/>
    <w:rsid w:val="00CE6F6A"/>
    <w:rsid w:val="00CE780D"/>
    <w:rsid w:val="00CE7B90"/>
    <w:rsid w:val="00CE7BE9"/>
    <w:rsid w:val="00CE7D7D"/>
    <w:rsid w:val="00CF0587"/>
    <w:rsid w:val="00CF07DC"/>
    <w:rsid w:val="00CF177B"/>
    <w:rsid w:val="00CF1848"/>
    <w:rsid w:val="00CF1D99"/>
    <w:rsid w:val="00CF1F42"/>
    <w:rsid w:val="00CF2069"/>
    <w:rsid w:val="00CF2C0C"/>
    <w:rsid w:val="00CF2D92"/>
    <w:rsid w:val="00CF32CF"/>
    <w:rsid w:val="00CF367E"/>
    <w:rsid w:val="00CF3D65"/>
    <w:rsid w:val="00CF483C"/>
    <w:rsid w:val="00CF4BA3"/>
    <w:rsid w:val="00CF57C0"/>
    <w:rsid w:val="00CF5862"/>
    <w:rsid w:val="00CF622F"/>
    <w:rsid w:val="00CF6438"/>
    <w:rsid w:val="00CF6809"/>
    <w:rsid w:val="00CF722A"/>
    <w:rsid w:val="00D00556"/>
    <w:rsid w:val="00D00E43"/>
    <w:rsid w:val="00D00E89"/>
    <w:rsid w:val="00D00F82"/>
    <w:rsid w:val="00D01204"/>
    <w:rsid w:val="00D01336"/>
    <w:rsid w:val="00D016B3"/>
    <w:rsid w:val="00D01A03"/>
    <w:rsid w:val="00D022B2"/>
    <w:rsid w:val="00D03009"/>
    <w:rsid w:val="00D0342C"/>
    <w:rsid w:val="00D035A5"/>
    <w:rsid w:val="00D03A7B"/>
    <w:rsid w:val="00D0493A"/>
    <w:rsid w:val="00D04E56"/>
    <w:rsid w:val="00D0517A"/>
    <w:rsid w:val="00D05ED1"/>
    <w:rsid w:val="00D05F1C"/>
    <w:rsid w:val="00D065D8"/>
    <w:rsid w:val="00D06CF8"/>
    <w:rsid w:val="00D07477"/>
    <w:rsid w:val="00D07A53"/>
    <w:rsid w:val="00D07D24"/>
    <w:rsid w:val="00D10728"/>
    <w:rsid w:val="00D1078F"/>
    <w:rsid w:val="00D1084B"/>
    <w:rsid w:val="00D10BAF"/>
    <w:rsid w:val="00D10C44"/>
    <w:rsid w:val="00D113E0"/>
    <w:rsid w:val="00D1174D"/>
    <w:rsid w:val="00D1179F"/>
    <w:rsid w:val="00D118DC"/>
    <w:rsid w:val="00D11C73"/>
    <w:rsid w:val="00D120FC"/>
    <w:rsid w:val="00D1236F"/>
    <w:rsid w:val="00D123B9"/>
    <w:rsid w:val="00D1282B"/>
    <w:rsid w:val="00D12DE6"/>
    <w:rsid w:val="00D13659"/>
    <w:rsid w:val="00D13CAE"/>
    <w:rsid w:val="00D13E21"/>
    <w:rsid w:val="00D14029"/>
    <w:rsid w:val="00D1403D"/>
    <w:rsid w:val="00D14045"/>
    <w:rsid w:val="00D14142"/>
    <w:rsid w:val="00D1457A"/>
    <w:rsid w:val="00D1469D"/>
    <w:rsid w:val="00D1489E"/>
    <w:rsid w:val="00D149CB"/>
    <w:rsid w:val="00D14AAB"/>
    <w:rsid w:val="00D14C76"/>
    <w:rsid w:val="00D150AC"/>
    <w:rsid w:val="00D15212"/>
    <w:rsid w:val="00D152A2"/>
    <w:rsid w:val="00D15695"/>
    <w:rsid w:val="00D15969"/>
    <w:rsid w:val="00D168E7"/>
    <w:rsid w:val="00D1696B"/>
    <w:rsid w:val="00D16A1A"/>
    <w:rsid w:val="00D16B64"/>
    <w:rsid w:val="00D17278"/>
    <w:rsid w:val="00D17434"/>
    <w:rsid w:val="00D17CA3"/>
    <w:rsid w:val="00D17D5A"/>
    <w:rsid w:val="00D203C3"/>
    <w:rsid w:val="00D2061F"/>
    <w:rsid w:val="00D20FAF"/>
    <w:rsid w:val="00D21308"/>
    <w:rsid w:val="00D22C91"/>
    <w:rsid w:val="00D23D29"/>
    <w:rsid w:val="00D23FC6"/>
    <w:rsid w:val="00D242FE"/>
    <w:rsid w:val="00D24546"/>
    <w:rsid w:val="00D24E4B"/>
    <w:rsid w:val="00D250EC"/>
    <w:rsid w:val="00D2552A"/>
    <w:rsid w:val="00D25C0E"/>
    <w:rsid w:val="00D2772E"/>
    <w:rsid w:val="00D2782A"/>
    <w:rsid w:val="00D27AD0"/>
    <w:rsid w:val="00D27BB9"/>
    <w:rsid w:val="00D301B0"/>
    <w:rsid w:val="00D30BAD"/>
    <w:rsid w:val="00D30BED"/>
    <w:rsid w:val="00D30E05"/>
    <w:rsid w:val="00D31012"/>
    <w:rsid w:val="00D31468"/>
    <w:rsid w:val="00D31CB0"/>
    <w:rsid w:val="00D3227D"/>
    <w:rsid w:val="00D32355"/>
    <w:rsid w:val="00D33331"/>
    <w:rsid w:val="00D33D05"/>
    <w:rsid w:val="00D341A2"/>
    <w:rsid w:val="00D34258"/>
    <w:rsid w:val="00D344A5"/>
    <w:rsid w:val="00D349EE"/>
    <w:rsid w:val="00D34D52"/>
    <w:rsid w:val="00D34DBB"/>
    <w:rsid w:val="00D355C9"/>
    <w:rsid w:val="00D35933"/>
    <w:rsid w:val="00D35AE2"/>
    <w:rsid w:val="00D3661D"/>
    <w:rsid w:val="00D367A1"/>
    <w:rsid w:val="00D369C6"/>
    <w:rsid w:val="00D37540"/>
    <w:rsid w:val="00D37DB4"/>
    <w:rsid w:val="00D37EB6"/>
    <w:rsid w:val="00D403BB"/>
    <w:rsid w:val="00D40A17"/>
    <w:rsid w:val="00D40B92"/>
    <w:rsid w:val="00D40D3A"/>
    <w:rsid w:val="00D41933"/>
    <w:rsid w:val="00D41B12"/>
    <w:rsid w:val="00D423C2"/>
    <w:rsid w:val="00D4278A"/>
    <w:rsid w:val="00D42CA8"/>
    <w:rsid w:val="00D42E9C"/>
    <w:rsid w:val="00D4352F"/>
    <w:rsid w:val="00D435D1"/>
    <w:rsid w:val="00D4375D"/>
    <w:rsid w:val="00D43BDB"/>
    <w:rsid w:val="00D444F3"/>
    <w:rsid w:val="00D4467B"/>
    <w:rsid w:val="00D44C02"/>
    <w:rsid w:val="00D44C1B"/>
    <w:rsid w:val="00D44EE4"/>
    <w:rsid w:val="00D45672"/>
    <w:rsid w:val="00D45901"/>
    <w:rsid w:val="00D45A85"/>
    <w:rsid w:val="00D45B93"/>
    <w:rsid w:val="00D4725D"/>
    <w:rsid w:val="00D47FCD"/>
    <w:rsid w:val="00D500FC"/>
    <w:rsid w:val="00D501CC"/>
    <w:rsid w:val="00D50860"/>
    <w:rsid w:val="00D508F5"/>
    <w:rsid w:val="00D50E56"/>
    <w:rsid w:val="00D50FC7"/>
    <w:rsid w:val="00D512D2"/>
    <w:rsid w:val="00D5152D"/>
    <w:rsid w:val="00D51E30"/>
    <w:rsid w:val="00D5256F"/>
    <w:rsid w:val="00D52A19"/>
    <w:rsid w:val="00D53160"/>
    <w:rsid w:val="00D5361D"/>
    <w:rsid w:val="00D537F5"/>
    <w:rsid w:val="00D5397D"/>
    <w:rsid w:val="00D53CDA"/>
    <w:rsid w:val="00D53E43"/>
    <w:rsid w:val="00D53F79"/>
    <w:rsid w:val="00D547C7"/>
    <w:rsid w:val="00D54C29"/>
    <w:rsid w:val="00D5509C"/>
    <w:rsid w:val="00D556BF"/>
    <w:rsid w:val="00D55896"/>
    <w:rsid w:val="00D559AB"/>
    <w:rsid w:val="00D56344"/>
    <w:rsid w:val="00D56F15"/>
    <w:rsid w:val="00D571E1"/>
    <w:rsid w:val="00D57CDB"/>
    <w:rsid w:val="00D57E8E"/>
    <w:rsid w:val="00D60A68"/>
    <w:rsid w:val="00D60F4A"/>
    <w:rsid w:val="00D61652"/>
    <w:rsid w:val="00D61922"/>
    <w:rsid w:val="00D61A27"/>
    <w:rsid w:val="00D61C42"/>
    <w:rsid w:val="00D62D4C"/>
    <w:rsid w:val="00D62DCC"/>
    <w:rsid w:val="00D630F9"/>
    <w:rsid w:val="00D6313C"/>
    <w:rsid w:val="00D63868"/>
    <w:rsid w:val="00D63EC1"/>
    <w:rsid w:val="00D63F30"/>
    <w:rsid w:val="00D655FD"/>
    <w:rsid w:val="00D65800"/>
    <w:rsid w:val="00D659D3"/>
    <w:rsid w:val="00D65F65"/>
    <w:rsid w:val="00D6601B"/>
    <w:rsid w:val="00D6602C"/>
    <w:rsid w:val="00D666D5"/>
    <w:rsid w:val="00D66BC9"/>
    <w:rsid w:val="00D67050"/>
    <w:rsid w:val="00D67222"/>
    <w:rsid w:val="00D6731D"/>
    <w:rsid w:val="00D6766F"/>
    <w:rsid w:val="00D7011E"/>
    <w:rsid w:val="00D70A24"/>
    <w:rsid w:val="00D714FD"/>
    <w:rsid w:val="00D718B0"/>
    <w:rsid w:val="00D718C4"/>
    <w:rsid w:val="00D71DDF"/>
    <w:rsid w:val="00D71E23"/>
    <w:rsid w:val="00D726C8"/>
    <w:rsid w:val="00D72A38"/>
    <w:rsid w:val="00D73166"/>
    <w:rsid w:val="00D73399"/>
    <w:rsid w:val="00D73638"/>
    <w:rsid w:val="00D73883"/>
    <w:rsid w:val="00D73C00"/>
    <w:rsid w:val="00D73C2F"/>
    <w:rsid w:val="00D73ECE"/>
    <w:rsid w:val="00D74815"/>
    <w:rsid w:val="00D74A9F"/>
    <w:rsid w:val="00D7565D"/>
    <w:rsid w:val="00D7615E"/>
    <w:rsid w:val="00D76517"/>
    <w:rsid w:val="00D76C8A"/>
    <w:rsid w:val="00D76CAA"/>
    <w:rsid w:val="00D76D6D"/>
    <w:rsid w:val="00D7732C"/>
    <w:rsid w:val="00D77B83"/>
    <w:rsid w:val="00D77E15"/>
    <w:rsid w:val="00D803B7"/>
    <w:rsid w:val="00D8045F"/>
    <w:rsid w:val="00D80C04"/>
    <w:rsid w:val="00D80EEC"/>
    <w:rsid w:val="00D80FD0"/>
    <w:rsid w:val="00D813DD"/>
    <w:rsid w:val="00D81D50"/>
    <w:rsid w:val="00D82882"/>
    <w:rsid w:val="00D828E5"/>
    <w:rsid w:val="00D82A58"/>
    <w:rsid w:val="00D82AFC"/>
    <w:rsid w:val="00D82B8F"/>
    <w:rsid w:val="00D82E07"/>
    <w:rsid w:val="00D8316B"/>
    <w:rsid w:val="00D83355"/>
    <w:rsid w:val="00D83660"/>
    <w:rsid w:val="00D8388E"/>
    <w:rsid w:val="00D840F5"/>
    <w:rsid w:val="00D8442D"/>
    <w:rsid w:val="00D8470F"/>
    <w:rsid w:val="00D8484B"/>
    <w:rsid w:val="00D84A8D"/>
    <w:rsid w:val="00D85D59"/>
    <w:rsid w:val="00D8603D"/>
    <w:rsid w:val="00D864BA"/>
    <w:rsid w:val="00D8703F"/>
    <w:rsid w:val="00D8756D"/>
    <w:rsid w:val="00D901FF"/>
    <w:rsid w:val="00D903F3"/>
    <w:rsid w:val="00D9088D"/>
    <w:rsid w:val="00D90B71"/>
    <w:rsid w:val="00D90C06"/>
    <w:rsid w:val="00D90C3B"/>
    <w:rsid w:val="00D90D54"/>
    <w:rsid w:val="00D90FC6"/>
    <w:rsid w:val="00D912CD"/>
    <w:rsid w:val="00D92755"/>
    <w:rsid w:val="00D92F31"/>
    <w:rsid w:val="00D93209"/>
    <w:rsid w:val="00D9324B"/>
    <w:rsid w:val="00D9335D"/>
    <w:rsid w:val="00D936AD"/>
    <w:rsid w:val="00D939A9"/>
    <w:rsid w:val="00D9440C"/>
    <w:rsid w:val="00D94A35"/>
    <w:rsid w:val="00D94A76"/>
    <w:rsid w:val="00D9569E"/>
    <w:rsid w:val="00D9595F"/>
    <w:rsid w:val="00D95998"/>
    <w:rsid w:val="00D95B4A"/>
    <w:rsid w:val="00D960BA"/>
    <w:rsid w:val="00D962B9"/>
    <w:rsid w:val="00D963BD"/>
    <w:rsid w:val="00D97934"/>
    <w:rsid w:val="00D97B0B"/>
    <w:rsid w:val="00D97CD1"/>
    <w:rsid w:val="00DA01F6"/>
    <w:rsid w:val="00DA0212"/>
    <w:rsid w:val="00DA0B15"/>
    <w:rsid w:val="00DA1BA6"/>
    <w:rsid w:val="00DA213C"/>
    <w:rsid w:val="00DA215B"/>
    <w:rsid w:val="00DA2A84"/>
    <w:rsid w:val="00DA2C8F"/>
    <w:rsid w:val="00DA348C"/>
    <w:rsid w:val="00DA360D"/>
    <w:rsid w:val="00DA3B8C"/>
    <w:rsid w:val="00DA42EA"/>
    <w:rsid w:val="00DA432F"/>
    <w:rsid w:val="00DA43A0"/>
    <w:rsid w:val="00DA58D1"/>
    <w:rsid w:val="00DA5A2A"/>
    <w:rsid w:val="00DA606B"/>
    <w:rsid w:val="00DA628E"/>
    <w:rsid w:val="00DA662D"/>
    <w:rsid w:val="00DA6747"/>
    <w:rsid w:val="00DA6886"/>
    <w:rsid w:val="00DA7172"/>
    <w:rsid w:val="00DA7183"/>
    <w:rsid w:val="00DA71EF"/>
    <w:rsid w:val="00DA75EF"/>
    <w:rsid w:val="00DA76D2"/>
    <w:rsid w:val="00DA7C6A"/>
    <w:rsid w:val="00DA7F4A"/>
    <w:rsid w:val="00DB0C16"/>
    <w:rsid w:val="00DB0E03"/>
    <w:rsid w:val="00DB130F"/>
    <w:rsid w:val="00DB1450"/>
    <w:rsid w:val="00DB18B3"/>
    <w:rsid w:val="00DB196F"/>
    <w:rsid w:val="00DB1AC8"/>
    <w:rsid w:val="00DB1E17"/>
    <w:rsid w:val="00DB1E3B"/>
    <w:rsid w:val="00DB1E43"/>
    <w:rsid w:val="00DB1E4F"/>
    <w:rsid w:val="00DB1EA0"/>
    <w:rsid w:val="00DB2004"/>
    <w:rsid w:val="00DB21DA"/>
    <w:rsid w:val="00DB238C"/>
    <w:rsid w:val="00DB2722"/>
    <w:rsid w:val="00DB3624"/>
    <w:rsid w:val="00DB3898"/>
    <w:rsid w:val="00DB3DC4"/>
    <w:rsid w:val="00DB3E64"/>
    <w:rsid w:val="00DB3FF9"/>
    <w:rsid w:val="00DB42C9"/>
    <w:rsid w:val="00DB43CF"/>
    <w:rsid w:val="00DB47C3"/>
    <w:rsid w:val="00DB4A43"/>
    <w:rsid w:val="00DB4C6B"/>
    <w:rsid w:val="00DB5282"/>
    <w:rsid w:val="00DB5355"/>
    <w:rsid w:val="00DB623F"/>
    <w:rsid w:val="00DB6778"/>
    <w:rsid w:val="00DB704B"/>
    <w:rsid w:val="00DB7498"/>
    <w:rsid w:val="00DB74D2"/>
    <w:rsid w:val="00DB7C46"/>
    <w:rsid w:val="00DC002D"/>
    <w:rsid w:val="00DC0259"/>
    <w:rsid w:val="00DC049B"/>
    <w:rsid w:val="00DC10EB"/>
    <w:rsid w:val="00DC17D3"/>
    <w:rsid w:val="00DC18D0"/>
    <w:rsid w:val="00DC1A99"/>
    <w:rsid w:val="00DC2130"/>
    <w:rsid w:val="00DC2781"/>
    <w:rsid w:val="00DC28DF"/>
    <w:rsid w:val="00DC2E7F"/>
    <w:rsid w:val="00DC30C6"/>
    <w:rsid w:val="00DC3106"/>
    <w:rsid w:val="00DC3222"/>
    <w:rsid w:val="00DC33AA"/>
    <w:rsid w:val="00DC396E"/>
    <w:rsid w:val="00DC44DD"/>
    <w:rsid w:val="00DC45A6"/>
    <w:rsid w:val="00DC45E0"/>
    <w:rsid w:val="00DC462C"/>
    <w:rsid w:val="00DC4647"/>
    <w:rsid w:val="00DC4E80"/>
    <w:rsid w:val="00DC517D"/>
    <w:rsid w:val="00DC5468"/>
    <w:rsid w:val="00DC5586"/>
    <w:rsid w:val="00DC58BC"/>
    <w:rsid w:val="00DC5A8D"/>
    <w:rsid w:val="00DC5E67"/>
    <w:rsid w:val="00DC6157"/>
    <w:rsid w:val="00DC619B"/>
    <w:rsid w:val="00DC6558"/>
    <w:rsid w:val="00DC663E"/>
    <w:rsid w:val="00DC6E14"/>
    <w:rsid w:val="00DC7353"/>
    <w:rsid w:val="00DC768F"/>
    <w:rsid w:val="00DC7D83"/>
    <w:rsid w:val="00DD0C5A"/>
    <w:rsid w:val="00DD1206"/>
    <w:rsid w:val="00DD1299"/>
    <w:rsid w:val="00DD1825"/>
    <w:rsid w:val="00DD19E6"/>
    <w:rsid w:val="00DD1C00"/>
    <w:rsid w:val="00DD1C22"/>
    <w:rsid w:val="00DD1FA8"/>
    <w:rsid w:val="00DD264F"/>
    <w:rsid w:val="00DD2A69"/>
    <w:rsid w:val="00DD3565"/>
    <w:rsid w:val="00DD3B4D"/>
    <w:rsid w:val="00DD3C63"/>
    <w:rsid w:val="00DD3EC8"/>
    <w:rsid w:val="00DD4C0B"/>
    <w:rsid w:val="00DD52A3"/>
    <w:rsid w:val="00DD52DD"/>
    <w:rsid w:val="00DD5335"/>
    <w:rsid w:val="00DD533C"/>
    <w:rsid w:val="00DD5C29"/>
    <w:rsid w:val="00DD678E"/>
    <w:rsid w:val="00DD6C88"/>
    <w:rsid w:val="00DD7788"/>
    <w:rsid w:val="00DE01F3"/>
    <w:rsid w:val="00DE02B7"/>
    <w:rsid w:val="00DE0AF0"/>
    <w:rsid w:val="00DE0F2B"/>
    <w:rsid w:val="00DE100D"/>
    <w:rsid w:val="00DE16D8"/>
    <w:rsid w:val="00DE1998"/>
    <w:rsid w:val="00DE1A08"/>
    <w:rsid w:val="00DE2160"/>
    <w:rsid w:val="00DE21FE"/>
    <w:rsid w:val="00DE2520"/>
    <w:rsid w:val="00DE2C0D"/>
    <w:rsid w:val="00DE3766"/>
    <w:rsid w:val="00DE3F31"/>
    <w:rsid w:val="00DE3F38"/>
    <w:rsid w:val="00DE487E"/>
    <w:rsid w:val="00DE52FF"/>
    <w:rsid w:val="00DE5DEA"/>
    <w:rsid w:val="00DE6071"/>
    <w:rsid w:val="00DE60F7"/>
    <w:rsid w:val="00DE6C9E"/>
    <w:rsid w:val="00DE6CFF"/>
    <w:rsid w:val="00DE7353"/>
    <w:rsid w:val="00DE75D6"/>
    <w:rsid w:val="00DE7664"/>
    <w:rsid w:val="00DE7692"/>
    <w:rsid w:val="00DE76B7"/>
    <w:rsid w:val="00DE7C79"/>
    <w:rsid w:val="00DF000B"/>
    <w:rsid w:val="00DF0BDF"/>
    <w:rsid w:val="00DF1430"/>
    <w:rsid w:val="00DF1A7E"/>
    <w:rsid w:val="00DF1F4A"/>
    <w:rsid w:val="00DF1FAD"/>
    <w:rsid w:val="00DF20D5"/>
    <w:rsid w:val="00DF220F"/>
    <w:rsid w:val="00DF251C"/>
    <w:rsid w:val="00DF2621"/>
    <w:rsid w:val="00DF26C0"/>
    <w:rsid w:val="00DF2CBD"/>
    <w:rsid w:val="00DF2E25"/>
    <w:rsid w:val="00DF3BBF"/>
    <w:rsid w:val="00DF42DD"/>
    <w:rsid w:val="00DF49AE"/>
    <w:rsid w:val="00DF49E7"/>
    <w:rsid w:val="00DF536A"/>
    <w:rsid w:val="00DF5819"/>
    <w:rsid w:val="00DF6165"/>
    <w:rsid w:val="00DF6590"/>
    <w:rsid w:val="00DF6644"/>
    <w:rsid w:val="00DF66D7"/>
    <w:rsid w:val="00DF67DC"/>
    <w:rsid w:val="00DF71AC"/>
    <w:rsid w:val="00DF7618"/>
    <w:rsid w:val="00DF7B82"/>
    <w:rsid w:val="00DF7EC3"/>
    <w:rsid w:val="00E00A04"/>
    <w:rsid w:val="00E00E51"/>
    <w:rsid w:val="00E010D5"/>
    <w:rsid w:val="00E0110C"/>
    <w:rsid w:val="00E025BB"/>
    <w:rsid w:val="00E025BF"/>
    <w:rsid w:val="00E02A23"/>
    <w:rsid w:val="00E02C09"/>
    <w:rsid w:val="00E03140"/>
    <w:rsid w:val="00E031D4"/>
    <w:rsid w:val="00E03BA4"/>
    <w:rsid w:val="00E054BE"/>
    <w:rsid w:val="00E0642C"/>
    <w:rsid w:val="00E06D68"/>
    <w:rsid w:val="00E07229"/>
    <w:rsid w:val="00E07A26"/>
    <w:rsid w:val="00E10084"/>
    <w:rsid w:val="00E104CD"/>
    <w:rsid w:val="00E1088F"/>
    <w:rsid w:val="00E10AF8"/>
    <w:rsid w:val="00E1160B"/>
    <w:rsid w:val="00E118A2"/>
    <w:rsid w:val="00E11BA0"/>
    <w:rsid w:val="00E12095"/>
    <w:rsid w:val="00E125BD"/>
    <w:rsid w:val="00E12604"/>
    <w:rsid w:val="00E12BB9"/>
    <w:rsid w:val="00E1328D"/>
    <w:rsid w:val="00E1339E"/>
    <w:rsid w:val="00E13899"/>
    <w:rsid w:val="00E139BC"/>
    <w:rsid w:val="00E140FA"/>
    <w:rsid w:val="00E144AC"/>
    <w:rsid w:val="00E14561"/>
    <w:rsid w:val="00E14D60"/>
    <w:rsid w:val="00E14D77"/>
    <w:rsid w:val="00E15659"/>
    <w:rsid w:val="00E15AFC"/>
    <w:rsid w:val="00E15D20"/>
    <w:rsid w:val="00E15D2A"/>
    <w:rsid w:val="00E15F5B"/>
    <w:rsid w:val="00E1618B"/>
    <w:rsid w:val="00E162DA"/>
    <w:rsid w:val="00E1675E"/>
    <w:rsid w:val="00E1703F"/>
    <w:rsid w:val="00E1708D"/>
    <w:rsid w:val="00E17729"/>
    <w:rsid w:val="00E17B8D"/>
    <w:rsid w:val="00E17EB6"/>
    <w:rsid w:val="00E20815"/>
    <w:rsid w:val="00E208F5"/>
    <w:rsid w:val="00E20A06"/>
    <w:rsid w:val="00E20E44"/>
    <w:rsid w:val="00E21022"/>
    <w:rsid w:val="00E21A59"/>
    <w:rsid w:val="00E2209C"/>
    <w:rsid w:val="00E22529"/>
    <w:rsid w:val="00E22F9F"/>
    <w:rsid w:val="00E23287"/>
    <w:rsid w:val="00E23419"/>
    <w:rsid w:val="00E23B2E"/>
    <w:rsid w:val="00E2409E"/>
    <w:rsid w:val="00E24388"/>
    <w:rsid w:val="00E2449D"/>
    <w:rsid w:val="00E2489A"/>
    <w:rsid w:val="00E25900"/>
    <w:rsid w:val="00E25C31"/>
    <w:rsid w:val="00E25D35"/>
    <w:rsid w:val="00E264A5"/>
    <w:rsid w:val="00E26677"/>
    <w:rsid w:val="00E266FC"/>
    <w:rsid w:val="00E26772"/>
    <w:rsid w:val="00E26B54"/>
    <w:rsid w:val="00E270F8"/>
    <w:rsid w:val="00E272FC"/>
    <w:rsid w:val="00E300A9"/>
    <w:rsid w:val="00E303CA"/>
    <w:rsid w:val="00E305D4"/>
    <w:rsid w:val="00E30762"/>
    <w:rsid w:val="00E30818"/>
    <w:rsid w:val="00E30834"/>
    <w:rsid w:val="00E30B16"/>
    <w:rsid w:val="00E30DC5"/>
    <w:rsid w:val="00E31211"/>
    <w:rsid w:val="00E31FE4"/>
    <w:rsid w:val="00E323CA"/>
    <w:rsid w:val="00E3285D"/>
    <w:rsid w:val="00E3290A"/>
    <w:rsid w:val="00E32A42"/>
    <w:rsid w:val="00E32A88"/>
    <w:rsid w:val="00E32B19"/>
    <w:rsid w:val="00E32D0E"/>
    <w:rsid w:val="00E32FEC"/>
    <w:rsid w:val="00E33278"/>
    <w:rsid w:val="00E33655"/>
    <w:rsid w:val="00E33A11"/>
    <w:rsid w:val="00E34679"/>
    <w:rsid w:val="00E34943"/>
    <w:rsid w:val="00E34B41"/>
    <w:rsid w:val="00E34C62"/>
    <w:rsid w:val="00E34F18"/>
    <w:rsid w:val="00E35350"/>
    <w:rsid w:val="00E3598F"/>
    <w:rsid w:val="00E35D8C"/>
    <w:rsid w:val="00E35DC1"/>
    <w:rsid w:val="00E35DEE"/>
    <w:rsid w:val="00E35EFA"/>
    <w:rsid w:val="00E3628D"/>
    <w:rsid w:val="00E36B0E"/>
    <w:rsid w:val="00E36B8F"/>
    <w:rsid w:val="00E36B92"/>
    <w:rsid w:val="00E36D5E"/>
    <w:rsid w:val="00E374DE"/>
    <w:rsid w:val="00E37DA6"/>
    <w:rsid w:val="00E40683"/>
    <w:rsid w:val="00E4070B"/>
    <w:rsid w:val="00E40A85"/>
    <w:rsid w:val="00E40F55"/>
    <w:rsid w:val="00E410AF"/>
    <w:rsid w:val="00E41356"/>
    <w:rsid w:val="00E416DE"/>
    <w:rsid w:val="00E41C6E"/>
    <w:rsid w:val="00E41C72"/>
    <w:rsid w:val="00E42367"/>
    <w:rsid w:val="00E42CB3"/>
    <w:rsid w:val="00E42E7B"/>
    <w:rsid w:val="00E43036"/>
    <w:rsid w:val="00E43757"/>
    <w:rsid w:val="00E43806"/>
    <w:rsid w:val="00E43968"/>
    <w:rsid w:val="00E446E8"/>
    <w:rsid w:val="00E448C8"/>
    <w:rsid w:val="00E44CC0"/>
    <w:rsid w:val="00E4508C"/>
    <w:rsid w:val="00E4510D"/>
    <w:rsid w:val="00E45E62"/>
    <w:rsid w:val="00E461AB"/>
    <w:rsid w:val="00E463AE"/>
    <w:rsid w:val="00E465AC"/>
    <w:rsid w:val="00E4662A"/>
    <w:rsid w:val="00E46D5D"/>
    <w:rsid w:val="00E471DE"/>
    <w:rsid w:val="00E474D6"/>
    <w:rsid w:val="00E47552"/>
    <w:rsid w:val="00E500D0"/>
    <w:rsid w:val="00E500F7"/>
    <w:rsid w:val="00E5059A"/>
    <w:rsid w:val="00E50AC9"/>
    <w:rsid w:val="00E50FDC"/>
    <w:rsid w:val="00E50FFD"/>
    <w:rsid w:val="00E51B44"/>
    <w:rsid w:val="00E51D0C"/>
    <w:rsid w:val="00E52D9A"/>
    <w:rsid w:val="00E5354E"/>
    <w:rsid w:val="00E539B9"/>
    <w:rsid w:val="00E54265"/>
    <w:rsid w:val="00E5437D"/>
    <w:rsid w:val="00E54495"/>
    <w:rsid w:val="00E54906"/>
    <w:rsid w:val="00E5520B"/>
    <w:rsid w:val="00E55A63"/>
    <w:rsid w:val="00E55E7F"/>
    <w:rsid w:val="00E5610A"/>
    <w:rsid w:val="00E5666E"/>
    <w:rsid w:val="00E57095"/>
    <w:rsid w:val="00E571DC"/>
    <w:rsid w:val="00E5726B"/>
    <w:rsid w:val="00E574DB"/>
    <w:rsid w:val="00E579B7"/>
    <w:rsid w:val="00E57B38"/>
    <w:rsid w:val="00E57B5B"/>
    <w:rsid w:val="00E60ACD"/>
    <w:rsid w:val="00E61B5C"/>
    <w:rsid w:val="00E61BDB"/>
    <w:rsid w:val="00E61F64"/>
    <w:rsid w:val="00E62898"/>
    <w:rsid w:val="00E630A0"/>
    <w:rsid w:val="00E6345D"/>
    <w:rsid w:val="00E638B8"/>
    <w:rsid w:val="00E638EE"/>
    <w:rsid w:val="00E639A7"/>
    <w:rsid w:val="00E64393"/>
    <w:rsid w:val="00E643BB"/>
    <w:rsid w:val="00E647B0"/>
    <w:rsid w:val="00E648A1"/>
    <w:rsid w:val="00E64FB5"/>
    <w:rsid w:val="00E6510E"/>
    <w:rsid w:val="00E65567"/>
    <w:rsid w:val="00E655EE"/>
    <w:rsid w:val="00E65681"/>
    <w:rsid w:val="00E65744"/>
    <w:rsid w:val="00E65B4E"/>
    <w:rsid w:val="00E6619C"/>
    <w:rsid w:val="00E661E6"/>
    <w:rsid w:val="00E66282"/>
    <w:rsid w:val="00E66444"/>
    <w:rsid w:val="00E664DC"/>
    <w:rsid w:val="00E67980"/>
    <w:rsid w:val="00E67B7C"/>
    <w:rsid w:val="00E67CF0"/>
    <w:rsid w:val="00E70193"/>
    <w:rsid w:val="00E70D4A"/>
    <w:rsid w:val="00E70EC0"/>
    <w:rsid w:val="00E70F2E"/>
    <w:rsid w:val="00E71379"/>
    <w:rsid w:val="00E71856"/>
    <w:rsid w:val="00E720E3"/>
    <w:rsid w:val="00E722FA"/>
    <w:rsid w:val="00E72435"/>
    <w:rsid w:val="00E7264A"/>
    <w:rsid w:val="00E72912"/>
    <w:rsid w:val="00E72B65"/>
    <w:rsid w:val="00E730DF"/>
    <w:rsid w:val="00E730F4"/>
    <w:rsid w:val="00E7348C"/>
    <w:rsid w:val="00E73A08"/>
    <w:rsid w:val="00E73C48"/>
    <w:rsid w:val="00E73CDE"/>
    <w:rsid w:val="00E73F6C"/>
    <w:rsid w:val="00E743C3"/>
    <w:rsid w:val="00E757EE"/>
    <w:rsid w:val="00E7644B"/>
    <w:rsid w:val="00E76771"/>
    <w:rsid w:val="00E76CED"/>
    <w:rsid w:val="00E777FE"/>
    <w:rsid w:val="00E7791F"/>
    <w:rsid w:val="00E77ECD"/>
    <w:rsid w:val="00E8057B"/>
    <w:rsid w:val="00E807A6"/>
    <w:rsid w:val="00E80EDB"/>
    <w:rsid w:val="00E81139"/>
    <w:rsid w:val="00E81577"/>
    <w:rsid w:val="00E819E0"/>
    <w:rsid w:val="00E81FF0"/>
    <w:rsid w:val="00E82104"/>
    <w:rsid w:val="00E8229D"/>
    <w:rsid w:val="00E8279C"/>
    <w:rsid w:val="00E82887"/>
    <w:rsid w:val="00E83182"/>
    <w:rsid w:val="00E833DB"/>
    <w:rsid w:val="00E83472"/>
    <w:rsid w:val="00E839F4"/>
    <w:rsid w:val="00E83A6E"/>
    <w:rsid w:val="00E83DFE"/>
    <w:rsid w:val="00E83EEF"/>
    <w:rsid w:val="00E83F87"/>
    <w:rsid w:val="00E84B17"/>
    <w:rsid w:val="00E84B44"/>
    <w:rsid w:val="00E84DA1"/>
    <w:rsid w:val="00E84E05"/>
    <w:rsid w:val="00E857A9"/>
    <w:rsid w:val="00E85863"/>
    <w:rsid w:val="00E85C5B"/>
    <w:rsid w:val="00E85CFB"/>
    <w:rsid w:val="00E85DA0"/>
    <w:rsid w:val="00E86168"/>
    <w:rsid w:val="00E86298"/>
    <w:rsid w:val="00E8678D"/>
    <w:rsid w:val="00E86F81"/>
    <w:rsid w:val="00E87028"/>
    <w:rsid w:val="00E8712E"/>
    <w:rsid w:val="00E874C5"/>
    <w:rsid w:val="00E9007F"/>
    <w:rsid w:val="00E90E68"/>
    <w:rsid w:val="00E910F7"/>
    <w:rsid w:val="00E910FF"/>
    <w:rsid w:val="00E911E3"/>
    <w:rsid w:val="00E9122B"/>
    <w:rsid w:val="00E914B3"/>
    <w:rsid w:val="00E916A4"/>
    <w:rsid w:val="00E916FD"/>
    <w:rsid w:val="00E9170B"/>
    <w:rsid w:val="00E91942"/>
    <w:rsid w:val="00E91EC4"/>
    <w:rsid w:val="00E91F55"/>
    <w:rsid w:val="00E9259D"/>
    <w:rsid w:val="00E9291D"/>
    <w:rsid w:val="00E93018"/>
    <w:rsid w:val="00E932D6"/>
    <w:rsid w:val="00E93432"/>
    <w:rsid w:val="00E93605"/>
    <w:rsid w:val="00E936EC"/>
    <w:rsid w:val="00E9387E"/>
    <w:rsid w:val="00E939EE"/>
    <w:rsid w:val="00E9403F"/>
    <w:rsid w:val="00E94C94"/>
    <w:rsid w:val="00E952D6"/>
    <w:rsid w:val="00E953B8"/>
    <w:rsid w:val="00E95466"/>
    <w:rsid w:val="00E956BF"/>
    <w:rsid w:val="00E95724"/>
    <w:rsid w:val="00E95852"/>
    <w:rsid w:val="00E95ACC"/>
    <w:rsid w:val="00E95D29"/>
    <w:rsid w:val="00E96383"/>
    <w:rsid w:val="00E96559"/>
    <w:rsid w:val="00E965A2"/>
    <w:rsid w:val="00E96B05"/>
    <w:rsid w:val="00E96CDC"/>
    <w:rsid w:val="00E96FB5"/>
    <w:rsid w:val="00EA063F"/>
    <w:rsid w:val="00EA151F"/>
    <w:rsid w:val="00EA1F95"/>
    <w:rsid w:val="00EA1FFC"/>
    <w:rsid w:val="00EA203D"/>
    <w:rsid w:val="00EA2560"/>
    <w:rsid w:val="00EA27B9"/>
    <w:rsid w:val="00EA2C5C"/>
    <w:rsid w:val="00EA2EAA"/>
    <w:rsid w:val="00EA2F71"/>
    <w:rsid w:val="00EA3863"/>
    <w:rsid w:val="00EA38C8"/>
    <w:rsid w:val="00EA3DDE"/>
    <w:rsid w:val="00EA3E2D"/>
    <w:rsid w:val="00EA3E93"/>
    <w:rsid w:val="00EA42BA"/>
    <w:rsid w:val="00EA4B51"/>
    <w:rsid w:val="00EA4C6F"/>
    <w:rsid w:val="00EA4E66"/>
    <w:rsid w:val="00EA51D9"/>
    <w:rsid w:val="00EA5301"/>
    <w:rsid w:val="00EA5B30"/>
    <w:rsid w:val="00EA5CC0"/>
    <w:rsid w:val="00EA60F8"/>
    <w:rsid w:val="00EA64AC"/>
    <w:rsid w:val="00EA64BF"/>
    <w:rsid w:val="00EA64C4"/>
    <w:rsid w:val="00EA6829"/>
    <w:rsid w:val="00EA6FE2"/>
    <w:rsid w:val="00EA7478"/>
    <w:rsid w:val="00EA7FC3"/>
    <w:rsid w:val="00EB0176"/>
    <w:rsid w:val="00EB0CF0"/>
    <w:rsid w:val="00EB108D"/>
    <w:rsid w:val="00EB1273"/>
    <w:rsid w:val="00EB128C"/>
    <w:rsid w:val="00EB15F4"/>
    <w:rsid w:val="00EB16D1"/>
    <w:rsid w:val="00EB1A5E"/>
    <w:rsid w:val="00EB1B3C"/>
    <w:rsid w:val="00EB1C17"/>
    <w:rsid w:val="00EB1E5B"/>
    <w:rsid w:val="00EB1F41"/>
    <w:rsid w:val="00EB25AF"/>
    <w:rsid w:val="00EB2BB2"/>
    <w:rsid w:val="00EB2F20"/>
    <w:rsid w:val="00EB34D3"/>
    <w:rsid w:val="00EB365B"/>
    <w:rsid w:val="00EB3C62"/>
    <w:rsid w:val="00EB3DD2"/>
    <w:rsid w:val="00EB4EAF"/>
    <w:rsid w:val="00EB50D0"/>
    <w:rsid w:val="00EB527D"/>
    <w:rsid w:val="00EB547B"/>
    <w:rsid w:val="00EB5A92"/>
    <w:rsid w:val="00EB5EA2"/>
    <w:rsid w:val="00EB5F2B"/>
    <w:rsid w:val="00EB6524"/>
    <w:rsid w:val="00EB6671"/>
    <w:rsid w:val="00EB6B1B"/>
    <w:rsid w:val="00EB70B6"/>
    <w:rsid w:val="00EB7297"/>
    <w:rsid w:val="00EB777D"/>
    <w:rsid w:val="00EB778D"/>
    <w:rsid w:val="00EB79B0"/>
    <w:rsid w:val="00EB79FB"/>
    <w:rsid w:val="00EC0B0A"/>
    <w:rsid w:val="00EC1580"/>
    <w:rsid w:val="00EC1A58"/>
    <w:rsid w:val="00EC25DA"/>
    <w:rsid w:val="00EC2BCF"/>
    <w:rsid w:val="00EC2E98"/>
    <w:rsid w:val="00EC37FB"/>
    <w:rsid w:val="00EC3A50"/>
    <w:rsid w:val="00EC4C43"/>
    <w:rsid w:val="00EC4E47"/>
    <w:rsid w:val="00EC4F2C"/>
    <w:rsid w:val="00EC5693"/>
    <w:rsid w:val="00EC5748"/>
    <w:rsid w:val="00EC59D3"/>
    <w:rsid w:val="00EC5EAD"/>
    <w:rsid w:val="00EC60B6"/>
    <w:rsid w:val="00EC63CC"/>
    <w:rsid w:val="00EC6A26"/>
    <w:rsid w:val="00EC7269"/>
    <w:rsid w:val="00EC77DF"/>
    <w:rsid w:val="00ED0524"/>
    <w:rsid w:val="00ED06F6"/>
    <w:rsid w:val="00ED0C64"/>
    <w:rsid w:val="00ED0CB7"/>
    <w:rsid w:val="00ED29CF"/>
    <w:rsid w:val="00ED2CFC"/>
    <w:rsid w:val="00ED33FB"/>
    <w:rsid w:val="00ED3642"/>
    <w:rsid w:val="00ED3BBC"/>
    <w:rsid w:val="00ED3D8D"/>
    <w:rsid w:val="00ED4418"/>
    <w:rsid w:val="00ED47A4"/>
    <w:rsid w:val="00ED5179"/>
    <w:rsid w:val="00ED5273"/>
    <w:rsid w:val="00ED5632"/>
    <w:rsid w:val="00ED62B4"/>
    <w:rsid w:val="00ED6E8B"/>
    <w:rsid w:val="00ED6EE7"/>
    <w:rsid w:val="00ED7652"/>
    <w:rsid w:val="00ED7AE4"/>
    <w:rsid w:val="00ED7B87"/>
    <w:rsid w:val="00EE060B"/>
    <w:rsid w:val="00EE0917"/>
    <w:rsid w:val="00EE0A96"/>
    <w:rsid w:val="00EE0AAC"/>
    <w:rsid w:val="00EE12AC"/>
    <w:rsid w:val="00EE1E1C"/>
    <w:rsid w:val="00EE1FCB"/>
    <w:rsid w:val="00EE2050"/>
    <w:rsid w:val="00EE2068"/>
    <w:rsid w:val="00EE20D4"/>
    <w:rsid w:val="00EE23E5"/>
    <w:rsid w:val="00EE2579"/>
    <w:rsid w:val="00EE2662"/>
    <w:rsid w:val="00EE2839"/>
    <w:rsid w:val="00EE2C08"/>
    <w:rsid w:val="00EE2CBD"/>
    <w:rsid w:val="00EE2D88"/>
    <w:rsid w:val="00EE2FF8"/>
    <w:rsid w:val="00EE3BCE"/>
    <w:rsid w:val="00EE3E2E"/>
    <w:rsid w:val="00EE3E84"/>
    <w:rsid w:val="00EE4298"/>
    <w:rsid w:val="00EE4309"/>
    <w:rsid w:val="00EE4458"/>
    <w:rsid w:val="00EE4716"/>
    <w:rsid w:val="00EE486A"/>
    <w:rsid w:val="00EE48E4"/>
    <w:rsid w:val="00EE5044"/>
    <w:rsid w:val="00EE58B8"/>
    <w:rsid w:val="00EE5CAF"/>
    <w:rsid w:val="00EE5DBA"/>
    <w:rsid w:val="00EE5EC8"/>
    <w:rsid w:val="00EE60A5"/>
    <w:rsid w:val="00EE66DD"/>
    <w:rsid w:val="00EE67AB"/>
    <w:rsid w:val="00EE6F2F"/>
    <w:rsid w:val="00EE75ED"/>
    <w:rsid w:val="00EF02DE"/>
    <w:rsid w:val="00EF02EC"/>
    <w:rsid w:val="00EF04C8"/>
    <w:rsid w:val="00EF05DA"/>
    <w:rsid w:val="00EF0BF2"/>
    <w:rsid w:val="00EF1630"/>
    <w:rsid w:val="00EF1C91"/>
    <w:rsid w:val="00EF2017"/>
    <w:rsid w:val="00EF27D3"/>
    <w:rsid w:val="00EF2B03"/>
    <w:rsid w:val="00EF2F4F"/>
    <w:rsid w:val="00EF3091"/>
    <w:rsid w:val="00EF3252"/>
    <w:rsid w:val="00EF39CE"/>
    <w:rsid w:val="00EF3B73"/>
    <w:rsid w:val="00EF3D42"/>
    <w:rsid w:val="00EF3E53"/>
    <w:rsid w:val="00EF4BB3"/>
    <w:rsid w:val="00EF4BDA"/>
    <w:rsid w:val="00EF4CB4"/>
    <w:rsid w:val="00EF52C4"/>
    <w:rsid w:val="00EF590E"/>
    <w:rsid w:val="00EF594C"/>
    <w:rsid w:val="00EF5BEA"/>
    <w:rsid w:val="00EF5F15"/>
    <w:rsid w:val="00EF6476"/>
    <w:rsid w:val="00EF6483"/>
    <w:rsid w:val="00EF66E8"/>
    <w:rsid w:val="00EF7255"/>
    <w:rsid w:val="00EF73D2"/>
    <w:rsid w:val="00EF73F3"/>
    <w:rsid w:val="00EF7B27"/>
    <w:rsid w:val="00EF7DCB"/>
    <w:rsid w:val="00F00DE9"/>
    <w:rsid w:val="00F0129D"/>
    <w:rsid w:val="00F019CF"/>
    <w:rsid w:val="00F01CFB"/>
    <w:rsid w:val="00F01DAE"/>
    <w:rsid w:val="00F02528"/>
    <w:rsid w:val="00F029CD"/>
    <w:rsid w:val="00F034D4"/>
    <w:rsid w:val="00F035A7"/>
    <w:rsid w:val="00F037BA"/>
    <w:rsid w:val="00F038AD"/>
    <w:rsid w:val="00F03F09"/>
    <w:rsid w:val="00F0446F"/>
    <w:rsid w:val="00F04791"/>
    <w:rsid w:val="00F0488B"/>
    <w:rsid w:val="00F04A40"/>
    <w:rsid w:val="00F04E24"/>
    <w:rsid w:val="00F05012"/>
    <w:rsid w:val="00F050E6"/>
    <w:rsid w:val="00F05448"/>
    <w:rsid w:val="00F057FD"/>
    <w:rsid w:val="00F05975"/>
    <w:rsid w:val="00F05C81"/>
    <w:rsid w:val="00F05EC2"/>
    <w:rsid w:val="00F0610B"/>
    <w:rsid w:val="00F061C9"/>
    <w:rsid w:val="00F0687E"/>
    <w:rsid w:val="00F06FBE"/>
    <w:rsid w:val="00F0705A"/>
    <w:rsid w:val="00F07970"/>
    <w:rsid w:val="00F07E4A"/>
    <w:rsid w:val="00F10840"/>
    <w:rsid w:val="00F11D0F"/>
    <w:rsid w:val="00F11DEE"/>
    <w:rsid w:val="00F125C8"/>
    <w:rsid w:val="00F1264E"/>
    <w:rsid w:val="00F126E5"/>
    <w:rsid w:val="00F12A7D"/>
    <w:rsid w:val="00F12C6D"/>
    <w:rsid w:val="00F12F85"/>
    <w:rsid w:val="00F13077"/>
    <w:rsid w:val="00F13C64"/>
    <w:rsid w:val="00F1429E"/>
    <w:rsid w:val="00F14544"/>
    <w:rsid w:val="00F14964"/>
    <w:rsid w:val="00F14A32"/>
    <w:rsid w:val="00F15044"/>
    <w:rsid w:val="00F152B6"/>
    <w:rsid w:val="00F1532E"/>
    <w:rsid w:val="00F154F3"/>
    <w:rsid w:val="00F15F81"/>
    <w:rsid w:val="00F16126"/>
    <w:rsid w:val="00F168A5"/>
    <w:rsid w:val="00F16904"/>
    <w:rsid w:val="00F16C78"/>
    <w:rsid w:val="00F16FC7"/>
    <w:rsid w:val="00F170F9"/>
    <w:rsid w:val="00F179B0"/>
    <w:rsid w:val="00F203FA"/>
    <w:rsid w:val="00F2089F"/>
    <w:rsid w:val="00F22358"/>
    <w:rsid w:val="00F22959"/>
    <w:rsid w:val="00F22F98"/>
    <w:rsid w:val="00F233E8"/>
    <w:rsid w:val="00F23639"/>
    <w:rsid w:val="00F2386F"/>
    <w:rsid w:val="00F23B36"/>
    <w:rsid w:val="00F24580"/>
    <w:rsid w:val="00F2462D"/>
    <w:rsid w:val="00F24676"/>
    <w:rsid w:val="00F2491C"/>
    <w:rsid w:val="00F25D5C"/>
    <w:rsid w:val="00F26166"/>
    <w:rsid w:val="00F2665A"/>
    <w:rsid w:val="00F2681E"/>
    <w:rsid w:val="00F26BDE"/>
    <w:rsid w:val="00F26DB8"/>
    <w:rsid w:val="00F27A57"/>
    <w:rsid w:val="00F27FB1"/>
    <w:rsid w:val="00F300FD"/>
    <w:rsid w:val="00F30438"/>
    <w:rsid w:val="00F30F77"/>
    <w:rsid w:val="00F30FEE"/>
    <w:rsid w:val="00F313BC"/>
    <w:rsid w:val="00F319D9"/>
    <w:rsid w:val="00F31CFC"/>
    <w:rsid w:val="00F31E38"/>
    <w:rsid w:val="00F3261B"/>
    <w:rsid w:val="00F32757"/>
    <w:rsid w:val="00F3280B"/>
    <w:rsid w:val="00F32A39"/>
    <w:rsid w:val="00F32BF1"/>
    <w:rsid w:val="00F32DF4"/>
    <w:rsid w:val="00F330FC"/>
    <w:rsid w:val="00F333C1"/>
    <w:rsid w:val="00F33D1C"/>
    <w:rsid w:val="00F3510F"/>
    <w:rsid w:val="00F35A5A"/>
    <w:rsid w:val="00F35AF8"/>
    <w:rsid w:val="00F35DF4"/>
    <w:rsid w:val="00F35E80"/>
    <w:rsid w:val="00F35EAF"/>
    <w:rsid w:val="00F3606C"/>
    <w:rsid w:val="00F3627B"/>
    <w:rsid w:val="00F36C6C"/>
    <w:rsid w:val="00F36EBA"/>
    <w:rsid w:val="00F37503"/>
    <w:rsid w:val="00F37CBD"/>
    <w:rsid w:val="00F40132"/>
    <w:rsid w:val="00F40211"/>
    <w:rsid w:val="00F40C5D"/>
    <w:rsid w:val="00F4181E"/>
    <w:rsid w:val="00F4197F"/>
    <w:rsid w:val="00F41C59"/>
    <w:rsid w:val="00F425C0"/>
    <w:rsid w:val="00F42AEB"/>
    <w:rsid w:val="00F4304F"/>
    <w:rsid w:val="00F435EC"/>
    <w:rsid w:val="00F43B23"/>
    <w:rsid w:val="00F43E51"/>
    <w:rsid w:val="00F44044"/>
    <w:rsid w:val="00F4424B"/>
    <w:rsid w:val="00F44842"/>
    <w:rsid w:val="00F44885"/>
    <w:rsid w:val="00F45095"/>
    <w:rsid w:val="00F45D0C"/>
    <w:rsid w:val="00F45F1C"/>
    <w:rsid w:val="00F464FC"/>
    <w:rsid w:val="00F4727E"/>
    <w:rsid w:val="00F47D12"/>
    <w:rsid w:val="00F51136"/>
    <w:rsid w:val="00F512C5"/>
    <w:rsid w:val="00F5134B"/>
    <w:rsid w:val="00F51CBE"/>
    <w:rsid w:val="00F51EED"/>
    <w:rsid w:val="00F5216C"/>
    <w:rsid w:val="00F525B2"/>
    <w:rsid w:val="00F52B5C"/>
    <w:rsid w:val="00F53747"/>
    <w:rsid w:val="00F53B8E"/>
    <w:rsid w:val="00F53F6F"/>
    <w:rsid w:val="00F54525"/>
    <w:rsid w:val="00F54811"/>
    <w:rsid w:val="00F550CF"/>
    <w:rsid w:val="00F5519F"/>
    <w:rsid w:val="00F568F0"/>
    <w:rsid w:val="00F56A06"/>
    <w:rsid w:val="00F56B67"/>
    <w:rsid w:val="00F56BF7"/>
    <w:rsid w:val="00F57D25"/>
    <w:rsid w:val="00F57EBB"/>
    <w:rsid w:val="00F60793"/>
    <w:rsid w:val="00F60B01"/>
    <w:rsid w:val="00F60B6F"/>
    <w:rsid w:val="00F60BB9"/>
    <w:rsid w:val="00F60E61"/>
    <w:rsid w:val="00F6122D"/>
    <w:rsid w:val="00F62193"/>
    <w:rsid w:val="00F6242D"/>
    <w:rsid w:val="00F625BF"/>
    <w:rsid w:val="00F6274F"/>
    <w:rsid w:val="00F62884"/>
    <w:rsid w:val="00F62C7B"/>
    <w:rsid w:val="00F62CFA"/>
    <w:rsid w:val="00F63131"/>
    <w:rsid w:val="00F63649"/>
    <w:rsid w:val="00F636E2"/>
    <w:rsid w:val="00F639AB"/>
    <w:rsid w:val="00F63CF7"/>
    <w:rsid w:val="00F63DCF"/>
    <w:rsid w:val="00F64176"/>
    <w:rsid w:val="00F6430E"/>
    <w:rsid w:val="00F64336"/>
    <w:rsid w:val="00F648CD"/>
    <w:rsid w:val="00F64D25"/>
    <w:rsid w:val="00F64E93"/>
    <w:rsid w:val="00F650C7"/>
    <w:rsid w:val="00F6592A"/>
    <w:rsid w:val="00F661AA"/>
    <w:rsid w:val="00F665ED"/>
    <w:rsid w:val="00F66BF3"/>
    <w:rsid w:val="00F66BFA"/>
    <w:rsid w:val="00F67419"/>
    <w:rsid w:val="00F6747C"/>
    <w:rsid w:val="00F67563"/>
    <w:rsid w:val="00F678EC"/>
    <w:rsid w:val="00F67D09"/>
    <w:rsid w:val="00F703F3"/>
    <w:rsid w:val="00F719A0"/>
    <w:rsid w:val="00F71BF3"/>
    <w:rsid w:val="00F71E4D"/>
    <w:rsid w:val="00F72065"/>
    <w:rsid w:val="00F723F9"/>
    <w:rsid w:val="00F725D2"/>
    <w:rsid w:val="00F72632"/>
    <w:rsid w:val="00F72B89"/>
    <w:rsid w:val="00F730DB"/>
    <w:rsid w:val="00F73195"/>
    <w:rsid w:val="00F733A8"/>
    <w:rsid w:val="00F733AD"/>
    <w:rsid w:val="00F73AAB"/>
    <w:rsid w:val="00F73C34"/>
    <w:rsid w:val="00F73DFC"/>
    <w:rsid w:val="00F73E1C"/>
    <w:rsid w:val="00F74256"/>
    <w:rsid w:val="00F7431B"/>
    <w:rsid w:val="00F743E1"/>
    <w:rsid w:val="00F7528E"/>
    <w:rsid w:val="00F758F4"/>
    <w:rsid w:val="00F759FD"/>
    <w:rsid w:val="00F75A66"/>
    <w:rsid w:val="00F760B7"/>
    <w:rsid w:val="00F76505"/>
    <w:rsid w:val="00F76A5C"/>
    <w:rsid w:val="00F76BDE"/>
    <w:rsid w:val="00F76DCB"/>
    <w:rsid w:val="00F8052E"/>
    <w:rsid w:val="00F807FA"/>
    <w:rsid w:val="00F80B7F"/>
    <w:rsid w:val="00F8101A"/>
    <w:rsid w:val="00F814A2"/>
    <w:rsid w:val="00F81510"/>
    <w:rsid w:val="00F8174B"/>
    <w:rsid w:val="00F81B73"/>
    <w:rsid w:val="00F824DE"/>
    <w:rsid w:val="00F82869"/>
    <w:rsid w:val="00F832EF"/>
    <w:rsid w:val="00F83AA8"/>
    <w:rsid w:val="00F83C10"/>
    <w:rsid w:val="00F844AB"/>
    <w:rsid w:val="00F844E7"/>
    <w:rsid w:val="00F84874"/>
    <w:rsid w:val="00F848A5"/>
    <w:rsid w:val="00F8506F"/>
    <w:rsid w:val="00F8514A"/>
    <w:rsid w:val="00F85153"/>
    <w:rsid w:val="00F85492"/>
    <w:rsid w:val="00F8582A"/>
    <w:rsid w:val="00F85EC1"/>
    <w:rsid w:val="00F85FD1"/>
    <w:rsid w:val="00F862C6"/>
    <w:rsid w:val="00F8641E"/>
    <w:rsid w:val="00F86658"/>
    <w:rsid w:val="00F8678F"/>
    <w:rsid w:val="00F8692A"/>
    <w:rsid w:val="00F86DD0"/>
    <w:rsid w:val="00F87013"/>
    <w:rsid w:val="00F871A8"/>
    <w:rsid w:val="00F87441"/>
    <w:rsid w:val="00F87865"/>
    <w:rsid w:val="00F90684"/>
    <w:rsid w:val="00F907FB"/>
    <w:rsid w:val="00F90E38"/>
    <w:rsid w:val="00F90F02"/>
    <w:rsid w:val="00F92029"/>
    <w:rsid w:val="00F929A0"/>
    <w:rsid w:val="00F929BF"/>
    <w:rsid w:val="00F92E2D"/>
    <w:rsid w:val="00F92E55"/>
    <w:rsid w:val="00F932A5"/>
    <w:rsid w:val="00F937E0"/>
    <w:rsid w:val="00F93C2B"/>
    <w:rsid w:val="00F93F42"/>
    <w:rsid w:val="00F94084"/>
    <w:rsid w:val="00F941B3"/>
    <w:rsid w:val="00F94597"/>
    <w:rsid w:val="00F949F5"/>
    <w:rsid w:val="00F94A92"/>
    <w:rsid w:val="00F94C9B"/>
    <w:rsid w:val="00F94DF1"/>
    <w:rsid w:val="00F959A4"/>
    <w:rsid w:val="00F95C9D"/>
    <w:rsid w:val="00F96833"/>
    <w:rsid w:val="00F9703A"/>
    <w:rsid w:val="00F973F3"/>
    <w:rsid w:val="00F97468"/>
    <w:rsid w:val="00F97631"/>
    <w:rsid w:val="00F97828"/>
    <w:rsid w:val="00FA0D00"/>
    <w:rsid w:val="00FA122B"/>
    <w:rsid w:val="00FA17AA"/>
    <w:rsid w:val="00FA1D74"/>
    <w:rsid w:val="00FA26F8"/>
    <w:rsid w:val="00FA27EF"/>
    <w:rsid w:val="00FA2AE3"/>
    <w:rsid w:val="00FA2FF3"/>
    <w:rsid w:val="00FA333A"/>
    <w:rsid w:val="00FA4043"/>
    <w:rsid w:val="00FA468B"/>
    <w:rsid w:val="00FA48AB"/>
    <w:rsid w:val="00FA573F"/>
    <w:rsid w:val="00FA63BB"/>
    <w:rsid w:val="00FA653F"/>
    <w:rsid w:val="00FA6B15"/>
    <w:rsid w:val="00FA6B79"/>
    <w:rsid w:val="00FA7213"/>
    <w:rsid w:val="00FA794D"/>
    <w:rsid w:val="00FB0125"/>
    <w:rsid w:val="00FB0245"/>
    <w:rsid w:val="00FB059A"/>
    <w:rsid w:val="00FB0623"/>
    <w:rsid w:val="00FB09E1"/>
    <w:rsid w:val="00FB1021"/>
    <w:rsid w:val="00FB1613"/>
    <w:rsid w:val="00FB1641"/>
    <w:rsid w:val="00FB1D76"/>
    <w:rsid w:val="00FB1D9B"/>
    <w:rsid w:val="00FB1EC5"/>
    <w:rsid w:val="00FB20A3"/>
    <w:rsid w:val="00FB26CB"/>
    <w:rsid w:val="00FB2894"/>
    <w:rsid w:val="00FB2919"/>
    <w:rsid w:val="00FB3793"/>
    <w:rsid w:val="00FB38A2"/>
    <w:rsid w:val="00FB3C54"/>
    <w:rsid w:val="00FB3D35"/>
    <w:rsid w:val="00FB41BF"/>
    <w:rsid w:val="00FB4565"/>
    <w:rsid w:val="00FB56EA"/>
    <w:rsid w:val="00FB5D34"/>
    <w:rsid w:val="00FB621A"/>
    <w:rsid w:val="00FB684C"/>
    <w:rsid w:val="00FB6EE4"/>
    <w:rsid w:val="00FC000D"/>
    <w:rsid w:val="00FC06F6"/>
    <w:rsid w:val="00FC0959"/>
    <w:rsid w:val="00FC0CA7"/>
    <w:rsid w:val="00FC0DB9"/>
    <w:rsid w:val="00FC0DEC"/>
    <w:rsid w:val="00FC149E"/>
    <w:rsid w:val="00FC16B2"/>
    <w:rsid w:val="00FC179F"/>
    <w:rsid w:val="00FC1DAA"/>
    <w:rsid w:val="00FC1E4E"/>
    <w:rsid w:val="00FC1F14"/>
    <w:rsid w:val="00FC1FC9"/>
    <w:rsid w:val="00FC1FD9"/>
    <w:rsid w:val="00FC20DC"/>
    <w:rsid w:val="00FC2693"/>
    <w:rsid w:val="00FC2CF7"/>
    <w:rsid w:val="00FC2D1E"/>
    <w:rsid w:val="00FC335E"/>
    <w:rsid w:val="00FC3374"/>
    <w:rsid w:val="00FC33AC"/>
    <w:rsid w:val="00FC3DE0"/>
    <w:rsid w:val="00FC3EB5"/>
    <w:rsid w:val="00FC3ED2"/>
    <w:rsid w:val="00FC453B"/>
    <w:rsid w:val="00FC5148"/>
    <w:rsid w:val="00FC58BA"/>
    <w:rsid w:val="00FC5E56"/>
    <w:rsid w:val="00FC5E73"/>
    <w:rsid w:val="00FC7045"/>
    <w:rsid w:val="00FD141E"/>
    <w:rsid w:val="00FD1701"/>
    <w:rsid w:val="00FD206D"/>
    <w:rsid w:val="00FD21C5"/>
    <w:rsid w:val="00FD2225"/>
    <w:rsid w:val="00FD2471"/>
    <w:rsid w:val="00FD2976"/>
    <w:rsid w:val="00FD2AAD"/>
    <w:rsid w:val="00FD2E95"/>
    <w:rsid w:val="00FD3564"/>
    <w:rsid w:val="00FD373F"/>
    <w:rsid w:val="00FD375B"/>
    <w:rsid w:val="00FD39B9"/>
    <w:rsid w:val="00FD39F0"/>
    <w:rsid w:val="00FD3C95"/>
    <w:rsid w:val="00FD4026"/>
    <w:rsid w:val="00FD46E7"/>
    <w:rsid w:val="00FD4ED7"/>
    <w:rsid w:val="00FD548E"/>
    <w:rsid w:val="00FD58A5"/>
    <w:rsid w:val="00FD5959"/>
    <w:rsid w:val="00FD5ADE"/>
    <w:rsid w:val="00FD5E82"/>
    <w:rsid w:val="00FD61EE"/>
    <w:rsid w:val="00FD6EAE"/>
    <w:rsid w:val="00FD6F94"/>
    <w:rsid w:val="00FD7093"/>
    <w:rsid w:val="00FD7EAF"/>
    <w:rsid w:val="00FE0227"/>
    <w:rsid w:val="00FE03AE"/>
    <w:rsid w:val="00FE0969"/>
    <w:rsid w:val="00FE0D7F"/>
    <w:rsid w:val="00FE1669"/>
    <w:rsid w:val="00FE174D"/>
    <w:rsid w:val="00FE1A31"/>
    <w:rsid w:val="00FE20C6"/>
    <w:rsid w:val="00FE32BB"/>
    <w:rsid w:val="00FE34A2"/>
    <w:rsid w:val="00FE395C"/>
    <w:rsid w:val="00FE3AAA"/>
    <w:rsid w:val="00FE3C30"/>
    <w:rsid w:val="00FE42DF"/>
    <w:rsid w:val="00FE42E8"/>
    <w:rsid w:val="00FE449E"/>
    <w:rsid w:val="00FE4EF7"/>
    <w:rsid w:val="00FE5203"/>
    <w:rsid w:val="00FE5329"/>
    <w:rsid w:val="00FE5AF5"/>
    <w:rsid w:val="00FE5B1B"/>
    <w:rsid w:val="00FE63DB"/>
    <w:rsid w:val="00FE64EF"/>
    <w:rsid w:val="00FE6536"/>
    <w:rsid w:val="00FE66EB"/>
    <w:rsid w:val="00FE6A85"/>
    <w:rsid w:val="00FE6A93"/>
    <w:rsid w:val="00FE6BCA"/>
    <w:rsid w:val="00FE6E5E"/>
    <w:rsid w:val="00FE7CB3"/>
    <w:rsid w:val="00FF0708"/>
    <w:rsid w:val="00FF1128"/>
    <w:rsid w:val="00FF1406"/>
    <w:rsid w:val="00FF1476"/>
    <w:rsid w:val="00FF19DB"/>
    <w:rsid w:val="00FF1CE3"/>
    <w:rsid w:val="00FF1EA0"/>
    <w:rsid w:val="00FF20D7"/>
    <w:rsid w:val="00FF280F"/>
    <w:rsid w:val="00FF3230"/>
    <w:rsid w:val="00FF37A8"/>
    <w:rsid w:val="00FF3920"/>
    <w:rsid w:val="00FF3D10"/>
    <w:rsid w:val="00FF474F"/>
    <w:rsid w:val="00FF4BA5"/>
    <w:rsid w:val="00FF4D94"/>
    <w:rsid w:val="00FF4EF5"/>
    <w:rsid w:val="00FF53BC"/>
    <w:rsid w:val="00FF587F"/>
    <w:rsid w:val="00FF5FF6"/>
    <w:rsid w:val="00FF6262"/>
    <w:rsid w:val="00FF681F"/>
    <w:rsid w:val="00FF6853"/>
    <w:rsid w:val="00FF6967"/>
    <w:rsid w:val="00FF6B2C"/>
    <w:rsid w:val="00FF7261"/>
    <w:rsid w:val="00FF730C"/>
    <w:rsid w:val="00FF76E2"/>
    <w:rsid w:val="00FF79F9"/>
    <w:rsid w:val="00FF7D43"/>
    <w:rsid w:val="00FF7E7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D38E7E"/>
  <w15:docId w15:val="{351B49E8-2615-4542-8648-0D0078CBED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C0737"/>
    <w:rPr>
      <w:rFonts w:ascii="Garamond" w:hAnsi="Garamond"/>
      <w:sz w:val="23"/>
    </w:rPr>
  </w:style>
  <w:style w:type="paragraph" w:styleId="berschrift1">
    <w:name w:val="heading 1"/>
    <w:basedOn w:val="Standard"/>
    <w:next w:val="Standard"/>
    <w:link w:val="berschrift1Zchn"/>
    <w:uiPriority w:val="9"/>
    <w:qFormat/>
    <w:rsid w:val="00783F66"/>
    <w:pPr>
      <w:keepNext/>
      <w:pBdr>
        <w:bottom w:val="thinThickThinSmallGap" w:sz="24" w:space="1" w:color="auto"/>
      </w:pBdr>
      <w:outlineLvl w:val="0"/>
    </w:pPr>
    <w:rPr>
      <w:b/>
      <w:sz w:val="68"/>
    </w:rPr>
  </w:style>
  <w:style w:type="paragraph" w:styleId="berschrift2">
    <w:name w:val="heading 2"/>
    <w:basedOn w:val="Standard"/>
    <w:next w:val="Standard"/>
    <w:link w:val="berschrift2Zchn"/>
    <w:uiPriority w:val="9"/>
    <w:qFormat/>
    <w:rsid w:val="00783F66"/>
    <w:pPr>
      <w:keepNext/>
      <w:jc w:val="center"/>
      <w:outlineLvl w:val="1"/>
    </w:pPr>
    <w:rPr>
      <w:b/>
    </w:rPr>
  </w:style>
  <w:style w:type="paragraph" w:styleId="berschrift3">
    <w:name w:val="heading 3"/>
    <w:basedOn w:val="Standard"/>
    <w:next w:val="Standard"/>
    <w:link w:val="berschrift3Zchn"/>
    <w:uiPriority w:val="9"/>
    <w:qFormat/>
    <w:rsid w:val="00783F66"/>
    <w:pPr>
      <w:keepNext/>
      <w:jc w:val="both"/>
      <w:outlineLvl w:val="2"/>
    </w:pPr>
    <w:rPr>
      <w:b/>
    </w:rPr>
  </w:style>
  <w:style w:type="paragraph" w:styleId="berschrift4">
    <w:name w:val="heading 4"/>
    <w:basedOn w:val="Standard"/>
    <w:next w:val="Standard"/>
    <w:link w:val="berschrift4Zchn"/>
    <w:uiPriority w:val="9"/>
    <w:qFormat/>
    <w:rsid w:val="00783F66"/>
    <w:pPr>
      <w:keepNext/>
      <w:outlineLvl w:val="3"/>
    </w:pPr>
    <w:rPr>
      <w:rFonts w:ascii="Arial Narrow" w:hAnsi="Arial Narrow"/>
      <w:b/>
      <w:sz w:val="57"/>
    </w:rPr>
  </w:style>
  <w:style w:type="paragraph" w:styleId="berschrift5">
    <w:name w:val="heading 5"/>
    <w:basedOn w:val="Standard"/>
    <w:next w:val="Standard"/>
    <w:link w:val="berschrift5Zchn"/>
    <w:uiPriority w:val="9"/>
    <w:qFormat/>
    <w:rsid w:val="00783F66"/>
    <w:pPr>
      <w:keepNext/>
      <w:pBdr>
        <w:bottom w:val="thinThickThinSmallGap" w:sz="24" w:space="1" w:color="auto"/>
      </w:pBdr>
      <w:outlineLvl w:val="4"/>
    </w:pPr>
    <w:rPr>
      <w:rFonts w:ascii="Arial Narrow" w:hAnsi="Arial Narrow"/>
      <w:b/>
      <w:sz w:val="45"/>
    </w:rPr>
  </w:style>
  <w:style w:type="paragraph" w:styleId="berschrift6">
    <w:name w:val="heading 6"/>
    <w:basedOn w:val="Standard"/>
    <w:next w:val="Standard"/>
    <w:link w:val="berschrift6Zchn"/>
    <w:uiPriority w:val="9"/>
    <w:qFormat/>
    <w:rsid w:val="00783F66"/>
    <w:pPr>
      <w:keepNext/>
      <w:pBdr>
        <w:bottom w:val="thinThickThinMediumGap" w:sz="24" w:space="1" w:color="auto"/>
      </w:pBdr>
      <w:outlineLvl w:val="5"/>
    </w:pPr>
    <w:rPr>
      <w:rFonts w:ascii="Arial" w:hAnsi="Arial"/>
      <w:b/>
      <w:spacing w:val="44"/>
      <w:sz w:val="80"/>
    </w:rPr>
  </w:style>
  <w:style w:type="paragraph" w:styleId="berschrift7">
    <w:name w:val="heading 7"/>
    <w:basedOn w:val="Standard"/>
    <w:next w:val="Standard"/>
    <w:link w:val="berschrift7Zchn"/>
    <w:uiPriority w:val="9"/>
    <w:qFormat/>
    <w:rsid w:val="00783F66"/>
    <w:pPr>
      <w:keepNext/>
      <w:outlineLvl w:val="6"/>
    </w:pPr>
    <w:rPr>
      <w:rFonts w:ascii="Eras Bold ITC" w:hAnsi="Eras Bold ITC"/>
      <w:sz w:val="54"/>
    </w:rPr>
  </w:style>
  <w:style w:type="paragraph" w:styleId="berschrift8">
    <w:name w:val="heading 8"/>
    <w:basedOn w:val="Standard"/>
    <w:next w:val="Standard"/>
    <w:link w:val="berschrift8Zchn"/>
    <w:uiPriority w:val="9"/>
    <w:qFormat/>
    <w:rsid w:val="00783F66"/>
    <w:pPr>
      <w:keepNext/>
      <w:outlineLvl w:val="7"/>
    </w:pPr>
    <w:rPr>
      <w:b/>
      <w:sz w:val="22"/>
    </w:rPr>
  </w:style>
  <w:style w:type="paragraph" w:styleId="berschrift9">
    <w:name w:val="heading 9"/>
    <w:basedOn w:val="Standard"/>
    <w:next w:val="Standard"/>
    <w:link w:val="berschrift9Zchn"/>
    <w:uiPriority w:val="9"/>
    <w:qFormat/>
    <w:rsid w:val="00783F66"/>
    <w:pPr>
      <w:keepNext/>
      <w:outlineLvl w:val="8"/>
    </w:pPr>
    <w:rPr>
      <w:rFonts w:ascii="Eras Bold ITC" w:hAnsi="Eras Bold ITC"/>
      <w:b/>
      <w:sz w:val="7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83F66"/>
    <w:rPr>
      <w:rFonts w:ascii="Garamond" w:hAnsi="Garamond"/>
      <w:b/>
      <w:sz w:val="68"/>
    </w:rPr>
  </w:style>
  <w:style w:type="character" w:customStyle="1" w:styleId="berschrift2Zchn">
    <w:name w:val="Überschrift 2 Zchn"/>
    <w:basedOn w:val="Absatz-Standardschriftart"/>
    <w:link w:val="berschrift2"/>
    <w:uiPriority w:val="9"/>
    <w:rsid w:val="00783F66"/>
    <w:rPr>
      <w:rFonts w:ascii="Garamond" w:hAnsi="Garamond"/>
      <w:b/>
      <w:sz w:val="23"/>
    </w:rPr>
  </w:style>
  <w:style w:type="character" w:customStyle="1" w:styleId="berschrift3Zchn">
    <w:name w:val="Überschrift 3 Zchn"/>
    <w:basedOn w:val="Absatz-Standardschriftart"/>
    <w:link w:val="berschrift3"/>
    <w:uiPriority w:val="9"/>
    <w:rsid w:val="00783F66"/>
    <w:rPr>
      <w:rFonts w:ascii="Garamond" w:hAnsi="Garamond"/>
      <w:b/>
      <w:sz w:val="23"/>
    </w:rPr>
  </w:style>
  <w:style w:type="character" w:customStyle="1" w:styleId="berschrift4Zchn">
    <w:name w:val="Überschrift 4 Zchn"/>
    <w:basedOn w:val="Absatz-Standardschriftart"/>
    <w:link w:val="berschrift4"/>
    <w:uiPriority w:val="9"/>
    <w:rsid w:val="00783F66"/>
    <w:rPr>
      <w:rFonts w:ascii="Arial Narrow" w:hAnsi="Arial Narrow"/>
      <w:b/>
      <w:sz w:val="57"/>
    </w:rPr>
  </w:style>
  <w:style w:type="character" w:customStyle="1" w:styleId="berschrift5Zchn">
    <w:name w:val="Überschrift 5 Zchn"/>
    <w:basedOn w:val="Absatz-Standardschriftart"/>
    <w:link w:val="berschrift5"/>
    <w:uiPriority w:val="9"/>
    <w:rsid w:val="00783F66"/>
    <w:rPr>
      <w:rFonts w:ascii="Arial Narrow" w:hAnsi="Arial Narrow"/>
      <w:b/>
      <w:sz w:val="45"/>
    </w:rPr>
  </w:style>
  <w:style w:type="character" w:customStyle="1" w:styleId="berschrift6Zchn">
    <w:name w:val="Überschrift 6 Zchn"/>
    <w:basedOn w:val="Absatz-Standardschriftart"/>
    <w:link w:val="berschrift6"/>
    <w:uiPriority w:val="9"/>
    <w:rsid w:val="00783F66"/>
    <w:rPr>
      <w:rFonts w:ascii="Arial" w:hAnsi="Arial"/>
      <w:b/>
      <w:spacing w:val="44"/>
      <w:sz w:val="80"/>
    </w:rPr>
  </w:style>
  <w:style w:type="character" w:customStyle="1" w:styleId="berschrift7Zchn">
    <w:name w:val="Überschrift 7 Zchn"/>
    <w:basedOn w:val="Absatz-Standardschriftart"/>
    <w:link w:val="berschrift7"/>
    <w:uiPriority w:val="9"/>
    <w:rsid w:val="00783F66"/>
    <w:rPr>
      <w:rFonts w:ascii="Eras Bold ITC" w:hAnsi="Eras Bold ITC"/>
      <w:sz w:val="54"/>
    </w:rPr>
  </w:style>
  <w:style w:type="character" w:customStyle="1" w:styleId="berschrift8Zchn">
    <w:name w:val="Überschrift 8 Zchn"/>
    <w:basedOn w:val="Absatz-Standardschriftart"/>
    <w:link w:val="berschrift8"/>
    <w:uiPriority w:val="9"/>
    <w:rsid w:val="00783F66"/>
    <w:rPr>
      <w:rFonts w:ascii="Garamond" w:hAnsi="Garamond"/>
      <w:b/>
      <w:sz w:val="22"/>
    </w:rPr>
  </w:style>
  <w:style w:type="character" w:customStyle="1" w:styleId="berschrift9Zchn">
    <w:name w:val="Überschrift 9 Zchn"/>
    <w:basedOn w:val="Absatz-Standardschriftart"/>
    <w:link w:val="berschrift9"/>
    <w:uiPriority w:val="9"/>
    <w:rsid w:val="00783F66"/>
    <w:rPr>
      <w:rFonts w:ascii="Eras Bold ITC" w:hAnsi="Eras Bold ITC"/>
      <w:b/>
      <w:sz w:val="72"/>
    </w:rPr>
  </w:style>
  <w:style w:type="paragraph" w:styleId="Beschriftung">
    <w:name w:val="caption"/>
    <w:basedOn w:val="Standard"/>
    <w:next w:val="Standard"/>
    <w:qFormat/>
    <w:rsid w:val="00783F66"/>
    <w:pPr>
      <w:framePr w:w="5727" w:h="4139" w:hSpace="142" w:wrap="around" w:vAnchor="text" w:hAnchor="page" w:x="3199" w:y="653"/>
      <w:pBdr>
        <w:top w:val="single" w:sz="6" w:space="1" w:color="auto"/>
        <w:left w:val="single" w:sz="6" w:space="1" w:color="auto"/>
        <w:bottom w:val="single" w:sz="6" w:space="1" w:color="auto"/>
        <w:right w:val="single" w:sz="6" w:space="1" w:color="auto"/>
      </w:pBdr>
      <w:jc w:val="center"/>
    </w:pPr>
    <w:rPr>
      <w:b/>
      <w:i/>
      <w:sz w:val="18"/>
    </w:rPr>
  </w:style>
  <w:style w:type="paragraph" w:styleId="Kopfzeile">
    <w:name w:val="header"/>
    <w:aliases w:val=" Char,Char"/>
    <w:basedOn w:val="Standard"/>
    <w:link w:val="KopfzeileZchn"/>
    <w:rsid w:val="00783F66"/>
    <w:pPr>
      <w:tabs>
        <w:tab w:val="center" w:pos="4536"/>
        <w:tab w:val="right" w:pos="9072"/>
      </w:tabs>
    </w:pPr>
  </w:style>
  <w:style w:type="character" w:customStyle="1" w:styleId="KopfzeileZchn">
    <w:name w:val="Kopfzeile Zchn"/>
    <w:aliases w:val=" Char Zchn,Char Zchn"/>
    <w:basedOn w:val="Absatz-Standardschriftart"/>
    <w:link w:val="Kopfzeile"/>
    <w:rsid w:val="00783F66"/>
    <w:rPr>
      <w:rFonts w:ascii="Garamond" w:hAnsi="Garamond"/>
      <w:sz w:val="23"/>
    </w:rPr>
  </w:style>
  <w:style w:type="paragraph" w:styleId="Fuzeile">
    <w:name w:val="footer"/>
    <w:basedOn w:val="Standard"/>
    <w:link w:val="FuzeileZchn"/>
    <w:uiPriority w:val="99"/>
    <w:rsid w:val="00783F66"/>
    <w:pPr>
      <w:tabs>
        <w:tab w:val="center" w:pos="4536"/>
        <w:tab w:val="right" w:pos="9072"/>
      </w:tabs>
    </w:pPr>
  </w:style>
  <w:style w:type="character" w:customStyle="1" w:styleId="FuzeileZchn">
    <w:name w:val="Fußzeile Zchn"/>
    <w:basedOn w:val="Absatz-Standardschriftart"/>
    <w:link w:val="Fuzeile"/>
    <w:uiPriority w:val="99"/>
    <w:rsid w:val="00783F66"/>
    <w:rPr>
      <w:rFonts w:ascii="Garamond" w:hAnsi="Garamond"/>
      <w:sz w:val="23"/>
    </w:rPr>
  </w:style>
  <w:style w:type="paragraph" w:styleId="Textkrper">
    <w:name w:val="Body Text"/>
    <w:basedOn w:val="Standard"/>
    <w:link w:val="TextkrperZchn"/>
    <w:rsid w:val="00783F66"/>
    <w:pPr>
      <w:jc w:val="both"/>
    </w:pPr>
    <w:rPr>
      <w:b/>
    </w:rPr>
  </w:style>
  <w:style w:type="character" w:customStyle="1" w:styleId="TextkrperZchn">
    <w:name w:val="Textkörper Zchn"/>
    <w:basedOn w:val="Absatz-Standardschriftart"/>
    <w:link w:val="Textkrper"/>
    <w:rsid w:val="00783F66"/>
    <w:rPr>
      <w:rFonts w:ascii="Garamond" w:hAnsi="Garamond"/>
      <w:b/>
      <w:sz w:val="23"/>
    </w:rPr>
  </w:style>
  <w:style w:type="paragraph" w:styleId="Textkrper-Zeileneinzug">
    <w:name w:val="Body Text Indent"/>
    <w:basedOn w:val="Standard"/>
    <w:link w:val="Textkrper-ZeileneinzugZchn"/>
    <w:rsid w:val="00783F66"/>
    <w:pPr>
      <w:tabs>
        <w:tab w:val="left" w:pos="425"/>
      </w:tabs>
      <w:spacing w:after="120"/>
      <w:ind w:left="426" w:hanging="285"/>
      <w:jc w:val="both"/>
    </w:pPr>
    <w:rPr>
      <w:sz w:val="24"/>
    </w:rPr>
  </w:style>
  <w:style w:type="character" w:customStyle="1" w:styleId="Textkrper-ZeileneinzugZchn">
    <w:name w:val="Textkörper-Zeileneinzug Zchn"/>
    <w:basedOn w:val="Absatz-Standardschriftart"/>
    <w:link w:val="Textkrper-Zeileneinzug"/>
    <w:rsid w:val="00783F66"/>
    <w:rPr>
      <w:rFonts w:ascii="Garamond" w:hAnsi="Garamond"/>
      <w:sz w:val="24"/>
    </w:rPr>
  </w:style>
  <w:style w:type="paragraph" w:styleId="Textkrper2">
    <w:name w:val="Body Text 2"/>
    <w:basedOn w:val="Standard"/>
    <w:link w:val="Textkrper2Zchn"/>
    <w:rsid w:val="00783F66"/>
    <w:pPr>
      <w:jc w:val="both"/>
    </w:pPr>
  </w:style>
  <w:style w:type="character" w:customStyle="1" w:styleId="Textkrper2Zchn">
    <w:name w:val="Textkörper 2 Zchn"/>
    <w:basedOn w:val="Absatz-Standardschriftart"/>
    <w:link w:val="Textkrper2"/>
    <w:rsid w:val="00783F66"/>
    <w:rPr>
      <w:rFonts w:ascii="Garamond" w:hAnsi="Garamond"/>
      <w:sz w:val="23"/>
    </w:rPr>
  </w:style>
  <w:style w:type="paragraph" w:styleId="Textkrper3">
    <w:name w:val="Body Text 3"/>
    <w:basedOn w:val="Standard"/>
    <w:link w:val="Textkrper3Zchn"/>
    <w:rsid w:val="00783F66"/>
    <w:pPr>
      <w:framePr w:w="5727" w:h="4139" w:hSpace="142" w:wrap="around" w:vAnchor="text" w:hAnchor="page" w:x="3199" w:y="653"/>
      <w:pBdr>
        <w:top w:val="single" w:sz="6" w:space="1" w:color="auto"/>
        <w:left w:val="single" w:sz="6" w:space="1" w:color="auto"/>
        <w:bottom w:val="single" w:sz="6" w:space="1" w:color="auto"/>
        <w:right w:val="single" w:sz="6" w:space="1" w:color="auto"/>
      </w:pBdr>
      <w:jc w:val="both"/>
    </w:pPr>
    <w:rPr>
      <w:i/>
      <w:sz w:val="18"/>
    </w:rPr>
  </w:style>
  <w:style w:type="character" w:customStyle="1" w:styleId="Textkrper3Zchn">
    <w:name w:val="Textkörper 3 Zchn"/>
    <w:basedOn w:val="Absatz-Standardschriftart"/>
    <w:link w:val="Textkrper3"/>
    <w:rsid w:val="00783F66"/>
    <w:rPr>
      <w:rFonts w:ascii="Garamond" w:hAnsi="Garamond"/>
      <w:i/>
      <w:sz w:val="18"/>
    </w:rPr>
  </w:style>
  <w:style w:type="paragraph" w:styleId="Textkrper-Einzug2">
    <w:name w:val="Body Text Indent 2"/>
    <w:basedOn w:val="Standard"/>
    <w:link w:val="Textkrper-Einzug2Zchn"/>
    <w:rsid w:val="00783F66"/>
    <w:pPr>
      <w:ind w:left="360"/>
      <w:jc w:val="both"/>
    </w:pPr>
    <w:rPr>
      <w:sz w:val="24"/>
    </w:rPr>
  </w:style>
  <w:style w:type="character" w:customStyle="1" w:styleId="Textkrper-Einzug2Zchn">
    <w:name w:val="Textkörper-Einzug 2 Zchn"/>
    <w:basedOn w:val="Absatz-Standardschriftart"/>
    <w:link w:val="Textkrper-Einzug2"/>
    <w:rsid w:val="00783F66"/>
    <w:rPr>
      <w:rFonts w:ascii="Garamond" w:hAnsi="Garamond"/>
      <w:sz w:val="24"/>
    </w:rPr>
  </w:style>
  <w:style w:type="paragraph" w:styleId="Textkrper-Einzug3">
    <w:name w:val="Body Text Indent 3"/>
    <w:basedOn w:val="Standard"/>
    <w:link w:val="Textkrper-Einzug3Zchn"/>
    <w:rsid w:val="00783F66"/>
    <w:pPr>
      <w:tabs>
        <w:tab w:val="left" w:pos="425"/>
      </w:tabs>
      <w:spacing w:after="120" w:line="360" w:lineRule="auto"/>
      <w:ind w:left="420"/>
      <w:jc w:val="both"/>
    </w:pPr>
    <w:rPr>
      <w:sz w:val="24"/>
    </w:rPr>
  </w:style>
  <w:style w:type="character" w:customStyle="1" w:styleId="Textkrper-Einzug3Zchn">
    <w:name w:val="Textkörper-Einzug 3 Zchn"/>
    <w:basedOn w:val="Absatz-Standardschriftart"/>
    <w:link w:val="Textkrper-Einzug3"/>
    <w:rsid w:val="00783F66"/>
    <w:rPr>
      <w:rFonts w:ascii="Garamond" w:hAnsi="Garamond"/>
      <w:sz w:val="24"/>
    </w:rPr>
  </w:style>
  <w:style w:type="character" w:styleId="Hyperlink">
    <w:name w:val="Hyperlink"/>
    <w:basedOn w:val="Absatz-Standardschriftart"/>
    <w:uiPriority w:val="99"/>
    <w:rsid w:val="00783F66"/>
    <w:rPr>
      <w:color w:val="0000FF"/>
      <w:u w:val="single"/>
    </w:rPr>
  </w:style>
  <w:style w:type="paragraph" w:customStyle="1" w:styleId="c8">
    <w:name w:val="c8"/>
    <w:basedOn w:val="Standard"/>
    <w:rsid w:val="00783F66"/>
    <w:pPr>
      <w:widowControl w:val="0"/>
      <w:spacing w:line="240" w:lineRule="atLeast"/>
      <w:jc w:val="center"/>
    </w:pPr>
    <w:rPr>
      <w:snapToGrid w:val="0"/>
      <w:sz w:val="24"/>
    </w:rPr>
  </w:style>
  <w:style w:type="paragraph" w:customStyle="1" w:styleId="p9">
    <w:name w:val="p9"/>
    <w:basedOn w:val="Standard"/>
    <w:rsid w:val="00783F66"/>
    <w:pPr>
      <w:widowControl w:val="0"/>
      <w:tabs>
        <w:tab w:val="left" w:pos="1060"/>
      </w:tabs>
      <w:spacing w:line="320" w:lineRule="atLeast"/>
      <w:ind w:left="380"/>
      <w:jc w:val="both"/>
    </w:pPr>
    <w:rPr>
      <w:snapToGrid w:val="0"/>
      <w:sz w:val="24"/>
    </w:rPr>
  </w:style>
  <w:style w:type="paragraph" w:customStyle="1" w:styleId="p13">
    <w:name w:val="p13"/>
    <w:basedOn w:val="Standard"/>
    <w:rsid w:val="00783F66"/>
    <w:pPr>
      <w:widowControl w:val="0"/>
      <w:tabs>
        <w:tab w:val="left" w:pos="940"/>
      </w:tabs>
      <w:spacing w:line="360" w:lineRule="atLeast"/>
      <w:ind w:left="500"/>
      <w:jc w:val="both"/>
    </w:pPr>
    <w:rPr>
      <w:snapToGrid w:val="0"/>
      <w:sz w:val="22"/>
    </w:rPr>
  </w:style>
  <w:style w:type="paragraph" w:customStyle="1" w:styleId="p12">
    <w:name w:val="p12"/>
    <w:basedOn w:val="Standard"/>
    <w:rsid w:val="00783F66"/>
    <w:pPr>
      <w:widowControl w:val="0"/>
      <w:tabs>
        <w:tab w:val="left" w:pos="720"/>
      </w:tabs>
      <w:spacing w:line="240" w:lineRule="atLeast"/>
    </w:pPr>
    <w:rPr>
      <w:snapToGrid w:val="0"/>
      <w:sz w:val="24"/>
    </w:rPr>
  </w:style>
  <w:style w:type="paragraph" w:customStyle="1" w:styleId="p17">
    <w:name w:val="p17"/>
    <w:basedOn w:val="Standard"/>
    <w:rsid w:val="00783F66"/>
    <w:pPr>
      <w:widowControl w:val="0"/>
      <w:tabs>
        <w:tab w:val="left" w:pos="720"/>
      </w:tabs>
      <w:spacing w:line="360" w:lineRule="atLeast"/>
      <w:jc w:val="both"/>
    </w:pPr>
    <w:rPr>
      <w:snapToGrid w:val="0"/>
      <w:sz w:val="24"/>
    </w:rPr>
  </w:style>
  <w:style w:type="paragraph" w:styleId="Sprechblasentext">
    <w:name w:val="Balloon Text"/>
    <w:basedOn w:val="Standard"/>
    <w:link w:val="SprechblasentextZchn"/>
    <w:uiPriority w:val="99"/>
    <w:semiHidden/>
    <w:unhideWhenUsed/>
    <w:rsid w:val="00B3601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6015"/>
    <w:rPr>
      <w:rFonts w:ascii="Tahoma" w:hAnsi="Tahoma" w:cs="Tahoma"/>
      <w:sz w:val="16"/>
      <w:szCs w:val="16"/>
    </w:rPr>
  </w:style>
  <w:style w:type="table" w:styleId="Tabellenraster">
    <w:name w:val="Table Grid"/>
    <w:basedOn w:val="NormaleTabelle"/>
    <w:uiPriority w:val="39"/>
    <w:rsid w:val="00B00605"/>
    <w:rPr>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aliases w:val="Listenabsatz 3"/>
    <w:basedOn w:val="Standard"/>
    <w:uiPriority w:val="34"/>
    <w:qFormat/>
    <w:rsid w:val="005431FE"/>
    <w:pPr>
      <w:ind w:left="720"/>
      <w:contextualSpacing/>
    </w:pPr>
  </w:style>
  <w:style w:type="character" w:styleId="Platzhaltertext">
    <w:name w:val="Placeholder Text"/>
    <w:basedOn w:val="Absatz-Standardschriftart"/>
    <w:uiPriority w:val="99"/>
    <w:semiHidden/>
    <w:rsid w:val="00746B3F"/>
    <w:rPr>
      <w:color w:val="808080"/>
    </w:rPr>
  </w:style>
  <w:style w:type="paragraph" w:styleId="StandardWeb">
    <w:name w:val="Normal (Web)"/>
    <w:basedOn w:val="Standard"/>
    <w:uiPriority w:val="99"/>
    <w:unhideWhenUsed/>
    <w:rsid w:val="00911975"/>
    <w:pPr>
      <w:spacing w:before="100" w:beforeAutospacing="1" w:after="100" w:afterAutospacing="1"/>
    </w:pPr>
    <w:rPr>
      <w:rFonts w:ascii="Times New Roman" w:hAnsi="Times New Roman"/>
      <w:sz w:val="24"/>
      <w:szCs w:val="24"/>
      <w:lang w:eastAsia="ja-JP"/>
    </w:rPr>
  </w:style>
  <w:style w:type="character" w:customStyle="1" w:styleId="fontstyle0">
    <w:name w:val="fontstyle0"/>
    <w:basedOn w:val="Absatz-Standardschriftart"/>
    <w:rsid w:val="00911975"/>
  </w:style>
  <w:style w:type="character" w:styleId="Hervorhebung">
    <w:name w:val="Emphasis"/>
    <w:basedOn w:val="Absatz-Standardschriftart"/>
    <w:uiPriority w:val="20"/>
    <w:qFormat/>
    <w:rsid w:val="006F694A"/>
    <w:rPr>
      <w:i/>
      <w:iCs/>
    </w:rPr>
  </w:style>
  <w:style w:type="paragraph" w:customStyle="1" w:styleId="Default">
    <w:name w:val="Default"/>
    <w:rsid w:val="00096D9E"/>
    <w:pPr>
      <w:autoSpaceDE w:val="0"/>
      <w:autoSpaceDN w:val="0"/>
      <w:adjustRightInd w:val="0"/>
    </w:pPr>
    <w:rPr>
      <w:rFonts w:ascii="Arial" w:eastAsiaTheme="minorHAnsi" w:hAnsi="Arial" w:cs="Arial"/>
      <w:color w:val="000000"/>
      <w:sz w:val="24"/>
      <w:szCs w:val="24"/>
      <w:lang w:eastAsia="en-US"/>
    </w:rPr>
  </w:style>
  <w:style w:type="character" w:styleId="Fett">
    <w:name w:val="Strong"/>
    <w:basedOn w:val="Absatz-Standardschriftart"/>
    <w:uiPriority w:val="22"/>
    <w:qFormat/>
    <w:rsid w:val="00745446"/>
    <w:rPr>
      <w:b/>
      <w:bCs/>
    </w:rPr>
  </w:style>
  <w:style w:type="paragraph" w:styleId="KeinLeerraum">
    <w:name w:val="No Spacing"/>
    <w:aliases w:val="VOs"/>
    <w:link w:val="KeinLeerraumZchn"/>
    <w:uiPriority w:val="1"/>
    <w:qFormat/>
    <w:rsid w:val="00F41C59"/>
    <w:rPr>
      <w:rFonts w:asciiTheme="majorHAnsi" w:eastAsia="Calibri" w:hAnsiTheme="majorHAnsi"/>
      <w:sz w:val="22"/>
      <w:szCs w:val="22"/>
      <w:lang w:eastAsia="en-US"/>
    </w:rPr>
  </w:style>
  <w:style w:type="character" w:customStyle="1" w:styleId="KeinLeerraumZchn">
    <w:name w:val="Kein Leerraum Zchn"/>
    <w:aliases w:val="VOs Zchn"/>
    <w:basedOn w:val="Absatz-Standardschriftart"/>
    <w:link w:val="KeinLeerraum"/>
    <w:uiPriority w:val="1"/>
    <w:rsid w:val="00520C5A"/>
    <w:rPr>
      <w:rFonts w:asciiTheme="majorHAnsi" w:eastAsia="Calibri" w:hAnsiTheme="majorHAnsi"/>
      <w:sz w:val="22"/>
      <w:szCs w:val="22"/>
      <w:lang w:eastAsia="en-US"/>
    </w:rPr>
  </w:style>
  <w:style w:type="character" w:customStyle="1" w:styleId="topline">
    <w:name w:val="topline"/>
    <w:basedOn w:val="Absatz-Standardschriftart"/>
    <w:rsid w:val="00701FD0"/>
  </w:style>
  <w:style w:type="character" w:customStyle="1" w:styleId="aural">
    <w:name w:val="aural"/>
    <w:basedOn w:val="Absatz-Standardschriftart"/>
    <w:rsid w:val="00701FD0"/>
  </w:style>
  <w:style w:type="paragraph" w:customStyle="1" w:styleId="teaserimage">
    <w:name w:val="teaserimage"/>
    <w:basedOn w:val="Standard"/>
    <w:rsid w:val="00701FD0"/>
    <w:pPr>
      <w:spacing w:before="100" w:beforeAutospacing="1" w:after="100" w:afterAutospacing="1"/>
    </w:pPr>
    <w:rPr>
      <w:rFonts w:ascii="Times New Roman" w:hAnsi="Times New Roman"/>
      <w:sz w:val="24"/>
      <w:szCs w:val="24"/>
    </w:rPr>
  </w:style>
  <w:style w:type="character" w:customStyle="1" w:styleId="wrapper">
    <w:name w:val="wrapper"/>
    <w:basedOn w:val="Absatz-Standardschriftart"/>
    <w:rsid w:val="00701FD0"/>
  </w:style>
  <w:style w:type="character" w:customStyle="1" w:styleId="empty">
    <w:name w:val="empty"/>
    <w:basedOn w:val="Absatz-Standardschriftart"/>
    <w:rsid w:val="00701FD0"/>
  </w:style>
  <w:style w:type="paragraph" w:customStyle="1" w:styleId="marginx0">
    <w:name w:val="marginx0"/>
    <w:basedOn w:val="Standard"/>
    <w:rsid w:val="004F4F74"/>
    <w:pPr>
      <w:spacing w:before="100" w:beforeAutospacing="1" w:after="100" w:afterAutospacing="1"/>
    </w:pPr>
    <w:rPr>
      <w:rFonts w:ascii="Times New Roman" w:hAnsi="Times New Roman"/>
      <w:sz w:val="24"/>
      <w:szCs w:val="24"/>
      <w:lang w:eastAsia="ja-JP"/>
    </w:rPr>
  </w:style>
  <w:style w:type="character" w:customStyle="1" w:styleId="vm-hook">
    <w:name w:val="vm-hook"/>
    <w:basedOn w:val="Absatz-Standardschriftart"/>
    <w:rsid w:val="004F4F74"/>
  </w:style>
  <w:style w:type="character" w:customStyle="1" w:styleId="court">
    <w:name w:val="court"/>
    <w:basedOn w:val="Absatz-Standardschriftart"/>
    <w:rsid w:val="00A70A6D"/>
  </w:style>
  <w:style w:type="character" w:customStyle="1" w:styleId="decisiontype">
    <w:name w:val="decisiontype"/>
    <w:basedOn w:val="Absatz-Standardschriftart"/>
    <w:rsid w:val="00A70A6D"/>
  </w:style>
  <w:style w:type="character" w:customStyle="1" w:styleId="referencedate">
    <w:name w:val="referencedate"/>
    <w:basedOn w:val="Absatz-Standardschriftart"/>
    <w:rsid w:val="00A70A6D"/>
  </w:style>
  <w:style w:type="character" w:customStyle="1" w:styleId="filenumber">
    <w:name w:val="filenumber"/>
    <w:basedOn w:val="Absatz-Standardschriftart"/>
    <w:rsid w:val="00A70A6D"/>
  </w:style>
  <w:style w:type="paragraph" w:styleId="Titel">
    <w:name w:val="Title"/>
    <w:basedOn w:val="Standard"/>
    <w:link w:val="TitelZchn"/>
    <w:uiPriority w:val="10"/>
    <w:qFormat/>
    <w:rsid w:val="00BE4E57"/>
    <w:pPr>
      <w:shd w:val="clear" w:color="auto" w:fill="000000"/>
      <w:jc w:val="center"/>
    </w:pPr>
    <w:rPr>
      <w:rFonts w:ascii="Eras Bold ITC" w:hAnsi="Eras Bold ITC"/>
      <w:sz w:val="36"/>
    </w:rPr>
  </w:style>
  <w:style w:type="character" w:customStyle="1" w:styleId="TitelZchn">
    <w:name w:val="Titel Zchn"/>
    <w:basedOn w:val="Absatz-Standardschriftart"/>
    <w:link w:val="Titel"/>
    <w:uiPriority w:val="10"/>
    <w:rsid w:val="00BE4E57"/>
    <w:rPr>
      <w:rFonts w:ascii="Eras Bold ITC" w:hAnsi="Eras Bold ITC"/>
      <w:sz w:val="36"/>
      <w:shd w:val="clear" w:color="auto" w:fill="000000"/>
    </w:rPr>
  </w:style>
  <w:style w:type="character" w:customStyle="1" w:styleId="jnenbez">
    <w:name w:val="jnenbez"/>
    <w:basedOn w:val="Absatz-Standardschriftart"/>
    <w:rsid w:val="002F27CC"/>
  </w:style>
  <w:style w:type="character" w:customStyle="1" w:styleId="jnentitel">
    <w:name w:val="jnentitel"/>
    <w:basedOn w:val="Absatz-Standardschriftart"/>
    <w:rsid w:val="002F27CC"/>
  </w:style>
  <w:style w:type="character" w:styleId="Kommentarzeichen">
    <w:name w:val="annotation reference"/>
    <w:basedOn w:val="Absatz-Standardschriftart"/>
    <w:uiPriority w:val="99"/>
    <w:semiHidden/>
    <w:unhideWhenUsed/>
    <w:rsid w:val="00C536FF"/>
    <w:rPr>
      <w:sz w:val="16"/>
      <w:szCs w:val="16"/>
    </w:rPr>
  </w:style>
  <w:style w:type="paragraph" w:styleId="Kommentartext">
    <w:name w:val="annotation text"/>
    <w:basedOn w:val="Standard"/>
    <w:link w:val="KommentartextZchn"/>
    <w:uiPriority w:val="99"/>
    <w:semiHidden/>
    <w:unhideWhenUsed/>
    <w:rsid w:val="00C536FF"/>
    <w:rPr>
      <w:sz w:val="20"/>
    </w:rPr>
  </w:style>
  <w:style w:type="character" w:customStyle="1" w:styleId="KommentartextZchn">
    <w:name w:val="Kommentartext Zchn"/>
    <w:basedOn w:val="Absatz-Standardschriftart"/>
    <w:link w:val="Kommentartext"/>
    <w:uiPriority w:val="99"/>
    <w:semiHidden/>
    <w:rsid w:val="00C536FF"/>
    <w:rPr>
      <w:rFonts w:ascii="Garamond" w:hAnsi="Garamond"/>
      <w:lang w:val="en-GB"/>
    </w:rPr>
  </w:style>
  <w:style w:type="paragraph" w:styleId="Kommentarthema">
    <w:name w:val="annotation subject"/>
    <w:basedOn w:val="Kommentartext"/>
    <w:next w:val="Kommentartext"/>
    <w:link w:val="KommentarthemaZchn"/>
    <w:uiPriority w:val="99"/>
    <w:semiHidden/>
    <w:unhideWhenUsed/>
    <w:rsid w:val="00C536FF"/>
    <w:rPr>
      <w:b/>
      <w:bCs/>
    </w:rPr>
  </w:style>
  <w:style w:type="character" w:customStyle="1" w:styleId="KommentarthemaZchn">
    <w:name w:val="Kommentarthema Zchn"/>
    <w:basedOn w:val="KommentartextZchn"/>
    <w:link w:val="Kommentarthema"/>
    <w:uiPriority w:val="99"/>
    <w:semiHidden/>
    <w:rsid w:val="00C536FF"/>
    <w:rPr>
      <w:rFonts w:ascii="Garamond" w:hAnsi="Garamond"/>
      <w:b/>
      <w:bCs/>
      <w:lang w:val="en-GB"/>
    </w:rPr>
  </w:style>
  <w:style w:type="paragraph" w:styleId="berarbeitung">
    <w:name w:val="Revision"/>
    <w:hidden/>
    <w:uiPriority w:val="99"/>
    <w:semiHidden/>
    <w:rsid w:val="00130F54"/>
    <w:rPr>
      <w:rFonts w:ascii="Garamond" w:hAnsi="Garamond"/>
      <w:sz w:val="23"/>
      <w:lang w:val="en-GB"/>
    </w:rPr>
  </w:style>
  <w:style w:type="character" w:customStyle="1" w:styleId="NichtaufgelsteErwhnung1">
    <w:name w:val="Nicht aufgelöste Erwähnung1"/>
    <w:uiPriority w:val="99"/>
    <w:semiHidden/>
    <w:unhideWhenUsed/>
    <w:rsid w:val="00457AD9"/>
    <w:rPr>
      <w:color w:val="605E5C"/>
      <w:shd w:val="clear" w:color="auto" w:fill="E1DFDD"/>
    </w:rPr>
  </w:style>
  <w:style w:type="table" w:customStyle="1" w:styleId="TabellemithellemGitternetz1">
    <w:name w:val="Tabelle mit hellem Gitternetz1"/>
    <w:basedOn w:val="NormaleTabelle"/>
    <w:uiPriority w:val="40"/>
    <w:rsid w:val="00457AD9"/>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EinfacheTabelle11">
    <w:name w:val="Einfache Tabelle 11"/>
    <w:basedOn w:val="NormaleTabelle"/>
    <w:uiPriority w:val="41"/>
    <w:rsid w:val="00457AD9"/>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EinfacheTabelle21">
    <w:name w:val="Einfache Tabelle 21"/>
    <w:basedOn w:val="NormaleTabelle"/>
    <w:uiPriority w:val="42"/>
    <w:rsid w:val="00457AD9"/>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EinfacheTabelle31">
    <w:name w:val="Einfache Tabelle 31"/>
    <w:basedOn w:val="NormaleTabelle"/>
    <w:uiPriority w:val="43"/>
    <w:rsid w:val="00457AD9"/>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EinfacheTabelle41">
    <w:name w:val="Einfache Tabelle 41"/>
    <w:basedOn w:val="NormaleTabelle"/>
    <w:uiPriority w:val="44"/>
    <w:rsid w:val="00457AD9"/>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itternetztabelle1hell1">
    <w:name w:val="Gitternetztabelle 1 hell1"/>
    <w:basedOn w:val="NormaleTabelle"/>
    <w:uiPriority w:val="46"/>
    <w:rsid w:val="00457AD9"/>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itternetztabelle1hellAkzent11">
    <w:name w:val="Gitternetztabelle 1 hell  – Akzent 11"/>
    <w:basedOn w:val="NormaleTabelle"/>
    <w:uiPriority w:val="46"/>
    <w:rsid w:val="00457AD9"/>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table" w:customStyle="1" w:styleId="Gitternetztabelle1hellAkzent31">
    <w:name w:val="Gitternetztabelle 1 hell  – Akzent 31"/>
    <w:basedOn w:val="NormaleTabelle"/>
    <w:uiPriority w:val="46"/>
    <w:rsid w:val="00457AD9"/>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table" w:customStyle="1" w:styleId="Listentabelle5dunkel1">
    <w:name w:val="Listentabelle 5 dunkel1"/>
    <w:basedOn w:val="NormaleTabelle"/>
    <w:uiPriority w:val="50"/>
    <w:rsid w:val="00457AD9"/>
    <w:rPr>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entabelle6farbig1">
    <w:name w:val="Listentabelle 6 farbig1"/>
    <w:basedOn w:val="NormaleTabelle"/>
    <w:uiPriority w:val="51"/>
    <w:rsid w:val="00457AD9"/>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Listentabelle3Akzent11">
    <w:name w:val="Listentabelle 3 – Akzent 11"/>
    <w:basedOn w:val="NormaleTabelle"/>
    <w:uiPriority w:val="48"/>
    <w:rsid w:val="00457AD9"/>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bCs/>
        <w:color w:val="FFFFFF"/>
      </w:rPr>
      <w:tblPr/>
      <w:tcPr>
        <w:shd w:val="clear" w:color="auto" w:fill="4F81BD"/>
      </w:tcPr>
    </w:tblStylePr>
    <w:tblStylePr w:type="lastRow">
      <w:rPr>
        <w:b/>
        <w:bCs/>
      </w:rPr>
      <w:tblPr/>
      <w:tcPr>
        <w:tcBorders>
          <w:top w:val="double" w:sz="4" w:space="0" w:color="4F81BD"/>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F81BD"/>
          <w:right w:val="single" w:sz="4" w:space="0" w:color="4F81BD"/>
        </w:tcBorders>
      </w:tcPr>
    </w:tblStylePr>
    <w:tblStylePr w:type="band1Horz">
      <w:tblPr/>
      <w:tcPr>
        <w:tcBorders>
          <w:top w:val="single" w:sz="4" w:space="0" w:color="4F81BD"/>
          <w:bottom w:val="single" w:sz="4" w:space="0" w:color="4F81BD"/>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left w:val="nil"/>
        </w:tcBorders>
      </w:tcPr>
    </w:tblStylePr>
    <w:tblStylePr w:type="swCell">
      <w:tblPr/>
      <w:tcPr>
        <w:tcBorders>
          <w:top w:val="double" w:sz="4" w:space="0" w:color="4F81BD"/>
          <w:right w:val="nil"/>
        </w:tcBorders>
      </w:tcPr>
    </w:tblStylePr>
  </w:style>
  <w:style w:type="character" w:customStyle="1" w:styleId="NichtaufgelsteErwhnung2">
    <w:name w:val="Nicht aufgelöste Erwähnung2"/>
    <w:basedOn w:val="Absatz-Standardschriftart"/>
    <w:uiPriority w:val="99"/>
    <w:semiHidden/>
    <w:unhideWhenUsed/>
    <w:rsid w:val="00457AD9"/>
    <w:rPr>
      <w:color w:val="605E5C"/>
      <w:shd w:val="clear" w:color="auto" w:fill="E1DFDD"/>
    </w:rPr>
  </w:style>
  <w:style w:type="character" w:customStyle="1" w:styleId="field-items">
    <w:name w:val="field-items"/>
    <w:basedOn w:val="Absatz-Standardschriftart"/>
    <w:rsid w:val="00457AD9"/>
  </w:style>
  <w:style w:type="character" w:customStyle="1" w:styleId="bausteinfarbe">
    <w:name w:val="baustein_farbe"/>
    <w:basedOn w:val="Absatz-Standardschriftart"/>
    <w:rsid w:val="00457AD9"/>
  </w:style>
  <w:style w:type="character" w:customStyle="1" w:styleId="bausteinweight">
    <w:name w:val="baustein_weight"/>
    <w:basedOn w:val="Absatz-Standardschriftart"/>
    <w:rsid w:val="00457AD9"/>
  </w:style>
  <w:style w:type="character" w:styleId="HTMLAkronym">
    <w:name w:val="HTML Acronym"/>
    <w:basedOn w:val="Absatz-Standardschriftart"/>
    <w:uiPriority w:val="99"/>
    <w:semiHidden/>
    <w:unhideWhenUsed/>
    <w:rsid w:val="00457AD9"/>
  </w:style>
  <w:style w:type="paragraph" w:customStyle="1" w:styleId="intro">
    <w:name w:val="intro"/>
    <w:basedOn w:val="Standard"/>
    <w:rsid w:val="001C04CF"/>
    <w:pPr>
      <w:spacing w:before="100" w:beforeAutospacing="1" w:after="100" w:afterAutospacing="1"/>
    </w:pPr>
    <w:rPr>
      <w:rFonts w:ascii="Times New Roman" w:hAnsi="Times New Roman"/>
      <w:sz w:val="24"/>
      <w:szCs w:val="24"/>
    </w:rPr>
  </w:style>
  <w:style w:type="character" w:customStyle="1" w:styleId="NichtaufgelsteErwhnung3">
    <w:name w:val="Nicht aufgelöste Erwähnung3"/>
    <w:basedOn w:val="Absatz-Standardschriftart"/>
    <w:uiPriority w:val="99"/>
    <w:semiHidden/>
    <w:unhideWhenUsed/>
    <w:rsid w:val="001C04CF"/>
    <w:rPr>
      <w:color w:val="605E5C"/>
      <w:shd w:val="clear" w:color="auto" w:fill="E1DFDD"/>
    </w:rPr>
  </w:style>
  <w:style w:type="character" w:customStyle="1" w:styleId="NichtaufgelsteErwhnung4">
    <w:name w:val="Nicht aufgelöste Erwähnung4"/>
    <w:basedOn w:val="Absatz-Standardschriftart"/>
    <w:uiPriority w:val="99"/>
    <w:semiHidden/>
    <w:unhideWhenUsed/>
    <w:rsid w:val="001C04CF"/>
    <w:rPr>
      <w:color w:val="605E5C"/>
      <w:shd w:val="clear" w:color="auto" w:fill="E1DFDD"/>
    </w:rPr>
  </w:style>
  <w:style w:type="paragraph" w:customStyle="1" w:styleId="entscheidung">
    <w:name w:val="entscheidung"/>
    <w:basedOn w:val="Standard"/>
    <w:rsid w:val="00480D93"/>
    <w:pPr>
      <w:spacing w:before="100" w:beforeAutospacing="1" w:after="100" w:afterAutospacing="1"/>
    </w:pPr>
    <w:rPr>
      <w:rFonts w:ascii="Times New Roman" w:hAnsi="Times New Roman"/>
      <w:sz w:val="24"/>
      <w:szCs w:val="24"/>
    </w:rPr>
  </w:style>
  <w:style w:type="paragraph" w:customStyle="1" w:styleId="berschriftAusarbeitungChar">
    <w:name w:val="Überschrift Ausarbeitung Char"/>
    <w:basedOn w:val="Standard"/>
    <w:link w:val="berschriftAusarbeitungCharChar"/>
    <w:rsid w:val="00457CF6"/>
    <w:rPr>
      <w:rFonts w:ascii="Arial" w:hAnsi="Arial"/>
      <w:sz w:val="40"/>
      <w:szCs w:val="24"/>
    </w:rPr>
  </w:style>
  <w:style w:type="character" w:customStyle="1" w:styleId="berschriftAusarbeitungCharChar">
    <w:name w:val="Überschrift Ausarbeitung Char Char"/>
    <w:basedOn w:val="Absatz-Standardschriftart"/>
    <w:link w:val="berschriftAusarbeitungChar"/>
    <w:rsid w:val="00457CF6"/>
    <w:rPr>
      <w:rFonts w:ascii="Arial" w:hAnsi="Arial"/>
      <w:sz w:val="40"/>
      <w:szCs w:val="24"/>
    </w:rPr>
  </w:style>
  <w:style w:type="character" w:customStyle="1" w:styleId="satz">
    <w:name w:val="satz"/>
    <w:basedOn w:val="Absatz-Standardschriftart"/>
    <w:rsid w:val="00AC230E"/>
  </w:style>
  <w:style w:type="character" w:customStyle="1" w:styleId="HTMLVorformatiertZchn">
    <w:name w:val="HTML Vorformatiert Zchn"/>
    <w:basedOn w:val="Absatz-Standardschriftart"/>
    <w:link w:val="HTMLVorformatiert"/>
    <w:uiPriority w:val="99"/>
    <w:semiHidden/>
    <w:rsid w:val="00AC230E"/>
    <w:rPr>
      <w:rFonts w:ascii="Courier New" w:eastAsiaTheme="minorHAnsi" w:hAnsi="Courier New" w:cs="Courier New"/>
      <w:color w:val="000000"/>
    </w:rPr>
  </w:style>
  <w:style w:type="paragraph" w:styleId="HTMLVorformatiert">
    <w:name w:val="HTML Preformatted"/>
    <w:basedOn w:val="Standard"/>
    <w:link w:val="HTMLVorformatiertZchn"/>
    <w:uiPriority w:val="99"/>
    <w:semiHidden/>
    <w:unhideWhenUsed/>
    <w:rsid w:val="00AC23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color w:val="000000"/>
      <w:sz w:val="20"/>
    </w:rPr>
  </w:style>
  <w:style w:type="paragraph" w:styleId="Funotentext">
    <w:name w:val="footnote text"/>
    <w:basedOn w:val="Standard"/>
    <w:link w:val="FunotentextZchn"/>
    <w:uiPriority w:val="99"/>
    <w:unhideWhenUsed/>
    <w:rsid w:val="00AC230E"/>
    <w:rPr>
      <w:sz w:val="20"/>
    </w:rPr>
  </w:style>
  <w:style w:type="character" w:customStyle="1" w:styleId="FunotentextZchn">
    <w:name w:val="Fußnotentext Zchn"/>
    <w:basedOn w:val="Absatz-Standardschriftart"/>
    <w:link w:val="Funotentext"/>
    <w:uiPriority w:val="99"/>
    <w:rsid w:val="00AC230E"/>
    <w:rPr>
      <w:rFonts w:ascii="Garamond" w:hAnsi="Garamond"/>
    </w:rPr>
  </w:style>
  <w:style w:type="character" w:customStyle="1" w:styleId="field-title">
    <w:name w:val="field-title"/>
    <w:basedOn w:val="Absatz-Standardschriftart"/>
    <w:rsid w:val="00AC230E"/>
  </w:style>
  <w:style w:type="character" w:customStyle="1" w:styleId="NichtaufgelsteErwhnung5">
    <w:name w:val="Nicht aufgelöste Erwähnung5"/>
    <w:basedOn w:val="Absatz-Standardschriftart"/>
    <w:uiPriority w:val="99"/>
    <w:semiHidden/>
    <w:unhideWhenUsed/>
    <w:rsid w:val="001312D2"/>
    <w:rPr>
      <w:color w:val="605E5C"/>
      <w:shd w:val="clear" w:color="auto" w:fill="E1DFDD"/>
    </w:rPr>
  </w:style>
  <w:style w:type="character" w:customStyle="1" w:styleId="material-icons">
    <w:name w:val="material-icons"/>
    <w:basedOn w:val="Absatz-Standardschriftart"/>
    <w:rsid w:val="001312D2"/>
  </w:style>
  <w:style w:type="character" w:customStyle="1" w:styleId="NichtaufgelsteErwhnung40">
    <w:name w:val="Nicht aufgelöste Erwähnung4"/>
    <w:basedOn w:val="Absatz-Standardschriftart"/>
    <w:uiPriority w:val="99"/>
    <w:semiHidden/>
    <w:unhideWhenUsed/>
    <w:rsid w:val="005059AF"/>
    <w:rPr>
      <w:color w:val="605E5C"/>
      <w:shd w:val="clear" w:color="auto" w:fill="E1DFDD"/>
    </w:rPr>
  </w:style>
  <w:style w:type="character" w:styleId="Funotenzeichen">
    <w:name w:val="footnote reference"/>
    <w:basedOn w:val="Absatz-Standardschriftart"/>
    <w:uiPriority w:val="99"/>
    <w:semiHidden/>
    <w:unhideWhenUsed/>
    <w:rsid w:val="005059AF"/>
    <w:rPr>
      <w:vertAlign w:val="superscript"/>
    </w:rPr>
  </w:style>
  <w:style w:type="paragraph" w:customStyle="1" w:styleId="align-left">
    <w:name w:val="align-left"/>
    <w:basedOn w:val="Standard"/>
    <w:rsid w:val="005059AF"/>
    <w:pPr>
      <w:spacing w:before="100" w:beforeAutospacing="1" w:after="100" w:afterAutospacing="1"/>
    </w:pPr>
    <w:rPr>
      <w:rFonts w:ascii="Times New Roman" w:hAnsi="Times New Roman"/>
      <w:sz w:val="24"/>
      <w:szCs w:val="24"/>
    </w:rPr>
  </w:style>
  <w:style w:type="character" w:customStyle="1" w:styleId="NichtaufgelsteErwhnung6">
    <w:name w:val="Nicht aufgelöste Erwähnung6"/>
    <w:basedOn w:val="Absatz-Standardschriftart"/>
    <w:uiPriority w:val="99"/>
    <w:semiHidden/>
    <w:unhideWhenUsed/>
    <w:rsid w:val="005059AF"/>
    <w:rPr>
      <w:color w:val="605E5C"/>
      <w:shd w:val="clear" w:color="auto" w:fill="E1DFDD"/>
    </w:rPr>
  </w:style>
  <w:style w:type="paragraph" w:customStyle="1" w:styleId="Untertitel1">
    <w:name w:val="Untertitel1"/>
    <w:basedOn w:val="Standard"/>
    <w:rsid w:val="008910E0"/>
    <w:pPr>
      <w:spacing w:before="100" w:beforeAutospacing="1" w:after="100" w:afterAutospacing="1"/>
    </w:pPr>
    <w:rPr>
      <w:rFonts w:ascii="Times New Roman" w:hAnsi="Times New Roman"/>
      <w:sz w:val="24"/>
      <w:szCs w:val="24"/>
    </w:rPr>
  </w:style>
  <w:style w:type="paragraph" w:customStyle="1" w:styleId="marginx2">
    <w:name w:val="marginx2"/>
    <w:basedOn w:val="Standard"/>
    <w:rsid w:val="00BD3D6A"/>
    <w:pPr>
      <w:spacing w:before="100" w:beforeAutospacing="1" w:after="100" w:afterAutospacing="1"/>
    </w:pPr>
    <w:rPr>
      <w:rFonts w:ascii="Times New Roman" w:hAnsi="Times New Roman"/>
      <w:sz w:val="24"/>
      <w:szCs w:val="24"/>
    </w:rPr>
  </w:style>
  <w:style w:type="character" w:customStyle="1" w:styleId="NichtaufgelsteErwhnung7">
    <w:name w:val="Nicht aufgelöste Erwähnung7"/>
    <w:basedOn w:val="Absatz-Standardschriftart"/>
    <w:uiPriority w:val="99"/>
    <w:semiHidden/>
    <w:unhideWhenUsed/>
    <w:rsid w:val="00CF1D99"/>
    <w:rPr>
      <w:color w:val="605E5C"/>
      <w:shd w:val="clear" w:color="auto" w:fill="E1DFDD"/>
    </w:rPr>
  </w:style>
  <w:style w:type="table" w:customStyle="1" w:styleId="Tabellenraster1">
    <w:name w:val="Tabellenraster1"/>
    <w:basedOn w:val="NormaleTabelle"/>
    <w:next w:val="Tabellenraster"/>
    <w:uiPriority w:val="59"/>
    <w:rsid w:val="00CF1D9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8">
    <w:name w:val="Nicht aufgelöste Erwähnung8"/>
    <w:basedOn w:val="Absatz-Standardschriftart"/>
    <w:uiPriority w:val="99"/>
    <w:semiHidden/>
    <w:unhideWhenUsed/>
    <w:rsid w:val="008E7D72"/>
    <w:rPr>
      <w:color w:val="605E5C"/>
      <w:shd w:val="clear" w:color="auto" w:fill="E1DFDD"/>
    </w:rPr>
  </w:style>
  <w:style w:type="character" w:customStyle="1" w:styleId="n">
    <w:name w:val="n"/>
    <w:basedOn w:val="Absatz-Standardschriftart"/>
    <w:rsid w:val="008E7D72"/>
  </w:style>
  <w:style w:type="character" w:styleId="HTMLZitat">
    <w:name w:val="HTML Cite"/>
    <w:basedOn w:val="Absatz-Standardschriftart"/>
    <w:uiPriority w:val="99"/>
    <w:semiHidden/>
    <w:unhideWhenUsed/>
    <w:rsid w:val="008E7D72"/>
    <w:rPr>
      <w:i/>
      <w:iCs/>
    </w:rPr>
  </w:style>
  <w:style w:type="character" w:customStyle="1" w:styleId="NichtaufgelsteErwhnung81">
    <w:name w:val="Nicht aufgelöste Erwähnung81"/>
    <w:basedOn w:val="Absatz-Standardschriftart"/>
    <w:uiPriority w:val="99"/>
    <w:semiHidden/>
    <w:unhideWhenUsed/>
    <w:rsid w:val="00614D13"/>
    <w:rPr>
      <w:color w:val="605E5C"/>
      <w:shd w:val="clear" w:color="auto" w:fill="E1DFDD"/>
    </w:rPr>
  </w:style>
  <w:style w:type="character" w:customStyle="1" w:styleId="NichtaufgelsteErwhnung9">
    <w:name w:val="Nicht aufgelöste Erwähnung9"/>
    <w:basedOn w:val="Absatz-Standardschriftart"/>
    <w:uiPriority w:val="99"/>
    <w:semiHidden/>
    <w:unhideWhenUsed/>
    <w:rsid w:val="00614D13"/>
    <w:rPr>
      <w:color w:val="605E5C"/>
      <w:shd w:val="clear" w:color="auto" w:fill="E1DFDD"/>
    </w:rPr>
  </w:style>
  <w:style w:type="character" w:customStyle="1" w:styleId="NichtaufgelsteErwhnung10">
    <w:name w:val="Nicht aufgelöste Erwähnung10"/>
    <w:basedOn w:val="Absatz-Standardschriftart"/>
    <w:uiPriority w:val="99"/>
    <w:semiHidden/>
    <w:unhideWhenUsed/>
    <w:rsid w:val="00614D13"/>
    <w:rPr>
      <w:color w:val="605E5C"/>
      <w:shd w:val="clear" w:color="auto" w:fill="E1DFDD"/>
    </w:rPr>
  </w:style>
  <w:style w:type="character" w:customStyle="1" w:styleId="NichtaufgelsteErwhnung11">
    <w:name w:val="Nicht aufgelöste Erwähnung11"/>
    <w:basedOn w:val="Absatz-Standardschriftart"/>
    <w:uiPriority w:val="99"/>
    <w:semiHidden/>
    <w:unhideWhenUsed/>
    <w:rsid w:val="00614D13"/>
    <w:rPr>
      <w:color w:val="605E5C"/>
      <w:shd w:val="clear" w:color="auto" w:fill="E1DFDD"/>
    </w:rPr>
  </w:style>
  <w:style w:type="paragraph" w:customStyle="1" w:styleId="atc-textparagraph">
    <w:name w:val="atc-textparagraph"/>
    <w:basedOn w:val="Standard"/>
    <w:rsid w:val="00120FF8"/>
    <w:pPr>
      <w:spacing w:before="100" w:beforeAutospacing="1" w:after="100" w:afterAutospacing="1"/>
    </w:pPr>
    <w:rPr>
      <w:rFonts w:ascii="Times New Roman" w:hAnsi="Times New Roman"/>
      <w:sz w:val="24"/>
      <w:szCs w:val="24"/>
    </w:rPr>
  </w:style>
  <w:style w:type="paragraph" w:customStyle="1" w:styleId="hbs-mainnavigationlistitem">
    <w:name w:val="hbs-mainnavigation__listitem"/>
    <w:basedOn w:val="Standard"/>
    <w:rsid w:val="00120FF8"/>
    <w:pPr>
      <w:spacing w:before="100" w:beforeAutospacing="1" w:after="100" w:afterAutospacing="1"/>
    </w:pPr>
    <w:rPr>
      <w:rFonts w:ascii="Times New Roman" w:hAnsi="Times New Roman"/>
      <w:sz w:val="24"/>
      <w:szCs w:val="24"/>
    </w:rPr>
  </w:style>
  <w:style w:type="paragraph" w:styleId="z-Formularbeginn">
    <w:name w:val="HTML Top of Form"/>
    <w:basedOn w:val="Standard"/>
    <w:next w:val="Standard"/>
    <w:link w:val="z-FormularbeginnZchn"/>
    <w:hidden/>
    <w:uiPriority w:val="99"/>
    <w:semiHidden/>
    <w:unhideWhenUsed/>
    <w:rsid w:val="00120FF8"/>
    <w:pPr>
      <w:pBdr>
        <w:bottom w:val="single" w:sz="6" w:space="1" w:color="auto"/>
      </w:pBdr>
      <w:jc w:val="center"/>
    </w:pPr>
    <w:rPr>
      <w:rFonts w:ascii="Arial" w:hAnsi="Arial" w:cs="Arial"/>
      <w:vanish/>
      <w:sz w:val="16"/>
      <w:szCs w:val="16"/>
    </w:rPr>
  </w:style>
  <w:style w:type="character" w:customStyle="1" w:styleId="z-FormularbeginnZchn">
    <w:name w:val="z-Formularbeginn Zchn"/>
    <w:basedOn w:val="Absatz-Standardschriftart"/>
    <w:link w:val="z-Formularbeginn"/>
    <w:uiPriority w:val="99"/>
    <w:semiHidden/>
    <w:rsid w:val="00120FF8"/>
    <w:rPr>
      <w:rFonts w:ascii="Arial" w:hAnsi="Arial" w:cs="Arial"/>
      <w:vanish/>
      <w:sz w:val="16"/>
      <w:szCs w:val="16"/>
    </w:rPr>
  </w:style>
  <w:style w:type="paragraph" w:styleId="z-Formularende">
    <w:name w:val="HTML Bottom of Form"/>
    <w:basedOn w:val="Standard"/>
    <w:next w:val="Standard"/>
    <w:link w:val="z-FormularendeZchn"/>
    <w:hidden/>
    <w:uiPriority w:val="99"/>
    <w:semiHidden/>
    <w:unhideWhenUsed/>
    <w:rsid w:val="00120FF8"/>
    <w:pPr>
      <w:pBdr>
        <w:top w:val="single" w:sz="6" w:space="1" w:color="auto"/>
      </w:pBdr>
      <w:jc w:val="center"/>
    </w:pPr>
    <w:rPr>
      <w:rFonts w:ascii="Arial" w:hAnsi="Arial" w:cs="Arial"/>
      <w:vanish/>
      <w:sz w:val="16"/>
      <w:szCs w:val="16"/>
    </w:rPr>
  </w:style>
  <w:style w:type="character" w:customStyle="1" w:styleId="z-FormularendeZchn">
    <w:name w:val="z-Formularende Zchn"/>
    <w:basedOn w:val="Absatz-Standardschriftart"/>
    <w:link w:val="z-Formularende"/>
    <w:uiPriority w:val="99"/>
    <w:semiHidden/>
    <w:rsid w:val="00120FF8"/>
    <w:rPr>
      <w:rFonts w:ascii="Arial" w:hAnsi="Arial" w:cs="Arial"/>
      <w:vanish/>
      <w:sz w:val="16"/>
      <w:szCs w:val="16"/>
    </w:rPr>
  </w:style>
  <w:style w:type="paragraph" w:customStyle="1" w:styleId="hbs-breadcrumblistitem">
    <w:name w:val="hbs-breadcrumb__listitem"/>
    <w:basedOn w:val="Standard"/>
    <w:rsid w:val="00120FF8"/>
    <w:pPr>
      <w:spacing w:before="100" w:beforeAutospacing="1" w:after="100" w:afterAutospacing="1"/>
    </w:pPr>
    <w:rPr>
      <w:rFonts w:ascii="Times New Roman" w:hAnsi="Times New Roman"/>
      <w:sz w:val="24"/>
      <w:szCs w:val="24"/>
    </w:rPr>
  </w:style>
  <w:style w:type="character" w:customStyle="1" w:styleId="hbs-breadcrumbtext">
    <w:name w:val="hbs-breadcrumb__text"/>
    <w:basedOn w:val="Absatz-Standardschriftart"/>
    <w:rsid w:val="00120FF8"/>
  </w:style>
  <w:style w:type="paragraph" w:customStyle="1" w:styleId="hbs-picturecopyright">
    <w:name w:val="hbs-picture__copyright"/>
    <w:basedOn w:val="Standard"/>
    <w:rsid w:val="00120FF8"/>
    <w:pPr>
      <w:spacing w:before="100" w:beforeAutospacing="1" w:after="100" w:afterAutospacing="1"/>
    </w:pPr>
    <w:rPr>
      <w:rFonts w:ascii="Times New Roman" w:hAnsi="Times New Roman"/>
      <w:sz w:val="24"/>
      <w:szCs w:val="24"/>
    </w:rPr>
  </w:style>
  <w:style w:type="character" w:customStyle="1" w:styleId="hbs-sr-only">
    <w:name w:val="hbs-sr-only"/>
    <w:basedOn w:val="Absatz-Standardschriftart"/>
    <w:rsid w:val="00120FF8"/>
  </w:style>
  <w:style w:type="paragraph" w:customStyle="1" w:styleId="hbs-footnote">
    <w:name w:val="hbs-footnote"/>
    <w:basedOn w:val="Standard"/>
    <w:rsid w:val="00120FF8"/>
    <w:pPr>
      <w:spacing w:before="100" w:beforeAutospacing="1" w:after="100" w:afterAutospacing="1"/>
    </w:pPr>
    <w:rPr>
      <w:rFonts w:ascii="Times New Roman" w:hAnsi="Times New Roman"/>
      <w:sz w:val="24"/>
      <w:szCs w:val="24"/>
    </w:rPr>
  </w:style>
  <w:style w:type="character" w:customStyle="1" w:styleId="e24kjd">
    <w:name w:val="e24kjd"/>
    <w:basedOn w:val="Absatz-Standardschriftart"/>
    <w:rsid w:val="009A4653"/>
  </w:style>
  <w:style w:type="character" w:customStyle="1" w:styleId="NichtaufgelsteErwhnung12">
    <w:name w:val="Nicht aufgelöste Erwähnung12"/>
    <w:basedOn w:val="Absatz-Standardschriftart"/>
    <w:uiPriority w:val="99"/>
    <w:semiHidden/>
    <w:unhideWhenUsed/>
    <w:rsid w:val="00327F0D"/>
    <w:rPr>
      <w:color w:val="605E5C"/>
      <w:shd w:val="clear" w:color="auto" w:fill="E1DFDD"/>
    </w:rPr>
  </w:style>
  <w:style w:type="character" w:customStyle="1" w:styleId="f100title">
    <w:name w:val="f100_title"/>
    <w:basedOn w:val="Absatz-Standardschriftart"/>
    <w:rsid w:val="00327F0D"/>
  </w:style>
  <w:style w:type="character" w:customStyle="1" w:styleId="f100currency">
    <w:name w:val="f100_currency"/>
    <w:basedOn w:val="Absatz-Standardschriftart"/>
    <w:rsid w:val="00327F0D"/>
  </w:style>
  <w:style w:type="paragraph" w:customStyle="1" w:styleId="first">
    <w:name w:val="first"/>
    <w:basedOn w:val="Standard"/>
    <w:rsid w:val="00327F0D"/>
    <w:pPr>
      <w:spacing w:before="100" w:beforeAutospacing="1" w:after="100" w:afterAutospacing="1"/>
    </w:pPr>
    <w:rPr>
      <w:rFonts w:ascii="Times New Roman" w:hAnsi="Times New Roman"/>
      <w:sz w:val="24"/>
      <w:szCs w:val="24"/>
    </w:rPr>
  </w:style>
  <w:style w:type="paragraph" w:customStyle="1" w:styleId="active">
    <w:name w:val="active"/>
    <w:basedOn w:val="Standard"/>
    <w:rsid w:val="00327F0D"/>
    <w:pPr>
      <w:spacing w:before="100" w:beforeAutospacing="1" w:after="100" w:afterAutospacing="1"/>
    </w:pPr>
    <w:rPr>
      <w:rFonts w:ascii="Times New Roman" w:hAnsi="Times New Roman"/>
      <w:sz w:val="24"/>
      <w:szCs w:val="24"/>
    </w:rPr>
  </w:style>
  <w:style w:type="paragraph" w:customStyle="1" w:styleId="f100index">
    <w:name w:val="f100_index"/>
    <w:basedOn w:val="Standard"/>
    <w:rsid w:val="00327F0D"/>
    <w:pPr>
      <w:spacing w:before="100" w:beforeAutospacing="1" w:after="100" w:afterAutospacing="1"/>
    </w:pPr>
    <w:rPr>
      <w:rFonts w:ascii="Times New Roman" w:hAnsi="Times New Roman"/>
      <w:sz w:val="24"/>
      <w:szCs w:val="24"/>
    </w:rPr>
  </w:style>
  <w:style w:type="character" w:styleId="BesuchterLink">
    <w:name w:val="FollowedHyperlink"/>
    <w:basedOn w:val="Absatz-Standardschriftart"/>
    <w:uiPriority w:val="99"/>
    <w:semiHidden/>
    <w:unhideWhenUsed/>
    <w:rsid w:val="00327F0D"/>
    <w:rPr>
      <w:color w:val="800080" w:themeColor="followedHyperlink"/>
      <w:u w:val="single"/>
    </w:rPr>
  </w:style>
  <w:style w:type="character" w:customStyle="1" w:styleId="NichtaufgelsteErwhnung13">
    <w:name w:val="Nicht aufgelöste Erwähnung13"/>
    <w:basedOn w:val="Absatz-Standardschriftart"/>
    <w:uiPriority w:val="99"/>
    <w:semiHidden/>
    <w:unhideWhenUsed/>
    <w:rsid w:val="00327F0D"/>
    <w:rPr>
      <w:color w:val="605E5C"/>
      <w:shd w:val="clear" w:color="auto" w:fill="E1DFDD"/>
    </w:rPr>
  </w:style>
  <w:style w:type="character" w:customStyle="1" w:styleId="caps">
    <w:name w:val="caps"/>
    <w:basedOn w:val="Absatz-Standardschriftart"/>
    <w:rsid w:val="00327F0D"/>
  </w:style>
  <w:style w:type="character" w:customStyle="1" w:styleId="link-label">
    <w:name w:val="link-label"/>
    <w:basedOn w:val="Absatz-Standardschriftart"/>
    <w:rsid w:val="0096582D"/>
  </w:style>
  <w:style w:type="character" w:customStyle="1" w:styleId="NichtaufgelsteErwhnung14">
    <w:name w:val="Nicht aufgelöste Erwähnung14"/>
    <w:basedOn w:val="Absatz-Standardschriftart"/>
    <w:uiPriority w:val="99"/>
    <w:semiHidden/>
    <w:unhideWhenUsed/>
    <w:rsid w:val="0096582D"/>
    <w:rPr>
      <w:color w:val="605E5C"/>
      <w:shd w:val="clear" w:color="auto" w:fill="E1DFDD"/>
    </w:rPr>
  </w:style>
  <w:style w:type="character" w:customStyle="1" w:styleId="mod-footnotes--footnote-content">
    <w:name w:val="mod-footnotes--footnote-content"/>
    <w:basedOn w:val="Absatz-Standardschriftart"/>
    <w:rsid w:val="0096582D"/>
  </w:style>
  <w:style w:type="character" w:customStyle="1" w:styleId="algo-summary">
    <w:name w:val="algo-summary"/>
    <w:basedOn w:val="Absatz-Standardschriftart"/>
    <w:rsid w:val="0096582D"/>
  </w:style>
  <w:style w:type="character" w:customStyle="1" w:styleId="NichtaufgelsteErwhnung140">
    <w:name w:val="Nicht aufgelöste Erwähnung14"/>
    <w:basedOn w:val="Absatz-Standardschriftart"/>
    <w:uiPriority w:val="99"/>
    <w:semiHidden/>
    <w:unhideWhenUsed/>
    <w:rsid w:val="00177181"/>
    <w:rPr>
      <w:color w:val="605E5C"/>
      <w:shd w:val="clear" w:color="auto" w:fill="E1DFDD"/>
    </w:rPr>
  </w:style>
  <w:style w:type="character" w:customStyle="1" w:styleId="hgkelc">
    <w:name w:val="hgkelc"/>
    <w:basedOn w:val="Absatz-Standardschriftart"/>
    <w:qFormat/>
    <w:rsid w:val="00177181"/>
  </w:style>
  <w:style w:type="paragraph" w:customStyle="1" w:styleId="documentdescription">
    <w:name w:val="documentdescription"/>
    <w:basedOn w:val="Standard"/>
    <w:rsid w:val="00177181"/>
    <w:pPr>
      <w:spacing w:before="100" w:beforeAutospacing="1" w:after="100" w:afterAutospacing="1"/>
    </w:pPr>
    <w:rPr>
      <w:rFonts w:ascii="Times New Roman" w:hAnsi="Times New Roman"/>
      <w:sz w:val="24"/>
      <w:szCs w:val="24"/>
    </w:rPr>
  </w:style>
  <w:style w:type="character" w:customStyle="1" w:styleId="NichtaufgelsteErwhnung15">
    <w:name w:val="Nicht aufgelöste Erwähnung15"/>
    <w:basedOn w:val="Absatz-Standardschriftart"/>
    <w:uiPriority w:val="99"/>
    <w:semiHidden/>
    <w:unhideWhenUsed/>
    <w:rsid w:val="00915574"/>
    <w:rPr>
      <w:color w:val="605E5C"/>
      <w:shd w:val="clear" w:color="auto" w:fill="E1DFDD"/>
    </w:rPr>
  </w:style>
  <w:style w:type="character" w:customStyle="1" w:styleId="o-section">
    <w:name w:val="o-section"/>
    <w:basedOn w:val="Absatz-Standardschriftart"/>
    <w:rsid w:val="00C42E68"/>
  </w:style>
  <w:style w:type="character" w:customStyle="1" w:styleId="o-topic">
    <w:name w:val="o-topic"/>
    <w:basedOn w:val="Absatz-Standardschriftart"/>
    <w:rsid w:val="00C42E68"/>
  </w:style>
  <w:style w:type="character" w:customStyle="1" w:styleId="autolexikonlink">
    <w:name w:val="auto_lexikonlink"/>
    <w:basedOn w:val="Absatz-Standardschriftart"/>
    <w:rsid w:val="00DC45E0"/>
  </w:style>
  <w:style w:type="character" w:customStyle="1" w:styleId="removed-lexikonlink">
    <w:name w:val="removed-lexikonlink"/>
    <w:basedOn w:val="Absatz-Standardschriftart"/>
    <w:rsid w:val="00DC45E0"/>
  </w:style>
  <w:style w:type="character" w:customStyle="1" w:styleId="desc">
    <w:name w:val="desc"/>
    <w:basedOn w:val="Absatz-Standardschriftart"/>
    <w:rsid w:val="00DC45E0"/>
  </w:style>
  <w:style w:type="character" w:customStyle="1" w:styleId="unsichtbar">
    <w:name w:val="unsichtbar"/>
    <w:basedOn w:val="Absatz-Standardschriftart"/>
    <w:rsid w:val="00544038"/>
  </w:style>
  <w:style w:type="character" w:customStyle="1" w:styleId="NichtaufgelsteErwhnung16">
    <w:name w:val="Nicht aufgelöste Erwähnung16"/>
    <w:basedOn w:val="Absatz-Standardschriftart"/>
    <w:uiPriority w:val="99"/>
    <w:semiHidden/>
    <w:unhideWhenUsed/>
    <w:rsid w:val="00544038"/>
    <w:rPr>
      <w:color w:val="605E5C"/>
      <w:shd w:val="clear" w:color="auto" w:fill="E1DFDD"/>
    </w:rPr>
  </w:style>
  <w:style w:type="paragraph" w:customStyle="1" w:styleId="default0">
    <w:name w:val="default"/>
    <w:basedOn w:val="Standard"/>
    <w:rsid w:val="007646E5"/>
    <w:pPr>
      <w:spacing w:before="100" w:beforeAutospacing="1" w:after="100" w:afterAutospacing="1"/>
    </w:pPr>
    <w:rPr>
      <w:rFonts w:ascii="Times New Roman" w:hAnsi="Times New Roman"/>
      <w:sz w:val="24"/>
      <w:szCs w:val="24"/>
    </w:rPr>
  </w:style>
  <w:style w:type="paragraph" w:customStyle="1" w:styleId="Standard1">
    <w:name w:val="Standard1"/>
    <w:uiPriority w:val="99"/>
    <w:rsid w:val="007646E5"/>
    <w:pPr>
      <w:suppressAutoHyphens/>
      <w:spacing w:line="200" w:lineRule="atLeast"/>
    </w:pPr>
    <w:rPr>
      <w:rFonts w:ascii="Arial" w:eastAsia="Tahoma" w:hAnsi="Arial" w:cs="Liberation Sans"/>
      <w:kern w:val="2"/>
      <w:sz w:val="36"/>
      <w:szCs w:val="24"/>
      <w:lang w:eastAsia="zh-CN" w:bidi="hi-IN"/>
    </w:rPr>
  </w:style>
  <w:style w:type="character" w:customStyle="1" w:styleId="WW8Num3z4">
    <w:name w:val="WW8Num3z4"/>
    <w:rsid w:val="007646E5"/>
  </w:style>
  <w:style w:type="paragraph" w:customStyle="1" w:styleId="aufgp">
    <w:name w:val="aufg.p"/>
    <w:rsid w:val="000B1EE1"/>
    <w:pPr>
      <w:tabs>
        <w:tab w:val="left" w:pos="397"/>
        <w:tab w:val="right" w:pos="9072"/>
      </w:tabs>
      <w:suppressAutoHyphens/>
      <w:spacing w:line="256" w:lineRule="exact"/>
    </w:pPr>
    <w:rPr>
      <w:sz w:val="23"/>
      <w:lang w:val="en-GB" w:eastAsia="zh-CN"/>
    </w:rPr>
  </w:style>
  <w:style w:type="paragraph" w:customStyle="1" w:styleId="aufgaufgabentitel">
    <w:name w:val="aufg.aufgabentitel"/>
    <w:basedOn w:val="aufgp"/>
    <w:next w:val="Standard"/>
    <w:rsid w:val="000B1EE1"/>
    <w:pPr>
      <w:tabs>
        <w:tab w:val="clear" w:pos="397"/>
        <w:tab w:val="left" w:pos="454"/>
      </w:tabs>
      <w:spacing w:after="120" w:line="240" w:lineRule="auto"/>
    </w:pPr>
    <w:rPr>
      <w:rFonts w:ascii="Arial" w:hAnsi="Arial" w:cs="Arial"/>
      <w:b/>
      <w:sz w:val="22"/>
    </w:rPr>
  </w:style>
  <w:style w:type="paragraph" w:customStyle="1" w:styleId="Standard-FZ">
    <w:name w:val="Standard-FZ"/>
    <w:basedOn w:val="Standard"/>
    <w:uiPriority w:val="99"/>
    <w:rsid w:val="00983A99"/>
    <w:pPr>
      <w:widowControl w:val="0"/>
      <w:tabs>
        <w:tab w:val="left" w:pos="300"/>
        <w:tab w:val="left" w:pos="450"/>
        <w:tab w:val="left" w:pos="600"/>
        <w:tab w:val="left" w:pos="900"/>
      </w:tabs>
      <w:autoSpaceDE w:val="0"/>
      <w:autoSpaceDN w:val="0"/>
      <w:adjustRightInd w:val="0"/>
      <w:spacing w:before="30" w:after="30"/>
      <w:ind w:left="300" w:hanging="300"/>
    </w:pPr>
    <w:rPr>
      <w:rFonts w:ascii="Times New Roman" w:eastAsiaTheme="minorEastAsia" w:hAnsi="Times New Roman"/>
      <w:kern w:val="28"/>
      <w:sz w:val="20"/>
    </w:rPr>
  </w:style>
  <w:style w:type="paragraph" w:customStyle="1" w:styleId="absatz-block">
    <w:name w:val="absatz-block"/>
    <w:basedOn w:val="Standard"/>
    <w:next w:val="Standard"/>
    <w:uiPriority w:val="99"/>
    <w:rsid w:val="00983A99"/>
    <w:pPr>
      <w:widowControl w:val="0"/>
      <w:autoSpaceDE w:val="0"/>
      <w:autoSpaceDN w:val="0"/>
      <w:adjustRightInd w:val="0"/>
      <w:spacing w:before="60" w:after="60"/>
      <w:jc w:val="both"/>
    </w:pPr>
    <w:rPr>
      <w:rFonts w:ascii="Times New Roman" w:eastAsiaTheme="minorEastAsia" w:hAnsi="Times New Roman"/>
      <w:kern w:val="28"/>
      <w:sz w:val="20"/>
    </w:rPr>
  </w:style>
  <w:style w:type="paragraph" w:customStyle="1" w:styleId="feldtext">
    <w:name w:val="feldtext"/>
    <w:basedOn w:val="Standard"/>
    <w:next w:val="Standard"/>
    <w:uiPriority w:val="99"/>
    <w:rsid w:val="00983A99"/>
    <w:pPr>
      <w:keepLines/>
      <w:widowControl w:val="0"/>
      <w:autoSpaceDE w:val="0"/>
      <w:autoSpaceDN w:val="0"/>
      <w:adjustRightInd w:val="0"/>
      <w:spacing w:before="60"/>
    </w:pPr>
    <w:rPr>
      <w:rFonts w:ascii="Times New Roman" w:eastAsiaTheme="minorEastAsia" w:hAnsi="Times New Roman"/>
      <w:kern w:val="28"/>
      <w:sz w:val="20"/>
    </w:rPr>
  </w:style>
  <w:style w:type="paragraph" w:customStyle="1" w:styleId="felduu">
    <w:name w:val="felduu"/>
    <w:basedOn w:val="Standard"/>
    <w:next w:val="Standard"/>
    <w:uiPriority w:val="99"/>
    <w:rsid w:val="00983A99"/>
    <w:pPr>
      <w:keepLines/>
      <w:widowControl w:val="0"/>
      <w:autoSpaceDE w:val="0"/>
      <w:autoSpaceDN w:val="0"/>
      <w:adjustRightInd w:val="0"/>
    </w:pPr>
    <w:rPr>
      <w:rFonts w:ascii="Times New Roman" w:eastAsiaTheme="minorEastAsia" w:hAnsi="Times New Roman"/>
      <w:kern w:val="28"/>
      <w:sz w:val="16"/>
      <w:szCs w:val="16"/>
    </w:rPr>
  </w:style>
  <w:style w:type="paragraph" w:customStyle="1" w:styleId="UeberschriftEbene0">
    <w:name w:val="Ueberschrift Ebene0"/>
    <w:basedOn w:val="Standard"/>
    <w:next w:val="Standard"/>
    <w:uiPriority w:val="99"/>
    <w:rsid w:val="00082883"/>
    <w:pPr>
      <w:keepNext/>
      <w:keepLines/>
      <w:widowControl w:val="0"/>
      <w:autoSpaceDE w:val="0"/>
      <w:autoSpaceDN w:val="0"/>
      <w:adjustRightInd w:val="0"/>
      <w:spacing w:before="120" w:after="60"/>
      <w:jc w:val="center"/>
    </w:pPr>
    <w:rPr>
      <w:rFonts w:ascii="Times New Roman" w:eastAsiaTheme="minorEastAsia" w:hAnsi="Times New Roman"/>
      <w:b/>
      <w:bCs/>
      <w:kern w:val="28"/>
      <w:sz w:val="20"/>
    </w:rPr>
  </w:style>
  <w:style w:type="paragraph" w:customStyle="1" w:styleId="Listenabsatz1">
    <w:name w:val="Listenabsatz1"/>
    <w:basedOn w:val="Standard"/>
    <w:rsid w:val="00082883"/>
    <w:pPr>
      <w:suppressAutoHyphens/>
      <w:ind w:left="720"/>
      <w:contextualSpacing/>
    </w:pPr>
    <w:rPr>
      <w:rFonts w:ascii="Liberation Serif" w:eastAsia="NSimSun" w:hAnsi="Liberation Serif" w:cs="Arial"/>
      <w:kern w:val="2"/>
      <w:sz w:val="24"/>
      <w:szCs w:val="24"/>
      <w:lang w:eastAsia="zh-CN" w:bidi="hi-IN"/>
    </w:rPr>
  </w:style>
  <w:style w:type="character" w:customStyle="1" w:styleId="Internetverknpfung">
    <w:name w:val="Internetverknüpfung"/>
    <w:rsid w:val="004530F4"/>
    <w:rPr>
      <w:color w:val="000080"/>
      <w:u w:val="single"/>
    </w:rPr>
  </w:style>
  <w:style w:type="character" w:customStyle="1" w:styleId="Betont">
    <w:name w:val="Betont"/>
    <w:qFormat/>
    <w:rsid w:val="004530F4"/>
    <w:rPr>
      <w:i/>
      <w:iCs/>
    </w:rPr>
  </w:style>
  <w:style w:type="character" w:customStyle="1" w:styleId="Funotenzeichen1">
    <w:name w:val="Fußnotenzeichen1"/>
    <w:uiPriority w:val="99"/>
    <w:rsid w:val="00B9487D"/>
    <w:rPr>
      <w:color w:val="000000"/>
    </w:rPr>
  </w:style>
  <w:style w:type="paragraph" w:customStyle="1" w:styleId="Tabelleninhalt">
    <w:name w:val="Tabelleninhalt"/>
    <w:basedOn w:val="Standard"/>
    <w:rsid w:val="00C710CD"/>
    <w:pPr>
      <w:widowControl w:val="0"/>
      <w:suppressLineNumbers/>
      <w:suppressAutoHyphens/>
    </w:pPr>
    <w:rPr>
      <w:rFonts w:ascii="Liberation Serif" w:eastAsia="NSimSun" w:hAnsi="Liberation Serif" w:cs="Arial"/>
      <w:kern w:val="2"/>
      <w:sz w:val="24"/>
      <w:szCs w:val="24"/>
      <w:lang w:eastAsia="zh-CN" w:bidi="hi-IN"/>
    </w:rPr>
  </w:style>
  <w:style w:type="paragraph" w:customStyle="1" w:styleId="text">
    <w:name w:val="text"/>
    <w:basedOn w:val="Standard"/>
    <w:rsid w:val="00565E6D"/>
    <w:pPr>
      <w:spacing w:before="100" w:beforeAutospacing="1" w:after="100" w:afterAutospacing="1"/>
    </w:pPr>
    <w:rPr>
      <w:rFonts w:ascii="Times New Roman" w:hAnsi="Times New Roman"/>
      <w:sz w:val="24"/>
      <w:szCs w:val="24"/>
    </w:rPr>
  </w:style>
  <w:style w:type="paragraph" w:styleId="Zitat">
    <w:name w:val="Quote"/>
    <w:basedOn w:val="Standard"/>
    <w:next w:val="Standard"/>
    <w:link w:val="ZitatZchn"/>
    <w:uiPriority w:val="29"/>
    <w:qFormat/>
    <w:rsid w:val="007A077B"/>
    <w:pPr>
      <w:spacing w:before="200" w:after="160"/>
      <w:ind w:left="864" w:right="864"/>
      <w:jc w:val="center"/>
    </w:pPr>
    <w:rPr>
      <w:i/>
      <w:iCs/>
      <w:color w:val="404040" w:themeColor="text1" w:themeTint="BF"/>
      <w:lang w:val="en-GB"/>
    </w:rPr>
  </w:style>
  <w:style w:type="character" w:customStyle="1" w:styleId="ZitatZchn">
    <w:name w:val="Zitat Zchn"/>
    <w:basedOn w:val="Absatz-Standardschriftart"/>
    <w:link w:val="Zitat"/>
    <w:uiPriority w:val="29"/>
    <w:rsid w:val="007A077B"/>
    <w:rPr>
      <w:rFonts w:ascii="Garamond" w:hAnsi="Garamond"/>
      <w:i/>
      <w:iCs/>
      <w:color w:val="404040" w:themeColor="text1" w:themeTint="BF"/>
      <w:sz w:val="23"/>
      <w:lang w:val="en-GB"/>
    </w:rPr>
  </w:style>
  <w:style w:type="character" w:customStyle="1" w:styleId="markedcontent">
    <w:name w:val="markedcontent"/>
    <w:basedOn w:val="Absatz-Standardschriftart"/>
    <w:rsid w:val="005E316A"/>
  </w:style>
  <w:style w:type="character" w:customStyle="1" w:styleId="spwsee-also-link">
    <w:name w:val="spw_see-also-link"/>
    <w:basedOn w:val="Absatz-Standardschriftart"/>
    <w:rsid w:val="005E316A"/>
  </w:style>
  <w:style w:type="paragraph" w:customStyle="1" w:styleId="Listenabsatz2">
    <w:name w:val="Listenabsatz2"/>
    <w:basedOn w:val="Standard"/>
    <w:rsid w:val="00631506"/>
    <w:pPr>
      <w:suppressAutoHyphens/>
      <w:ind w:left="720"/>
      <w:contextualSpacing/>
    </w:pPr>
    <w:rPr>
      <w:rFonts w:ascii="Liberation Serif" w:eastAsia="NSimSun" w:hAnsi="Liberation Serif" w:cs="Arial"/>
      <w:kern w:val="2"/>
      <w:sz w:val="24"/>
      <w:szCs w:val="24"/>
      <w:lang w:eastAsia="zh-CN" w:bidi="hi-IN"/>
    </w:rPr>
  </w:style>
  <w:style w:type="character" w:customStyle="1" w:styleId="randnummer">
    <w:name w:val="randnummer"/>
    <w:basedOn w:val="Absatz-Standardschriftart"/>
    <w:rsid w:val="00987641"/>
  </w:style>
  <w:style w:type="character" w:customStyle="1" w:styleId="katex-mathml">
    <w:name w:val="katex-mathml"/>
    <w:basedOn w:val="Absatz-Standardschriftart"/>
    <w:rsid w:val="00987641"/>
  </w:style>
  <w:style w:type="character" w:customStyle="1" w:styleId="mord">
    <w:name w:val="mord"/>
    <w:basedOn w:val="Absatz-Standardschriftart"/>
    <w:rsid w:val="00987641"/>
  </w:style>
  <w:style w:type="character" w:customStyle="1" w:styleId="mspace">
    <w:name w:val="mspace"/>
    <w:basedOn w:val="Absatz-Standardschriftart"/>
    <w:rsid w:val="00987641"/>
  </w:style>
  <w:style w:type="character" w:customStyle="1" w:styleId="mbin">
    <w:name w:val="mbin"/>
    <w:basedOn w:val="Absatz-Standardschriftart"/>
    <w:rsid w:val="00987641"/>
  </w:style>
  <w:style w:type="character" w:customStyle="1" w:styleId="mrel">
    <w:name w:val="mrel"/>
    <w:basedOn w:val="Absatz-Standardschriftart"/>
    <w:rsid w:val="00987641"/>
  </w:style>
  <w:style w:type="character" w:customStyle="1" w:styleId="usercontent">
    <w:name w:val="usercontent"/>
    <w:basedOn w:val="Absatz-Standardschriftart"/>
    <w:rsid w:val="00CB4115"/>
  </w:style>
  <w:style w:type="character" w:customStyle="1" w:styleId="hscoswrapper">
    <w:name w:val="hs_cos_wrapper"/>
    <w:basedOn w:val="Absatz-Standardschriftart"/>
    <w:rsid w:val="009F2BFE"/>
  </w:style>
  <w:style w:type="paragraph" w:customStyle="1" w:styleId="pressnumber">
    <w:name w:val="pressnumber"/>
    <w:basedOn w:val="Standard"/>
    <w:rsid w:val="009F2BFE"/>
    <w:pPr>
      <w:spacing w:before="100" w:beforeAutospacing="1" w:after="100" w:afterAutospacing="1"/>
    </w:pPr>
    <w:rPr>
      <w:rFonts w:ascii="Times New Roman" w:hAnsi="Times New Roman"/>
      <w:sz w:val="24"/>
      <w:szCs w:val="24"/>
    </w:rPr>
  </w:style>
  <w:style w:type="paragraph" w:customStyle="1" w:styleId="c-actionsitem">
    <w:name w:val="c-actions__item"/>
    <w:basedOn w:val="Standard"/>
    <w:rsid w:val="009F2BFE"/>
    <w:pPr>
      <w:spacing w:before="100" w:beforeAutospacing="1" w:after="100" w:afterAutospacing="1"/>
    </w:pPr>
    <w:rPr>
      <w:rFonts w:ascii="Times New Roman" w:hAnsi="Times New Roman"/>
      <w:sz w:val="24"/>
      <w:szCs w:val="24"/>
    </w:rPr>
  </w:style>
  <w:style w:type="character" w:customStyle="1" w:styleId="NichtaufgelsteErwhnung17">
    <w:name w:val="Nicht aufgelöste Erwähnung17"/>
    <w:basedOn w:val="Absatz-Standardschriftart"/>
    <w:uiPriority w:val="99"/>
    <w:semiHidden/>
    <w:unhideWhenUsed/>
    <w:rsid w:val="00714664"/>
    <w:rPr>
      <w:color w:val="605E5C"/>
      <w:shd w:val="clear" w:color="auto" w:fill="E1DFDD"/>
    </w:rPr>
  </w:style>
  <w:style w:type="character" w:customStyle="1" w:styleId="ob-unit">
    <w:name w:val="ob-unit"/>
    <w:basedOn w:val="Absatz-Standardschriftart"/>
    <w:rsid w:val="00714664"/>
  </w:style>
  <w:style w:type="character" w:customStyle="1" w:styleId="ob-video-duration">
    <w:name w:val="ob-video-duration"/>
    <w:basedOn w:val="Absatz-Standardschriftart"/>
    <w:rsid w:val="00714664"/>
  </w:style>
  <w:style w:type="character" w:customStyle="1" w:styleId="obwhatistext">
    <w:name w:val="ob_what_is_text"/>
    <w:basedOn w:val="Absatz-Standardschriftart"/>
    <w:rsid w:val="00714664"/>
  </w:style>
  <w:style w:type="character" w:customStyle="1" w:styleId="d-block">
    <w:name w:val="d-block"/>
    <w:basedOn w:val="Absatz-Standardschriftart"/>
    <w:rsid w:val="00714664"/>
  </w:style>
  <w:style w:type="paragraph" w:customStyle="1" w:styleId="m-0">
    <w:name w:val="m-0"/>
    <w:basedOn w:val="Standard"/>
    <w:rsid w:val="00714664"/>
    <w:pPr>
      <w:spacing w:before="100" w:beforeAutospacing="1" w:after="100" w:afterAutospacing="1"/>
    </w:pPr>
    <w:rPr>
      <w:rFonts w:ascii="Times New Roman" w:hAnsi="Times New Roman"/>
      <w:sz w:val="24"/>
      <w:szCs w:val="24"/>
    </w:rPr>
  </w:style>
  <w:style w:type="character" w:customStyle="1" w:styleId="vm-hook-outer">
    <w:name w:val="vm-hook-outer"/>
    <w:basedOn w:val="Absatz-Standardschriftart"/>
    <w:rsid w:val="00633C4D"/>
  </w:style>
  <w:style w:type="paragraph" w:customStyle="1" w:styleId="paragraph">
    <w:name w:val="paragraph"/>
    <w:basedOn w:val="Standard"/>
    <w:rsid w:val="00633C4D"/>
    <w:pPr>
      <w:spacing w:before="100" w:beforeAutospacing="1" w:after="100" w:afterAutospacing="1"/>
    </w:pPr>
    <w:rPr>
      <w:rFonts w:ascii="Times New Roman" w:hAnsi="Times New Roman"/>
      <w:sz w:val="24"/>
      <w:szCs w:val="24"/>
    </w:rPr>
  </w:style>
  <w:style w:type="character" w:customStyle="1" w:styleId="rtr-schema-org">
    <w:name w:val="rtr-schema-org"/>
    <w:basedOn w:val="Absatz-Standardschriftart"/>
    <w:rsid w:val="00633C4D"/>
  </w:style>
  <w:style w:type="paragraph" w:customStyle="1" w:styleId="bx-teasercopy">
    <w:name w:val="bx-teaser__copy"/>
    <w:basedOn w:val="Standard"/>
    <w:rsid w:val="00A1645A"/>
    <w:pPr>
      <w:spacing w:before="100" w:beforeAutospacing="1" w:after="100" w:afterAutospacing="1"/>
    </w:pPr>
    <w:rPr>
      <w:rFonts w:ascii="Times New Roman" w:hAnsi="Times New Roman"/>
      <w:sz w:val="24"/>
      <w:szCs w:val="24"/>
    </w:rPr>
  </w:style>
  <w:style w:type="paragraph" w:customStyle="1" w:styleId="text-default">
    <w:name w:val="text-default"/>
    <w:basedOn w:val="Standard"/>
    <w:rsid w:val="00747D8C"/>
    <w:pPr>
      <w:spacing w:before="100" w:beforeAutospacing="1" w:after="100" w:afterAutospacing="1"/>
    </w:pPr>
    <w:rPr>
      <w:rFonts w:ascii="Times New Roman" w:hAnsi="Times New Roman"/>
      <w:sz w:val="24"/>
      <w:szCs w:val="24"/>
    </w:rPr>
  </w:style>
  <w:style w:type="paragraph" w:customStyle="1" w:styleId="articleparagraphhxykj">
    <w:name w:val="article_paragraph__hxykj"/>
    <w:basedOn w:val="Standard"/>
    <w:rsid w:val="00326494"/>
    <w:pPr>
      <w:spacing w:before="100" w:beforeAutospacing="1" w:after="100" w:afterAutospacing="1"/>
    </w:pPr>
    <w:rPr>
      <w:rFonts w:ascii="Times New Roman" w:hAnsi="Times New Roman"/>
      <w:sz w:val="24"/>
      <w:szCs w:val="24"/>
    </w:rPr>
  </w:style>
  <w:style w:type="character" w:customStyle="1" w:styleId="a-visually-hidden">
    <w:name w:val="a-visually-hidden"/>
    <w:basedOn w:val="Absatz-Standardschriftart"/>
    <w:rsid w:val="00F06FBE"/>
  </w:style>
  <w:style w:type="character" w:customStyle="1" w:styleId="whitespace-nowrap">
    <w:name w:val="whitespace-nowrap"/>
    <w:basedOn w:val="Absatz-Standardschriftart"/>
    <w:rsid w:val="00F06FBE"/>
  </w:style>
  <w:style w:type="paragraph" w:customStyle="1" w:styleId="list-item">
    <w:name w:val="list-item"/>
    <w:basedOn w:val="Standard"/>
    <w:rsid w:val="00F06FBE"/>
    <w:pPr>
      <w:spacing w:before="100" w:beforeAutospacing="1" w:after="100" w:afterAutospacing="1"/>
    </w:pPr>
    <w:rPr>
      <w:rFonts w:ascii="Times New Roman" w:hAnsi="Times New Roman"/>
      <w:sz w:val="24"/>
      <w:szCs w:val="24"/>
    </w:rPr>
  </w:style>
  <w:style w:type="character" w:customStyle="1" w:styleId="whitespace-no-wrap">
    <w:name w:val="whitespace-no-wrap"/>
    <w:basedOn w:val="Absatz-Standardschriftart"/>
    <w:rsid w:val="00F06FBE"/>
  </w:style>
  <w:style w:type="character" w:customStyle="1" w:styleId="NichtaufgelsteErwhnung18">
    <w:name w:val="Nicht aufgelöste Erwähnung18"/>
    <w:basedOn w:val="Absatz-Standardschriftart"/>
    <w:uiPriority w:val="99"/>
    <w:semiHidden/>
    <w:unhideWhenUsed/>
    <w:rsid w:val="00F06FBE"/>
    <w:rPr>
      <w:color w:val="605E5C"/>
      <w:shd w:val="clear" w:color="auto" w:fill="E1DFDD"/>
    </w:rPr>
  </w:style>
  <w:style w:type="character" w:customStyle="1" w:styleId="mw-parser-output">
    <w:name w:val="mw-parser-output"/>
    <w:basedOn w:val="Absatz-Standardschriftart"/>
    <w:rsid w:val="00F06FBE"/>
  </w:style>
  <w:style w:type="character" w:customStyle="1" w:styleId="a-size-base">
    <w:name w:val="a-size-base"/>
    <w:basedOn w:val="Absatz-Standardschriftart"/>
    <w:rsid w:val="00B1366D"/>
  </w:style>
  <w:style w:type="character" w:customStyle="1" w:styleId="a-list-item">
    <w:name w:val="a-list-item"/>
    <w:basedOn w:val="Absatz-Standardschriftart"/>
    <w:rsid w:val="00B1366D"/>
  </w:style>
  <w:style w:type="character" w:customStyle="1" w:styleId="y2iqfc">
    <w:name w:val="y2iqfc"/>
    <w:basedOn w:val="Absatz-Standardschriftart"/>
    <w:rsid w:val="00EB79B0"/>
  </w:style>
  <w:style w:type="character" w:customStyle="1" w:styleId="plainlinks-print">
    <w:name w:val="plainlinks-print"/>
    <w:basedOn w:val="Absatz-Standardschriftart"/>
    <w:rsid w:val="00C80F34"/>
  </w:style>
  <w:style w:type="paragraph" w:customStyle="1" w:styleId="Untertitel2">
    <w:name w:val="Untertitel2"/>
    <w:basedOn w:val="Standard"/>
    <w:rsid w:val="005F1873"/>
    <w:pPr>
      <w:spacing w:before="100" w:beforeAutospacing="1" w:after="100" w:afterAutospacing="1"/>
    </w:pPr>
    <w:rPr>
      <w:rFonts w:ascii="Times New Roman" w:hAnsi="Times New Roman"/>
      <w:sz w:val="24"/>
      <w:szCs w:val="24"/>
    </w:rPr>
  </w:style>
  <w:style w:type="character" w:customStyle="1" w:styleId="NichtaufgelsteErwhnung41">
    <w:name w:val="Nicht aufgelöste Erwähnung41"/>
    <w:basedOn w:val="Absatz-Standardschriftart"/>
    <w:uiPriority w:val="99"/>
    <w:semiHidden/>
    <w:unhideWhenUsed/>
    <w:rsid w:val="00550157"/>
    <w:rPr>
      <w:color w:val="605E5C"/>
      <w:shd w:val="clear" w:color="auto" w:fill="E1DFDD"/>
    </w:rPr>
  </w:style>
  <w:style w:type="character" w:customStyle="1" w:styleId="NichtaufgelsteErwhnung141">
    <w:name w:val="Nicht aufgelöste Erwähnung141"/>
    <w:basedOn w:val="Absatz-Standardschriftart"/>
    <w:uiPriority w:val="99"/>
    <w:semiHidden/>
    <w:unhideWhenUsed/>
    <w:rsid w:val="00550157"/>
    <w:rPr>
      <w:color w:val="605E5C"/>
      <w:shd w:val="clear" w:color="auto" w:fill="E1DFDD"/>
    </w:rPr>
  </w:style>
  <w:style w:type="table" w:styleId="EinfacheTabelle5">
    <w:name w:val="Plain Table 5"/>
    <w:basedOn w:val="NormaleTabelle"/>
    <w:uiPriority w:val="45"/>
    <w:rsid w:val="00550157"/>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itternetztabelle1hell">
    <w:name w:val="Grid Table 1 Light"/>
    <w:basedOn w:val="NormaleTabelle"/>
    <w:uiPriority w:val="46"/>
    <w:rsid w:val="00550157"/>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550157"/>
    <w:rPr>
      <w:rFonts w:asciiTheme="minorHAnsi" w:eastAsiaTheme="minorHAnsi" w:hAnsiTheme="minorHAnsi" w:cstheme="minorBidi"/>
      <w:sz w:val="22"/>
      <w:szCs w:val="22"/>
      <w:lang w:eastAsia="en-US"/>
    </w:r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550157"/>
    <w:rPr>
      <w:rFonts w:asciiTheme="minorHAnsi" w:eastAsiaTheme="minorHAnsi" w:hAnsiTheme="minorHAnsi" w:cstheme="minorBidi"/>
      <w:sz w:val="22"/>
      <w:szCs w:val="22"/>
      <w:lang w:eastAsia="en-US"/>
    </w:r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EinfacheTabelle1">
    <w:name w:val="Plain Table 1"/>
    <w:basedOn w:val="NormaleTabelle"/>
    <w:uiPriority w:val="41"/>
    <w:rsid w:val="00550157"/>
    <w:rPr>
      <w:rFonts w:asciiTheme="minorHAnsi" w:eastAsiaTheme="minorHAnsi" w:hAnsiTheme="minorHAnsi" w:cstheme="minorBidi"/>
      <w:sz w:val="22"/>
      <w:szCs w:val="22"/>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itternetztabelle4Akzent5">
    <w:name w:val="Grid Table 4 Accent 5"/>
    <w:basedOn w:val="NormaleTabelle"/>
    <w:uiPriority w:val="49"/>
    <w:rsid w:val="00550157"/>
    <w:rPr>
      <w:rFonts w:asciiTheme="minorHAnsi" w:eastAsiaTheme="minorHAnsi" w:hAnsiTheme="minorHAnsi" w:cstheme="minorBidi"/>
      <w:sz w:val="22"/>
      <w:szCs w:val="22"/>
      <w:lang w:eastAsia="en-US"/>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customStyle="1" w:styleId="marginx3">
    <w:name w:val="marginx3"/>
    <w:basedOn w:val="Standard"/>
    <w:rsid w:val="00550157"/>
    <w:pPr>
      <w:spacing w:before="100" w:beforeAutospacing="1" w:after="100" w:afterAutospacing="1"/>
    </w:pPr>
    <w:rPr>
      <w:rFonts w:ascii="Times New Roman" w:hAnsi="Times New Roman"/>
      <w:sz w:val="24"/>
      <w:szCs w:val="24"/>
    </w:rPr>
  </w:style>
  <w:style w:type="character" w:customStyle="1" w:styleId="ui-icon">
    <w:name w:val="ui-icon"/>
    <w:basedOn w:val="Absatz-Standardschriftart"/>
    <w:rsid w:val="00590647"/>
  </w:style>
  <w:style w:type="character" w:customStyle="1" w:styleId="NichtaufgelsteErwhnung180">
    <w:name w:val="Nicht aufgelöste Erwähnung18"/>
    <w:basedOn w:val="Absatz-Standardschriftart"/>
    <w:uiPriority w:val="99"/>
    <w:semiHidden/>
    <w:unhideWhenUsed/>
    <w:rsid w:val="00590647"/>
    <w:rPr>
      <w:color w:val="605E5C"/>
      <w:shd w:val="clear" w:color="auto" w:fill="E1DFDD"/>
    </w:rPr>
  </w:style>
  <w:style w:type="character" w:customStyle="1" w:styleId="konto-iban">
    <w:name w:val="konto-iban"/>
    <w:basedOn w:val="Absatz-Standardschriftart"/>
    <w:rsid w:val="00590647"/>
  </w:style>
  <w:style w:type="character" w:customStyle="1" w:styleId="ng-star-inserted">
    <w:name w:val="ng-star-inserted"/>
    <w:basedOn w:val="Absatz-Standardschriftart"/>
    <w:rsid w:val="00590647"/>
  </w:style>
  <w:style w:type="paragraph" w:customStyle="1" w:styleId="article">
    <w:name w:val="article"/>
    <w:basedOn w:val="Standard"/>
    <w:rsid w:val="006A5416"/>
    <w:pPr>
      <w:spacing w:before="100" w:beforeAutospacing="1" w:after="100" w:afterAutospacing="1"/>
    </w:pPr>
    <w:rPr>
      <w:rFonts w:ascii="Times New Roman" w:hAnsi="Times New Roman"/>
      <w:sz w:val="24"/>
      <w:szCs w:val="24"/>
    </w:rPr>
  </w:style>
  <w:style w:type="character" w:customStyle="1" w:styleId="infotextinner">
    <w:name w:val="infotext__inner"/>
    <w:basedOn w:val="Absatz-Standardschriftart"/>
    <w:rsid w:val="006A5416"/>
  </w:style>
  <w:style w:type="character" w:customStyle="1" w:styleId="background-color-skyblue">
    <w:name w:val="background-color-skyblue"/>
    <w:basedOn w:val="Absatz-Standardschriftart"/>
    <w:rsid w:val="006A5416"/>
  </w:style>
  <w:style w:type="character" w:styleId="NichtaufgelsteErwhnung">
    <w:name w:val="Unresolved Mention"/>
    <w:basedOn w:val="Absatz-Standardschriftart"/>
    <w:uiPriority w:val="99"/>
    <w:semiHidden/>
    <w:unhideWhenUsed/>
    <w:rsid w:val="00CF07DC"/>
    <w:rPr>
      <w:color w:val="605E5C"/>
      <w:shd w:val="clear" w:color="auto" w:fill="E1DFDD"/>
    </w:rPr>
  </w:style>
  <w:style w:type="character" w:customStyle="1" w:styleId="absatznummer">
    <w:name w:val="absatznummer"/>
    <w:basedOn w:val="Absatz-Standardschriftart"/>
    <w:rsid w:val="00CF07DC"/>
  </w:style>
  <w:style w:type="paragraph" w:customStyle="1" w:styleId="ecl-u-type-paragraph">
    <w:name w:val="ecl-u-type-paragraph"/>
    <w:basedOn w:val="Standard"/>
    <w:rsid w:val="00914FE8"/>
    <w:pPr>
      <w:spacing w:before="100" w:beforeAutospacing="1" w:after="100" w:afterAutospacing="1"/>
    </w:pPr>
    <w:rPr>
      <w:rFonts w:ascii="Times New Roman" w:hAnsi="Times New Roman"/>
      <w:sz w:val="24"/>
      <w:szCs w:val="24"/>
    </w:rPr>
  </w:style>
  <w:style w:type="paragraph" w:styleId="Untertitel">
    <w:name w:val="Subtitle"/>
    <w:basedOn w:val="Standard"/>
    <w:next w:val="Standard"/>
    <w:link w:val="UntertitelZchn"/>
    <w:uiPriority w:val="11"/>
    <w:qFormat/>
    <w:rsid w:val="00F05975"/>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F05975"/>
    <w:rPr>
      <w:rFonts w:ascii="Garamond" w:eastAsiaTheme="majorEastAsia" w:hAnsi="Garamond" w:cstheme="majorBidi"/>
      <w:color w:val="595959" w:themeColor="text1" w:themeTint="A6"/>
      <w:spacing w:val="15"/>
      <w:sz w:val="28"/>
      <w:szCs w:val="28"/>
    </w:rPr>
  </w:style>
  <w:style w:type="character" w:styleId="IntensiveHervorhebung">
    <w:name w:val="Intense Emphasis"/>
    <w:basedOn w:val="Absatz-Standardschriftart"/>
    <w:uiPriority w:val="21"/>
    <w:qFormat/>
    <w:rsid w:val="00F05975"/>
    <w:rPr>
      <w:i/>
      <w:iCs/>
      <w:color w:val="365F91" w:themeColor="accent1" w:themeShade="BF"/>
    </w:rPr>
  </w:style>
  <w:style w:type="paragraph" w:styleId="IntensivesZitat">
    <w:name w:val="Intense Quote"/>
    <w:basedOn w:val="Standard"/>
    <w:next w:val="Standard"/>
    <w:link w:val="IntensivesZitatZchn"/>
    <w:uiPriority w:val="30"/>
    <w:qFormat/>
    <w:rsid w:val="00F05975"/>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sivesZitatZchn">
    <w:name w:val="Intensives Zitat Zchn"/>
    <w:basedOn w:val="Absatz-Standardschriftart"/>
    <w:link w:val="IntensivesZitat"/>
    <w:uiPriority w:val="30"/>
    <w:rsid w:val="00F05975"/>
    <w:rPr>
      <w:rFonts w:ascii="Garamond" w:hAnsi="Garamond"/>
      <w:i/>
      <w:iCs/>
      <w:color w:val="365F91" w:themeColor="accent1" w:themeShade="BF"/>
      <w:sz w:val="23"/>
    </w:rPr>
  </w:style>
  <w:style w:type="character" w:styleId="IntensiverVerweis">
    <w:name w:val="Intense Reference"/>
    <w:basedOn w:val="Absatz-Standardschriftart"/>
    <w:uiPriority w:val="32"/>
    <w:qFormat/>
    <w:rsid w:val="00F05975"/>
    <w:rPr>
      <w:b/>
      <w:bCs/>
      <w:smallCaps/>
      <w:color w:val="365F91" w:themeColor="accent1" w:themeShade="BF"/>
      <w:spacing w:val="5"/>
    </w:rPr>
  </w:style>
  <w:style w:type="table" w:styleId="Gitternetztabelle1hellAkzent1">
    <w:name w:val="Grid Table 1 Light Accent 1"/>
    <w:basedOn w:val="NormaleTabelle"/>
    <w:uiPriority w:val="46"/>
    <w:rsid w:val="00F05975"/>
    <w:rPr>
      <w:rFonts w:asciiTheme="minorHAnsi" w:eastAsiaTheme="minorHAnsi" w:hAnsiTheme="minorHAnsi" w:cstheme="minorBidi"/>
      <w:kern w:val="2"/>
      <w:sz w:val="24"/>
      <w:szCs w:val="24"/>
      <w:lang w:eastAsia="en-US"/>
      <w14:ligatures w14:val="standardContextual"/>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F05975"/>
    <w:rPr>
      <w:rFonts w:asciiTheme="minorHAnsi" w:eastAsiaTheme="minorHAnsi" w:hAnsiTheme="minorHAnsi" w:cstheme="minorBidi"/>
      <w:kern w:val="2"/>
      <w:sz w:val="24"/>
      <w:szCs w:val="24"/>
      <w:lang w:eastAsia="en-US"/>
      <w14:ligatures w14:val="standardContextual"/>
    </w:rPr>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F05975"/>
    <w:rPr>
      <w:rFonts w:asciiTheme="minorHAnsi" w:eastAsiaTheme="minorHAnsi" w:hAnsiTheme="minorHAnsi" w:cstheme="minorBidi"/>
      <w:kern w:val="2"/>
      <w:sz w:val="24"/>
      <w:szCs w:val="24"/>
      <w:lang w:eastAsia="en-US"/>
      <w14:ligatures w14:val="standardContextual"/>
    </w:rPr>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55749">
      <w:bodyDiv w:val="1"/>
      <w:marLeft w:val="0"/>
      <w:marRight w:val="0"/>
      <w:marTop w:val="0"/>
      <w:marBottom w:val="0"/>
      <w:divBdr>
        <w:top w:val="none" w:sz="0" w:space="0" w:color="auto"/>
        <w:left w:val="none" w:sz="0" w:space="0" w:color="auto"/>
        <w:bottom w:val="none" w:sz="0" w:space="0" w:color="auto"/>
        <w:right w:val="none" w:sz="0" w:space="0" w:color="auto"/>
      </w:divBdr>
    </w:div>
    <w:div w:id="39287597">
      <w:bodyDiv w:val="1"/>
      <w:marLeft w:val="0"/>
      <w:marRight w:val="0"/>
      <w:marTop w:val="0"/>
      <w:marBottom w:val="0"/>
      <w:divBdr>
        <w:top w:val="none" w:sz="0" w:space="0" w:color="auto"/>
        <w:left w:val="none" w:sz="0" w:space="0" w:color="auto"/>
        <w:bottom w:val="none" w:sz="0" w:space="0" w:color="auto"/>
        <w:right w:val="none" w:sz="0" w:space="0" w:color="auto"/>
      </w:divBdr>
    </w:div>
    <w:div w:id="60032652">
      <w:bodyDiv w:val="1"/>
      <w:marLeft w:val="0"/>
      <w:marRight w:val="0"/>
      <w:marTop w:val="0"/>
      <w:marBottom w:val="0"/>
      <w:divBdr>
        <w:top w:val="none" w:sz="0" w:space="0" w:color="auto"/>
        <w:left w:val="none" w:sz="0" w:space="0" w:color="auto"/>
        <w:bottom w:val="none" w:sz="0" w:space="0" w:color="auto"/>
        <w:right w:val="none" w:sz="0" w:space="0" w:color="auto"/>
      </w:divBdr>
      <w:divsChild>
        <w:div w:id="922834119">
          <w:marLeft w:val="0"/>
          <w:marRight w:val="0"/>
          <w:marTop w:val="0"/>
          <w:marBottom w:val="0"/>
          <w:divBdr>
            <w:top w:val="none" w:sz="0" w:space="0" w:color="auto"/>
            <w:left w:val="none" w:sz="0" w:space="0" w:color="auto"/>
            <w:bottom w:val="none" w:sz="0" w:space="0" w:color="auto"/>
            <w:right w:val="none" w:sz="0" w:space="0" w:color="auto"/>
          </w:divBdr>
          <w:divsChild>
            <w:div w:id="38945302">
              <w:marLeft w:val="0"/>
              <w:marRight w:val="0"/>
              <w:marTop w:val="0"/>
              <w:marBottom w:val="0"/>
              <w:divBdr>
                <w:top w:val="none" w:sz="0" w:space="0" w:color="auto"/>
                <w:left w:val="none" w:sz="0" w:space="0" w:color="auto"/>
                <w:bottom w:val="none" w:sz="0" w:space="0" w:color="auto"/>
                <w:right w:val="none" w:sz="0" w:space="0" w:color="auto"/>
              </w:divBdr>
            </w:div>
            <w:div w:id="94327015">
              <w:marLeft w:val="0"/>
              <w:marRight w:val="0"/>
              <w:marTop w:val="0"/>
              <w:marBottom w:val="0"/>
              <w:divBdr>
                <w:top w:val="none" w:sz="0" w:space="0" w:color="auto"/>
                <w:left w:val="none" w:sz="0" w:space="0" w:color="auto"/>
                <w:bottom w:val="none" w:sz="0" w:space="0" w:color="auto"/>
                <w:right w:val="none" w:sz="0" w:space="0" w:color="auto"/>
              </w:divBdr>
            </w:div>
            <w:div w:id="135343860">
              <w:marLeft w:val="0"/>
              <w:marRight w:val="0"/>
              <w:marTop w:val="0"/>
              <w:marBottom w:val="0"/>
              <w:divBdr>
                <w:top w:val="none" w:sz="0" w:space="0" w:color="auto"/>
                <w:left w:val="none" w:sz="0" w:space="0" w:color="auto"/>
                <w:bottom w:val="none" w:sz="0" w:space="0" w:color="auto"/>
                <w:right w:val="none" w:sz="0" w:space="0" w:color="auto"/>
              </w:divBdr>
            </w:div>
            <w:div w:id="217858225">
              <w:marLeft w:val="0"/>
              <w:marRight w:val="0"/>
              <w:marTop w:val="0"/>
              <w:marBottom w:val="0"/>
              <w:divBdr>
                <w:top w:val="none" w:sz="0" w:space="0" w:color="auto"/>
                <w:left w:val="none" w:sz="0" w:space="0" w:color="auto"/>
                <w:bottom w:val="none" w:sz="0" w:space="0" w:color="auto"/>
                <w:right w:val="none" w:sz="0" w:space="0" w:color="auto"/>
              </w:divBdr>
            </w:div>
            <w:div w:id="272640918">
              <w:marLeft w:val="0"/>
              <w:marRight w:val="0"/>
              <w:marTop w:val="0"/>
              <w:marBottom w:val="0"/>
              <w:divBdr>
                <w:top w:val="none" w:sz="0" w:space="0" w:color="auto"/>
                <w:left w:val="none" w:sz="0" w:space="0" w:color="auto"/>
                <w:bottom w:val="none" w:sz="0" w:space="0" w:color="auto"/>
                <w:right w:val="none" w:sz="0" w:space="0" w:color="auto"/>
              </w:divBdr>
            </w:div>
            <w:div w:id="299269555">
              <w:marLeft w:val="0"/>
              <w:marRight w:val="0"/>
              <w:marTop w:val="0"/>
              <w:marBottom w:val="0"/>
              <w:divBdr>
                <w:top w:val="none" w:sz="0" w:space="0" w:color="auto"/>
                <w:left w:val="none" w:sz="0" w:space="0" w:color="auto"/>
                <w:bottom w:val="none" w:sz="0" w:space="0" w:color="auto"/>
                <w:right w:val="none" w:sz="0" w:space="0" w:color="auto"/>
              </w:divBdr>
            </w:div>
            <w:div w:id="350031669">
              <w:marLeft w:val="0"/>
              <w:marRight w:val="0"/>
              <w:marTop w:val="0"/>
              <w:marBottom w:val="0"/>
              <w:divBdr>
                <w:top w:val="none" w:sz="0" w:space="0" w:color="auto"/>
                <w:left w:val="none" w:sz="0" w:space="0" w:color="auto"/>
                <w:bottom w:val="none" w:sz="0" w:space="0" w:color="auto"/>
                <w:right w:val="none" w:sz="0" w:space="0" w:color="auto"/>
              </w:divBdr>
            </w:div>
            <w:div w:id="368991980">
              <w:marLeft w:val="0"/>
              <w:marRight w:val="0"/>
              <w:marTop w:val="0"/>
              <w:marBottom w:val="0"/>
              <w:divBdr>
                <w:top w:val="none" w:sz="0" w:space="0" w:color="auto"/>
                <w:left w:val="none" w:sz="0" w:space="0" w:color="auto"/>
                <w:bottom w:val="none" w:sz="0" w:space="0" w:color="auto"/>
                <w:right w:val="none" w:sz="0" w:space="0" w:color="auto"/>
              </w:divBdr>
            </w:div>
            <w:div w:id="389960829">
              <w:marLeft w:val="0"/>
              <w:marRight w:val="0"/>
              <w:marTop w:val="0"/>
              <w:marBottom w:val="0"/>
              <w:divBdr>
                <w:top w:val="none" w:sz="0" w:space="0" w:color="auto"/>
                <w:left w:val="none" w:sz="0" w:space="0" w:color="auto"/>
                <w:bottom w:val="none" w:sz="0" w:space="0" w:color="auto"/>
                <w:right w:val="none" w:sz="0" w:space="0" w:color="auto"/>
              </w:divBdr>
            </w:div>
            <w:div w:id="403796441">
              <w:marLeft w:val="0"/>
              <w:marRight w:val="0"/>
              <w:marTop w:val="0"/>
              <w:marBottom w:val="0"/>
              <w:divBdr>
                <w:top w:val="none" w:sz="0" w:space="0" w:color="auto"/>
                <w:left w:val="none" w:sz="0" w:space="0" w:color="auto"/>
                <w:bottom w:val="none" w:sz="0" w:space="0" w:color="auto"/>
                <w:right w:val="none" w:sz="0" w:space="0" w:color="auto"/>
              </w:divBdr>
            </w:div>
            <w:div w:id="410587834">
              <w:marLeft w:val="0"/>
              <w:marRight w:val="0"/>
              <w:marTop w:val="0"/>
              <w:marBottom w:val="0"/>
              <w:divBdr>
                <w:top w:val="none" w:sz="0" w:space="0" w:color="auto"/>
                <w:left w:val="none" w:sz="0" w:space="0" w:color="auto"/>
                <w:bottom w:val="none" w:sz="0" w:space="0" w:color="auto"/>
                <w:right w:val="none" w:sz="0" w:space="0" w:color="auto"/>
              </w:divBdr>
            </w:div>
            <w:div w:id="413746117">
              <w:marLeft w:val="0"/>
              <w:marRight w:val="0"/>
              <w:marTop w:val="0"/>
              <w:marBottom w:val="0"/>
              <w:divBdr>
                <w:top w:val="none" w:sz="0" w:space="0" w:color="auto"/>
                <w:left w:val="none" w:sz="0" w:space="0" w:color="auto"/>
                <w:bottom w:val="none" w:sz="0" w:space="0" w:color="auto"/>
                <w:right w:val="none" w:sz="0" w:space="0" w:color="auto"/>
              </w:divBdr>
            </w:div>
            <w:div w:id="422801133">
              <w:marLeft w:val="0"/>
              <w:marRight w:val="0"/>
              <w:marTop w:val="0"/>
              <w:marBottom w:val="0"/>
              <w:divBdr>
                <w:top w:val="none" w:sz="0" w:space="0" w:color="auto"/>
                <w:left w:val="none" w:sz="0" w:space="0" w:color="auto"/>
                <w:bottom w:val="none" w:sz="0" w:space="0" w:color="auto"/>
                <w:right w:val="none" w:sz="0" w:space="0" w:color="auto"/>
              </w:divBdr>
            </w:div>
            <w:div w:id="478769478">
              <w:marLeft w:val="0"/>
              <w:marRight w:val="0"/>
              <w:marTop w:val="0"/>
              <w:marBottom w:val="0"/>
              <w:divBdr>
                <w:top w:val="none" w:sz="0" w:space="0" w:color="auto"/>
                <w:left w:val="none" w:sz="0" w:space="0" w:color="auto"/>
                <w:bottom w:val="none" w:sz="0" w:space="0" w:color="auto"/>
                <w:right w:val="none" w:sz="0" w:space="0" w:color="auto"/>
              </w:divBdr>
            </w:div>
            <w:div w:id="538981744">
              <w:marLeft w:val="0"/>
              <w:marRight w:val="0"/>
              <w:marTop w:val="0"/>
              <w:marBottom w:val="0"/>
              <w:divBdr>
                <w:top w:val="none" w:sz="0" w:space="0" w:color="auto"/>
                <w:left w:val="none" w:sz="0" w:space="0" w:color="auto"/>
                <w:bottom w:val="none" w:sz="0" w:space="0" w:color="auto"/>
                <w:right w:val="none" w:sz="0" w:space="0" w:color="auto"/>
              </w:divBdr>
            </w:div>
            <w:div w:id="546650152">
              <w:marLeft w:val="0"/>
              <w:marRight w:val="0"/>
              <w:marTop w:val="0"/>
              <w:marBottom w:val="0"/>
              <w:divBdr>
                <w:top w:val="none" w:sz="0" w:space="0" w:color="auto"/>
                <w:left w:val="none" w:sz="0" w:space="0" w:color="auto"/>
                <w:bottom w:val="none" w:sz="0" w:space="0" w:color="auto"/>
                <w:right w:val="none" w:sz="0" w:space="0" w:color="auto"/>
              </w:divBdr>
            </w:div>
            <w:div w:id="563486417">
              <w:marLeft w:val="0"/>
              <w:marRight w:val="0"/>
              <w:marTop w:val="0"/>
              <w:marBottom w:val="0"/>
              <w:divBdr>
                <w:top w:val="none" w:sz="0" w:space="0" w:color="auto"/>
                <w:left w:val="none" w:sz="0" w:space="0" w:color="auto"/>
                <w:bottom w:val="none" w:sz="0" w:space="0" w:color="auto"/>
                <w:right w:val="none" w:sz="0" w:space="0" w:color="auto"/>
              </w:divBdr>
            </w:div>
            <w:div w:id="573316247">
              <w:marLeft w:val="0"/>
              <w:marRight w:val="0"/>
              <w:marTop w:val="0"/>
              <w:marBottom w:val="0"/>
              <w:divBdr>
                <w:top w:val="none" w:sz="0" w:space="0" w:color="auto"/>
                <w:left w:val="none" w:sz="0" w:space="0" w:color="auto"/>
                <w:bottom w:val="none" w:sz="0" w:space="0" w:color="auto"/>
                <w:right w:val="none" w:sz="0" w:space="0" w:color="auto"/>
              </w:divBdr>
            </w:div>
            <w:div w:id="598098476">
              <w:marLeft w:val="0"/>
              <w:marRight w:val="0"/>
              <w:marTop w:val="0"/>
              <w:marBottom w:val="0"/>
              <w:divBdr>
                <w:top w:val="none" w:sz="0" w:space="0" w:color="auto"/>
                <w:left w:val="none" w:sz="0" w:space="0" w:color="auto"/>
                <w:bottom w:val="none" w:sz="0" w:space="0" w:color="auto"/>
                <w:right w:val="none" w:sz="0" w:space="0" w:color="auto"/>
              </w:divBdr>
            </w:div>
            <w:div w:id="645551579">
              <w:marLeft w:val="0"/>
              <w:marRight w:val="0"/>
              <w:marTop w:val="0"/>
              <w:marBottom w:val="0"/>
              <w:divBdr>
                <w:top w:val="none" w:sz="0" w:space="0" w:color="auto"/>
                <w:left w:val="none" w:sz="0" w:space="0" w:color="auto"/>
                <w:bottom w:val="none" w:sz="0" w:space="0" w:color="auto"/>
                <w:right w:val="none" w:sz="0" w:space="0" w:color="auto"/>
              </w:divBdr>
            </w:div>
            <w:div w:id="667102753">
              <w:marLeft w:val="0"/>
              <w:marRight w:val="0"/>
              <w:marTop w:val="0"/>
              <w:marBottom w:val="0"/>
              <w:divBdr>
                <w:top w:val="none" w:sz="0" w:space="0" w:color="auto"/>
                <w:left w:val="none" w:sz="0" w:space="0" w:color="auto"/>
                <w:bottom w:val="none" w:sz="0" w:space="0" w:color="auto"/>
                <w:right w:val="none" w:sz="0" w:space="0" w:color="auto"/>
              </w:divBdr>
            </w:div>
            <w:div w:id="673146068">
              <w:marLeft w:val="0"/>
              <w:marRight w:val="0"/>
              <w:marTop w:val="0"/>
              <w:marBottom w:val="0"/>
              <w:divBdr>
                <w:top w:val="none" w:sz="0" w:space="0" w:color="auto"/>
                <w:left w:val="none" w:sz="0" w:space="0" w:color="auto"/>
                <w:bottom w:val="none" w:sz="0" w:space="0" w:color="auto"/>
                <w:right w:val="none" w:sz="0" w:space="0" w:color="auto"/>
              </w:divBdr>
            </w:div>
            <w:div w:id="703411529">
              <w:marLeft w:val="0"/>
              <w:marRight w:val="0"/>
              <w:marTop w:val="0"/>
              <w:marBottom w:val="0"/>
              <w:divBdr>
                <w:top w:val="none" w:sz="0" w:space="0" w:color="auto"/>
                <w:left w:val="none" w:sz="0" w:space="0" w:color="auto"/>
                <w:bottom w:val="none" w:sz="0" w:space="0" w:color="auto"/>
                <w:right w:val="none" w:sz="0" w:space="0" w:color="auto"/>
              </w:divBdr>
            </w:div>
            <w:div w:id="767626018">
              <w:marLeft w:val="0"/>
              <w:marRight w:val="0"/>
              <w:marTop w:val="0"/>
              <w:marBottom w:val="0"/>
              <w:divBdr>
                <w:top w:val="none" w:sz="0" w:space="0" w:color="auto"/>
                <w:left w:val="none" w:sz="0" w:space="0" w:color="auto"/>
                <w:bottom w:val="none" w:sz="0" w:space="0" w:color="auto"/>
                <w:right w:val="none" w:sz="0" w:space="0" w:color="auto"/>
              </w:divBdr>
            </w:div>
            <w:div w:id="767965580">
              <w:marLeft w:val="0"/>
              <w:marRight w:val="0"/>
              <w:marTop w:val="0"/>
              <w:marBottom w:val="0"/>
              <w:divBdr>
                <w:top w:val="none" w:sz="0" w:space="0" w:color="auto"/>
                <w:left w:val="none" w:sz="0" w:space="0" w:color="auto"/>
                <w:bottom w:val="none" w:sz="0" w:space="0" w:color="auto"/>
                <w:right w:val="none" w:sz="0" w:space="0" w:color="auto"/>
              </w:divBdr>
            </w:div>
            <w:div w:id="846987942">
              <w:marLeft w:val="0"/>
              <w:marRight w:val="0"/>
              <w:marTop w:val="0"/>
              <w:marBottom w:val="0"/>
              <w:divBdr>
                <w:top w:val="none" w:sz="0" w:space="0" w:color="auto"/>
                <w:left w:val="none" w:sz="0" w:space="0" w:color="auto"/>
                <w:bottom w:val="none" w:sz="0" w:space="0" w:color="auto"/>
                <w:right w:val="none" w:sz="0" w:space="0" w:color="auto"/>
              </w:divBdr>
            </w:div>
            <w:div w:id="917400821">
              <w:marLeft w:val="0"/>
              <w:marRight w:val="0"/>
              <w:marTop w:val="0"/>
              <w:marBottom w:val="0"/>
              <w:divBdr>
                <w:top w:val="none" w:sz="0" w:space="0" w:color="auto"/>
                <w:left w:val="none" w:sz="0" w:space="0" w:color="auto"/>
                <w:bottom w:val="none" w:sz="0" w:space="0" w:color="auto"/>
                <w:right w:val="none" w:sz="0" w:space="0" w:color="auto"/>
              </w:divBdr>
            </w:div>
            <w:div w:id="928540789">
              <w:marLeft w:val="0"/>
              <w:marRight w:val="0"/>
              <w:marTop w:val="0"/>
              <w:marBottom w:val="0"/>
              <w:divBdr>
                <w:top w:val="none" w:sz="0" w:space="0" w:color="auto"/>
                <w:left w:val="none" w:sz="0" w:space="0" w:color="auto"/>
                <w:bottom w:val="none" w:sz="0" w:space="0" w:color="auto"/>
                <w:right w:val="none" w:sz="0" w:space="0" w:color="auto"/>
              </w:divBdr>
            </w:div>
            <w:div w:id="930315164">
              <w:marLeft w:val="0"/>
              <w:marRight w:val="0"/>
              <w:marTop w:val="0"/>
              <w:marBottom w:val="0"/>
              <w:divBdr>
                <w:top w:val="none" w:sz="0" w:space="0" w:color="auto"/>
                <w:left w:val="none" w:sz="0" w:space="0" w:color="auto"/>
                <w:bottom w:val="none" w:sz="0" w:space="0" w:color="auto"/>
                <w:right w:val="none" w:sz="0" w:space="0" w:color="auto"/>
              </w:divBdr>
            </w:div>
            <w:div w:id="944923493">
              <w:marLeft w:val="0"/>
              <w:marRight w:val="0"/>
              <w:marTop w:val="0"/>
              <w:marBottom w:val="0"/>
              <w:divBdr>
                <w:top w:val="none" w:sz="0" w:space="0" w:color="auto"/>
                <w:left w:val="none" w:sz="0" w:space="0" w:color="auto"/>
                <w:bottom w:val="none" w:sz="0" w:space="0" w:color="auto"/>
                <w:right w:val="none" w:sz="0" w:space="0" w:color="auto"/>
              </w:divBdr>
            </w:div>
            <w:div w:id="986327609">
              <w:marLeft w:val="0"/>
              <w:marRight w:val="0"/>
              <w:marTop w:val="0"/>
              <w:marBottom w:val="0"/>
              <w:divBdr>
                <w:top w:val="none" w:sz="0" w:space="0" w:color="auto"/>
                <w:left w:val="none" w:sz="0" w:space="0" w:color="auto"/>
                <w:bottom w:val="none" w:sz="0" w:space="0" w:color="auto"/>
                <w:right w:val="none" w:sz="0" w:space="0" w:color="auto"/>
              </w:divBdr>
            </w:div>
            <w:div w:id="991445007">
              <w:marLeft w:val="0"/>
              <w:marRight w:val="0"/>
              <w:marTop w:val="0"/>
              <w:marBottom w:val="0"/>
              <w:divBdr>
                <w:top w:val="none" w:sz="0" w:space="0" w:color="auto"/>
                <w:left w:val="none" w:sz="0" w:space="0" w:color="auto"/>
                <w:bottom w:val="none" w:sz="0" w:space="0" w:color="auto"/>
                <w:right w:val="none" w:sz="0" w:space="0" w:color="auto"/>
              </w:divBdr>
            </w:div>
            <w:div w:id="1017384464">
              <w:marLeft w:val="0"/>
              <w:marRight w:val="0"/>
              <w:marTop w:val="0"/>
              <w:marBottom w:val="0"/>
              <w:divBdr>
                <w:top w:val="none" w:sz="0" w:space="0" w:color="auto"/>
                <w:left w:val="none" w:sz="0" w:space="0" w:color="auto"/>
                <w:bottom w:val="none" w:sz="0" w:space="0" w:color="auto"/>
                <w:right w:val="none" w:sz="0" w:space="0" w:color="auto"/>
              </w:divBdr>
            </w:div>
            <w:div w:id="1086540192">
              <w:marLeft w:val="0"/>
              <w:marRight w:val="0"/>
              <w:marTop w:val="0"/>
              <w:marBottom w:val="0"/>
              <w:divBdr>
                <w:top w:val="none" w:sz="0" w:space="0" w:color="auto"/>
                <w:left w:val="none" w:sz="0" w:space="0" w:color="auto"/>
                <w:bottom w:val="none" w:sz="0" w:space="0" w:color="auto"/>
                <w:right w:val="none" w:sz="0" w:space="0" w:color="auto"/>
              </w:divBdr>
            </w:div>
            <w:div w:id="1102142892">
              <w:marLeft w:val="0"/>
              <w:marRight w:val="0"/>
              <w:marTop w:val="0"/>
              <w:marBottom w:val="0"/>
              <w:divBdr>
                <w:top w:val="none" w:sz="0" w:space="0" w:color="auto"/>
                <w:left w:val="none" w:sz="0" w:space="0" w:color="auto"/>
                <w:bottom w:val="none" w:sz="0" w:space="0" w:color="auto"/>
                <w:right w:val="none" w:sz="0" w:space="0" w:color="auto"/>
              </w:divBdr>
            </w:div>
            <w:div w:id="1102870604">
              <w:marLeft w:val="0"/>
              <w:marRight w:val="0"/>
              <w:marTop w:val="0"/>
              <w:marBottom w:val="0"/>
              <w:divBdr>
                <w:top w:val="none" w:sz="0" w:space="0" w:color="auto"/>
                <w:left w:val="none" w:sz="0" w:space="0" w:color="auto"/>
                <w:bottom w:val="none" w:sz="0" w:space="0" w:color="auto"/>
                <w:right w:val="none" w:sz="0" w:space="0" w:color="auto"/>
              </w:divBdr>
            </w:div>
            <w:div w:id="1128939845">
              <w:marLeft w:val="0"/>
              <w:marRight w:val="0"/>
              <w:marTop w:val="0"/>
              <w:marBottom w:val="0"/>
              <w:divBdr>
                <w:top w:val="none" w:sz="0" w:space="0" w:color="auto"/>
                <w:left w:val="none" w:sz="0" w:space="0" w:color="auto"/>
                <w:bottom w:val="none" w:sz="0" w:space="0" w:color="auto"/>
                <w:right w:val="none" w:sz="0" w:space="0" w:color="auto"/>
              </w:divBdr>
            </w:div>
            <w:div w:id="1136794682">
              <w:marLeft w:val="0"/>
              <w:marRight w:val="0"/>
              <w:marTop w:val="0"/>
              <w:marBottom w:val="0"/>
              <w:divBdr>
                <w:top w:val="none" w:sz="0" w:space="0" w:color="auto"/>
                <w:left w:val="none" w:sz="0" w:space="0" w:color="auto"/>
                <w:bottom w:val="none" w:sz="0" w:space="0" w:color="auto"/>
                <w:right w:val="none" w:sz="0" w:space="0" w:color="auto"/>
              </w:divBdr>
            </w:div>
            <w:div w:id="1209537125">
              <w:marLeft w:val="0"/>
              <w:marRight w:val="0"/>
              <w:marTop w:val="0"/>
              <w:marBottom w:val="0"/>
              <w:divBdr>
                <w:top w:val="none" w:sz="0" w:space="0" w:color="auto"/>
                <w:left w:val="none" w:sz="0" w:space="0" w:color="auto"/>
                <w:bottom w:val="none" w:sz="0" w:space="0" w:color="auto"/>
                <w:right w:val="none" w:sz="0" w:space="0" w:color="auto"/>
              </w:divBdr>
            </w:div>
            <w:div w:id="1212880669">
              <w:marLeft w:val="0"/>
              <w:marRight w:val="0"/>
              <w:marTop w:val="0"/>
              <w:marBottom w:val="0"/>
              <w:divBdr>
                <w:top w:val="none" w:sz="0" w:space="0" w:color="auto"/>
                <w:left w:val="none" w:sz="0" w:space="0" w:color="auto"/>
                <w:bottom w:val="none" w:sz="0" w:space="0" w:color="auto"/>
                <w:right w:val="none" w:sz="0" w:space="0" w:color="auto"/>
              </w:divBdr>
            </w:div>
            <w:div w:id="1242762090">
              <w:marLeft w:val="0"/>
              <w:marRight w:val="0"/>
              <w:marTop w:val="0"/>
              <w:marBottom w:val="0"/>
              <w:divBdr>
                <w:top w:val="none" w:sz="0" w:space="0" w:color="auto"/>
                <w:left w:val="none" w:sz="0" w:space="0" w:color="auto"/>
                <w:bottom w:val="none" w:sz="0" w:space="0" w:color="auto"/>
                <w:right w:val="none" w:sz="0" w:space="0" w:color="auto"/>
              </w:divBdr>
            </w:div>
            <w:div w:id="1247496454">
              <w:marLeft w:val="0"/>
              <w:marRight w:val="0"/>
              <w:marTop w:val="0"/>
              <w:marBottom w:val="0"/>
              <w:divBdr>
                <w:top w:val="none" w:sz="0" w:space="0" w:color="auto"/>
                <w:left w:val="none" w:sz="0" w:space="0" w:color="auto"/>
                <w:bottom w:val="none" w:sz="0" w:space="0" w:color="auto"/>
                <w:right w:val="none" w:sz="0" w:space="0" w:color="auto"/>
              </w:divBdr>
            </w:div>
            <w:div w:id="1267077570">
              <w:marLeft w:val="0"/>
              <w:marRight w:val="0"/>
              <w:marTop w:val="0"/>
              <w:marBottom w:val="0"/>
              <w:divBdr>
                <w:top w:val="none" w:sz="0" w:space="0" w:color="auto"/>
                <w:left w:val="none" w:sz="0" w:space="0" w:color="auto"/>
                <w:bottom w:val="none" w:sz="0" w:space="0" w:color="auto"/>
                <w:right w:val="none" w:sz="0" w:space="0" w:color="auto"/>
              </w:divBdr>
            </w:div>
            <w:div w:id="1268659876">
              <w:marLeft w:val="0"/>
              <w:marRight w:val="0"/>
              <w:marTop w:val="0"/>
              <w:marBottom w:val="0"/>
              <w:divBdr>
                <w:top w:val="none" w:sz="0" w:space="0" w:color="auto"/>
                <w:left w:val="none" w:sz="0" w:space="0" w:color="auto"/>
                <w:bottom w:val="none" w:sz="0" w:space="0" w:color="auto"/>
                <w:right w:val="none" w:sz="0" w:space="0" w:color="auto"/>
              </w:divBdr>
            </w:div>
            <w:div w:id="1278175906">
              <w:marLeft w:val="0"/>
              <w:marRight w:val="0"/>
              <w:marTop w:val="0"/>
              <w:marBottom w:val="0"/>
              <w:divBdr>
                <w:top w:val="none" w:sz="0" w:space="0" w:color="auto"/>
                <w:left w:val="none" w:sz="0" w:space="0" w:color="auto"/>
                <w:bottom w:val="none" w:sz="0" w:space="0" w:color="auto"/>
                <w:right w:val="none" w:sz="0" w:space="0" w:color="auto"/>
              </w:divBdr>
            </w:div>
            <w:div w:id="1305508701">
              <w:marLeft w:val="0"/>
              <w:marRight w:val="0"/>
              <w:marTop w:val="0"/>
              <w:marBottom w:val="0"/>
              <w:divBdr>
                <w:top w:val="none" w:sz="0" w:space="0" w:color="auto"/>
                <w:left w:val="none" w:sz="0" w:space="0" w:color="auto"/>
                <w:bottom w:val="none" w:sz="0" w:space="0" w:color="auto"/>
                <w:right w:val="none" w:sz="0" w:space="0" w:color="auto"/>
              </w:divBdr>
            </w:div>
            <w:div w:id="1329751012">
              <w:marLeft w:val="0"/>
              <w:marRight w:val="0"/>
              <w:marTop w:val="0"/>
              <w:marBottom w:val="0"/>
              <w:divBdr>
                <w:top w:val="none" w:sz="0" w:space="0" w:color="auto"/>
                <w:left w:val="none" w:sz="0" w:space="0" w:color="auto"/>
                <w:bottom w:val="none" w:sz="0" w:space="0" w:color="auto"/>
                <w:right w:val="none" w:sz="0" w:space="0" w:color="auto"/>
              </w:divBdr>
            </w:div>
            <w:div w:id="1407417434">
              <w:marLeft w:val="0"/>
              <w:marRight w:val="0"/>
              <w:marTop w:val="0"/>
              <w:marBottom w:val="0"/>
              <w:divBdr>
                <w:top w:val="none" w:sz="0" w:space="0" w:color="auto"/>
                <w:left w:val="none" w:sz="0" w:space="0" w:color="auto"/>
                <w:bottom w:val="none" w:sz="0" w:space="0" w:color="auto"/>
                <w:right w:val="none" w:sz="0" w:space="0" w:color="auto"/>
              </w:divBdr>
            </w:div>
            <w:div w:id="1429622010">
              <w:marLeft w:val="0"/>
              <w:marRight w:val="0"/>
              <w:marTop w:val="0"/>
              <w:marBottom w:val="0"/>
              <w:divBdr>
                <w:top w:val="none" w:sz="0" w:space="0" w:color="auto"/>
                <w:left w:val="none" w:sz="0" w:space="0" w:color="auto"/>
                <w:bottom w:val="none" w:sz="0" w:space="0" w:color="auto"/>
                <w:right w:val="none" w:sz="0" w:space="0" w:color="auto"/>
              </w:divBdr>
            </w:div>
            <w:div w:id="1463498641">
              <w:marLeft w:val="0"/>
              <w:marRight w:val="0"/>
              <w:marTop w:val="0"/>
              <w:marBottom w:val="0"/>
              <w:divBdr>
                <w:top w:val="none" w:sz="0" w:space="0" w:color="auto"/>
                <w:left w:val="none" w:sz="0" w:space="0" w:color="auto"/>
                <w:bottom w:val="none" w:sz="0" w:space="0" w:color="auto"/>
                <w:right w:val="none" w:sz="0" w:space="0" w:color="auto"/>
              </w:divBdr>
            </w:div>
            <w:div w:id="1499543399">
              <w:marLeft w:val="0"/>
              <w:marRight w:val="0"/>
              <w:marTop w:val="0"/>
              <w:marBottom w:val="0"/>
              <w:divBdr>
                <w:top w:val="none" w:sz="0" w:space="0" w:color="auto"/>
                <w:left w:val="none" w:sz="0" w:space="0" w:color="auto"/>
                <w:bottom w:val="none" w:sz="0" w:space="0" w:color="auto"/>
                <w:right w:val="none" w:sz="0" w:space="0" w:color="auto"/>
              </w:divBdr>
            </w:div>
            <w:div w:id="1512144238">
              <w:marLeft w:val="0"/>
              <w:marRight w:val="0"/>
              <w:marTop w:val="0"/>
              <w:marBottom w:val="0"/>
              <w:divBdr>
                <w:top w:val="none" w:sz="0" w:space="0" w:color="auto"/>
                <w:left w:val="none" w:sz="0" w:space="0" w:color="auto"/>
                <w:bottom w:val="none" w:sz="0" w:space="0" w:color="auto"/>
                <w:right w:val="none" w:sz="0" w:space="0" w:color="auto"/>
              </w:divBdr>
            </w:div>
            <w:div w:id="1523006587">
              <w:marLeft w:val="0"/>
              <w:marRight w:val="0"/>
              <w:marTop w:val="0"/>
              <w:marBottom w:val="0"/>
              <w:divBdr>
                <w:top w:val="none" w:sz="0" w:space="0" w:color="auto"/>
                <w:left w:val="none" w:sz="0" w:space="0" w:color="auto"/>
                <w:bottom w:val="none" w:sz="0" w:space="0" w:color="auto"/>
                <w:right w:val="none" w:sz="0" w:space="0" w:color="auto"/>
              </w:divBdr>
            </w:div>
            <w:div w:id="1575972049">
              <w:marLeft w:val="0"/>
              <w:marRight w:val="0"/>
              <w:marTop w:val="0"/>
              <w:marBottom w:val="0"/>
              <w:divBdr>
                <w:top w:val="none" w:sz="0" w:space="0" w:color="auto"/>
                <w:left w:val="none" w:sz="0" w:space="0" w:color="auto"/>
                <w:bottom w:val="none" w:sz="0" w:space="0" w:color="auto"/>
                <w:right w:val="none" w:sz="0" w:space="0" w:color="auto"/>
              </w:divBdr>
            </w:div>
            <w:div w:id="1579823201">
              <w:marLeft w:val="0"/>
              <w:marRight w:val="0"/>
              <w:marTop w:val="0"/>
              <w:marBottom w:val="0"/>
              <w:divBdr>
                <w:top w:val="none" w:sz="0" w:space="0" w:color="auto"/>
                <w:left w:val="none" w:sz="0" w:space="0" w:color="auto"/>
                <w:bottom w:val="none" w:sz="0" w:space="0" w:color="auto"/>
                <w:right w:val="none" w:sz="0" w:space="0" w:color="auto"/>
              </w:divBdr>
            </w:div>
            <w:div w:id="1581403945">
              <w:marLeft w:val="0"/>
              <w:marRight w:val="0"/>
              <w:marTop w:val="0"/>
              <w:marBottom w:val="0"/>
              <w:divBdr>
                <w:top w:val="none" w:sz="0" w:space="0" w:color="auto"/>
                <w:left w:val="none" w:sz="0" w:space="0" w:color="auto"/>
                <w:bottom w:val="none" w:sz="0" w:space="0" w:color="auto"/>
                <w:right w:val="none" w:sz="0" w:space="0" w:color="auto"/>
              </w:divBdr>
            </w:div>
            <w:div w:id="1595089762">
              <w:marLeft w:val="0"/>
              <w:marRight w:val="0"/>
              <w:marTop w:val="0"/>
              <w:marBottom w:val="0"/>
              <w:divBdr>
                <w:top w:val="none" w:sz="0" w:space="0" w:color="auto"/>
                <w:left w:val="none" w:sz="0" w:space="0" w:color="auto"/>
                <w:bottom w:val="none" w:sz="0" w:space="0" w:color="auto"/>
                <w:right w:val="none" w:sz="0" w:space="0" w:color="auto"/>
              </w:divBdr>
            </w:div>
            <w:div w:id="1643846176">
              <w:marLeft w:val="0"/>
              <w:marRight w:val="0"/>
              <w:marTop w:val="0"/>
              <w:marBottom w:val="0"/>
              <w:divBdr>
                <w:top w:val="none" w:sz="0" w:space="0" w:color="auto"/>
                <w:left w:val="none" w:sz="0" w:space="0" w:color="auto"/>
                <w:bottom w:val="none" w:sz="0" w:space="0" w:color="auto"/>
                <w:right w:val="none" w:sz="0" w:space="0" w:color="auto"/>
              </w:divBdr>
            </w:div>
            <w:div w:id="1683313756">
              <w:marLeft w:val="0"/>
              <w:marRight w:val="0"/>
              <w:marTop w:val="0"/>
              <w:marBottom w:val="0"/>
              <w:divBdr>
                <w:top w:val="none" w:sz="0" w:space="0" w:color="auto"/>
                <w:left w:val="none" w:sz="0" w:space="0" w:color="auto"/>
                <w:bottom w:val="none" w:sz="0" w:space="0" w:color="auto"/>
                <w:right w:val="none" w:sz="0" w:space="0" w:color="auto"/>
              </w:divBdr>
            </w:div>
            <w:div w:id="1705714143">
              <w:marLeft w:val="0"/>
              <w:marRight w:val="0"/>
              <w:marTop w:val="0"/>
              <w:marBottom w:val="0"/>
              <w:divBdr>
                <w:top w:val="none" w:sz="0" w:space="0" w:color="auto"/>
                <w:left w:val="none" w:sz="0" w:space="0" w:color="auto"/>
                <w:bottom w:val="none" w:sz="0" w:space="0" w:color="auto"/>
                <w:right w:val="none" w:sz="0" w:space="0" w:color="auto"/>
              </w:divBdr>
            </w:div>
            <w:div w:id="1717654882">
              <w:marLeft w:val="0"/>
              <w:marRight w:val="0"/>
              <w:marTop w:val="0"/>
              <w:marBottom w:val="0"/>
              <w:divBdr>
                <w:top w:val="none" w:sz="0" w:space="0" w:color="auto"/>
                <w:left w:val="none" w:sz="0" w:space="0" w:color="auto"/>
                <w:bottom w:val="none" w:sz="0" w:space="0" w:color="auto"/>
                <w:right w:val="none" w:sz="0" w:space="0" w:color="auto"/>
              </w:divBdr>
            </w:div>
            <w:div w:id="1722090237">
              <w:marLeft w:val="0"/>
              <w:marRight w:val="0"/>
              <w:marTop w:val="0"/>
              <w:marBottom w:val="0"/>
              <w:divBdr>
                <w:top w:val="none" w:sz="0" w:space="0" w:color="auto"/>
                <w:left w:val="none" w:sz="0" w:space="0" w:color="auto"/>
                <w:bottom w:val="none" w:sz="0" w:space="0" w:color="auto"/>
                <w:right w:val="none" w:sz="0" w:space="0" w:color="auto"/>
              </w:divBdr>
            </w:div>
            <w:div w:id="1723866182">
              <w:marLeft w:val="0"/>
              <w:marRight w:val="0"/>
              <w:marTop w:val="0"/>
              <w:marBottom w:val="0"/>
              <w:divBdr>
                <w:top w:val="none" w:sz="0" w:space="0" w:color="auto"/>
                <w:left w:val="none" w:sz="0" w:space="0" w:color="auto"/>
                <w:bottom w:val="none" w:sz="0" w:space="0" w:color="auto"/>
                <w:right w:val="none" w:sz="0" w:space="0" w:color="auto"/>
              </w:divBdr>
            </w:div>
            <w:div w:id="1724522900">
              <w:marLeft w:val="0"/>
              <w:marRight w:val="0"/>
              <w:marTop w:val="0"/>
              <w:marBottom w:val="0"/>
              <w:divBdr>
                <w:top w:val="none" w:sz="0" w:space="0" w:color="auto"/>
                <w:left w:val="none" w:sz="0" w:space="0" w:color="auto"/>
                <w:bottom w:val="none" w:sz="0" w:space="0" w:color="auto"/>
                <w:right w:val="none" w:sz="0" w:space="0" w:color="auto"/>
              </w:divBdr>
            </w:div>
            <w:div w:id="1752660743">
              <w:marLeft w:val="0"/>
              <w:marRight w:val="0"/>
              <w:marTop w:val="0"/>
              <w:marBottom w:val="0"/>
              <w:divBdr>
                <w:top w:val="none" w:sz="0" w:space="0" w:color="auto"/>
                <w:left w:val="none" w:sz="0" w:space="0" w:color="auto"/>
                <w:bottom w:val="none" w:sz="0" w:space="0" w:color="auto"/>
                <w:right w:val="none" w:sz="0" w:space="0" w:color="auto"/>
              </w:divBdr>
            </w:div>
            <w:div w:id="1786197315">
              <w:marLeft w:val="0"/>
              <w:marRight w:val="0"/>
              <w:marTop w:val="0"/>
              <w:marBottom w:val="0"/>
              <w:divBdr>
                <w:top w:val="none" w:sz="0" w:space="0" w:color="auto"/>
                <w:left w:val="none" w:sz="0" w:space="0" w:color="auto"/>
                <w:bottom w:val="none" w:sz="0" w:space="0" w:color="auto"/>
                <w:right w:val="none" w:sz="0" w:space="0" w:color="auto"/>
              </w:divBdr>
            </w:div>
            <w:div w:id="1789620513">
              <w:marLeft w:val="0"/>
              <w:marRight w:val="0"/>
              <w:marTop w:val="0"/>
              <w:marBottom w:val="0"/>
              <w:divBdr>
                <w:top w:val="none" w:sz="0" w:space="0" w:color="auto"/>
                <w:left w:val="none" w:sz="0" w:space="0" w:color="auto"/>
                <w:bottom w:val="none" w:sz="0" w:space="0" w:color="auto"/>
                <w:right w:val="none" w:sz="0" w:space="0" w:color="auto"/>
              </w:divBdr>
            </w:div>
            <w:div w:id="1850362927">
              <w:marLeft w:val="0"/>
              <w:marRight w:val="0"/>
              <w:marTop w:val="0"/>
              <w:marBottom w:val="0"/>
              <w:divBdr>
                <w:top w:val="none" w:sz="0" w:space="0" w:color="auto"/>
                <w:left w:val="none" w:sz="0" w:space="0" w:color="auto"/>
                <w:bottom w:val="none" w:sz="0" w:space="0" w:color="auto"/>
                <w:right w:val="none" w:sz="0" w:space="0" w:color="auto"/>
              </w:divBdr>
            </w:div>
            <w:div w:id="1868785047">
              <w:marLeft w:val="0"/>
              <w:marRight w:val="0"/>
              <w:marTop w:val="0"/>
              <w:marBottom w:val="0"/>
              <w:divBdr>
                <w:top w:val="none" w:sz="0" w:space="0" w:color="auto"/>
                <w:left w:val="none" w:sz="0" w:space="0" w:color="auto"/>
                <w:bottom w:val="none" w:sz="0" w:space="0" w:color="auto"/>
                <w:right w:val="none" w:sz="0" w:space="0" w:color="auto"/>
              </w:divBdr>
            </w:div>
            <w:div w:id="1957639419">
              <w:marLeft w:val="0"/>
              <w:marRight w:val="0"/>
              <w:marTop w:val="0"/>
              <w:marBottom w:val="0"/>
              <w:divBdr>
                <w:top w:val="none" w:sz="0" w:space="0" w:color="auto"/>
                <w:left w:val="none" w:sz="0" w:space="0" w:color="auto"/>
                <w:bottom w:val="none" w:sz="0" w:space="0" w:color="auto"/>
                <w:right w:val="none" w:sz="0" w:space="0" w:color="auto"/>
              </w:divBdr>
            </w:div>
            <w:div w:id="1982611415">
              <w:marLeft w:val="0"/>
              <w:marRight w:val="0"/>
              <w:marTop w:val="0"/>
              <w:marBottom w:val="0"/>
              <w:divBdr>
                <w:top w:val="none" w:sz="0" w:space="0" w:color="auto"/>
                <w:left w:val="none" w:sz="0" w:space="0" w:color="auto"/>
                <w:bottom w:val="none" w:sz="0" w:space="0" w:color="auto"/>
                <w:right w:val="none" w:sz="0" w:space="0" w:color="auto"/>
              </w:divBdr>
            </w:div>
            <w:div w:id="1993750995">
              <w:marLeft w:val="0"/>
              <w:marRight w:val="0"/>
              <w:marTop w:val="0"/>
              <w:marBottom w:val="0"/>
              <w:divBdr>
                <w:top w:val="none" w:sz="0" w:space="0" w:color="auto"/>
                <w:left w:val="none" w:sz="0" w:space="0" w:color="auto"/>
                <w:bottom w:val="none" w:sz="0" w:space="0" w:color="auto"/>
                <w:right w:val="none" w:sz="0" w:space="0" w:color="auto"/>
              </w:divBdr>
            </w:div>
            <w:div w:id="2092772555">
              <w:marLeft w:val="0"/>
              <w:marRight w:val="0"/>
              <w:marTop w:val="0"/>
              <w:marBottom w:val="0"/>
              <w:divBdr>
                <w:top w:val="none" w:sz="0" w:space="0" w:color="auto"/>
                <w:left w:val="none" w:sz="0" w:space="0" w:color="auto"/>
                <w:bottom w:val="none" w:sz="0" w:space="0" w:color="auto"/>
                <w:right w:val="none" w:sz="0" w:space="0" w:color="auto"/>
              </w:divBdr>
            </w:div>
            <w:div w:id="2130320250">
              <w:marLeft w:val="0"/>
              <w:marRight w:val="0"/>
              <w:marTop w:val="0"/>
              <w:marBottom w:val="0"/>
              <w:divBdr>
                <w:top w:val="none" w:sz="0" w:space="0" w:color="auto"/>
                <w:left w:val="none" w:sz="0" w:space="0" w:color="auto"/>
                <w:bottom w:val="none" w:sz="0" w:space="0" w:color="auto"/>
                <w:right w:val="none" w:sz="0" w:space="0" w:color="auto"/>
              </w:divBdr>
            </w:div>
            <w:div w:id="2144226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60025">
      <w:bodyDiv w:val="1"/>
      <w:marLeft w:val="0"/>
      <w:marRight w:val="0"/>
      <w:marTop w:val="0"/>
      <w:marBottom w:val="0"/>
      <w:divBdr>
        <w:top w:val="none" w:sz="0" w:space="0" w:color="auto"/>
        <w:left w:val="none" w:sz="0" w:space="0" w:color="auto"/>
        <w:bottom w:val="none" w:sz="0" w:space="0" w:color="auto"/>
        <w:right w:val="none" w:sz="0" w:space="0" w:color="auto"/>
      </w:divBdr>
      <w:divsChild>
        <w:div w:id="159736980">
          <w:marLeft w:val="0"/>
          <w:marRight w:val="0"/>
          <w:marTop w:val="0"/>
          <w:marBottom w:val="0"/>
          <w:divBdr>
            <w:top w:val="none" w:sz="0" w:space="0" w:color="auto"/>
            <w:left w:val="none" w:sz="0" w:space="0" w:color="auto"/>
            <w:bottom w:val="none" w:sz="0" w:space="0" w:color="auto"/>
            <w:right w:val="none" w:sz="0" w:space="0" w:color="auto"/>
          </w:divBdr>
        </w:div>
        <w:div w:id="476456108">
          <w:marLeft w:val="0"/>
          <w:marRight w:val="0"/>
          <w:marTop w:val="0"/>
          <w:marBottom w:val="0"/>
          <w:divBdr>
            <w:top w:val="none" w:sz="0" w:space="0" w:color="auto"/>
            <w:left w:val="none" w:sz="0" w:space="0" w:color="auto"/>
            <w:bottom w:val="none" w:sz="0" w:space="0" w:color="auto"/>
            <w:right w:val="none" w:sz="0" w:space="0" w:color="auto"/>
          </w:divBdr>
        </w:div>
        <w:div w:id="602881056">
          <w:marLeft w:val="0"/>
          <w:marRight w:val="0"/>
          <w:marTop w:val="0"/>
          <w:marBottom w:val="0"/>
          <w:divBdr>
            <w:top w:val="none" w:sz="0" w:space="0" w:color="auto"/>
            <w:left w:val="none" w:sz="0" w:space="0" w:color="auto"/>
            <w:bottom w:val="none" w:sz="0" w:space="0" w:color="auto"/>
            <w:right w:val="none" w:sz="0" w:space="0" w:color="auto"/>
          </w:divBdr>
        </w:div>
        <w:div w:id="804079531">
          <w:marLeft w:val="0"/>
          <w:marRight w:val="0"/>
          <w:marTop w:val="0"/>
          <w:marBottom w:val="0"/>
          <w:divBdr>
            <w:top w:val="none" w:sz="0" w:space="0" w:color="auto"/>
            <w:left w:val="none" w:sz="0" w:space="0" w:color="auto"/>
            <w:bottom w:val="none" w:sz="0" w:space="0" w:color="auto"/>
            <w:right w:val="none" w:sz="0" w:space="0" w:color="auto"/>
          </w:divBdr>
        </w:div>
        <w:div w:id="815412867">
          <w:marLeft w:val="0"/>
          <w:marRight w:val="0"/>
          <w:marTop w:val="0"/>
          <w:marBottom w:val="0"/>
          <w:divBdr>
            <w:top w:val="none" w:sz="0" w:space="0" w:color="auto"/>
            <w:left w:val="none" w:sz="0" w:space="0" w:color="auto"/>
            <w:bottom w:val="none" w:sz="0" w:space="0" w:color="auto"/>
            <w:right w:val="none" w:sz="0" w:space="0" w:color="auto"/>
          </w:divBdr>
        </w:div>
        <w:div w:id="987511176">
          <w:marLeft w:val="0"/>
          <w:marRight w:val="0"/>
          <w:marTop w:val="0"/>
          <w:marBottom w:val="0"/>
          <w:divBdr>
            <w:top w:val="none" w:sz="0" w:space="0" w:color="auto"/>
            <w:left w:val="none" w:sz="0" w:space="0" w:color="auto"/>
            <w:bottom w:val="none" w:sz="0" w:space="0" w:color="auto"/>
            <w:right w:val="none" w:sz="0" w:space="0" w:color="auto"/>
          </w:divBdr>
        </w:div>
        <w:div w:id="1229658074">
          <w:marLeft w:val="0"/>
          <w:marRight w:val="0"/>
          <w:marTop w:val="0"/>
          <w:marBottom w:val="0"/>
          <w:divBdr>
            <w:top w:val="none" w:sz="0" w:space="0" w:color="auto"/>
            <w:left w:val="none" w:sz="0" w:space="0" w:color="auto"/>
            <w:bottom w:val="none" w:sz="0" w:space="0" w:color="auto"/>
            <w:right w:val="none" w:sz="0" w:space="0" w:color="auto"/>
          </w:divBdr>
        </w:div>
        <w:div w:id="1248882856">
          <w:marLeft w:val="0"/>
          <w:marRight w:val="0"/>
          <w:marTop w:val="0"/>
          <w:marBottom w:val="0"/>
          <w:divBdr>
            <w:top w:val="none" w:sz="0" w:space="0" w:color="auto"/>
            <w:left w:val="none" w:sz="0" w:space="0" w:color="auto"/>
            <w:bottom w:val="none" w:sz="0" w:space="0" w:color="auto"/>
            <w:right w:val="none" w:sz="0" w:space="0" w:color="auto"/>
          </w:divBdr>
        </w:div>
        <w:div w:id="1670062170">
          <w:marLeft w:val="0"/>
          <w:marRight w:val="0"/>
          <w:marTop w:val="0"/>
          <w:marBottom w:val="0"/>
          <w:divBdr>
            <w:top w:val="none" w:sz="0" w:space="0" w:color="auto"/>
            <w:left w:val="none" w:sz="0" w:space="0" w:color="auto"/>
            <w:bottom w:val="none" w:sz="0" w:space="0" w:color="auto"/>
            <w:right w:val="none" w:sz="0" w:space="0" w:color="auto"/>
          </w:divBdr>
        </w:div>
        <w:div w:id="1949312585">
          <w:marLeft w:val="0"/>
          <w:marRight w:val="0"/>
          <w:marTop w:val="0"/>
          <w:marBottom w:val="0"/>
          <w:divBdr>
            <w:top w:val="none" w:sz="0" w:space="0" w:color="auto"/>
            <w:left w:val="none" w:sz="0" w:space="0" w:color="auto"/>
            <w:bottom w:val="none" w:sz="0" w:space="0" w:color="auto"/>
            <w:right w:val="none" w:sz="0" w:space="0" w:color="auto"/>
          </w:divBdr>
        </w:div>
        <w:div w:id="1963995833">
          <w:marLeft w:val="0"/>
          <w:marRight w:val="0"/>
          <w:marTop w:val="0"/>
          <w:marBottom w:val="0"/>
          <w:divBdr>
            <w:top w:val="none" w:sz="0" w:space="0" w:color="auto"/>
            <w:left w:val="none" w:sz="0" w:space="0" w:color="auto"/>
            <w:bottom w:val="none" w:sz="0" w:space="0" w:color="auto"/>
            <w:right w:val="none" w:sz="0" w:space="0" w:color="auto"/>
          </w:divBdr>
        </w:div>
        <w:div w:id="2066946420">
          <w:marLeft w:val="0"/>
          <w:marRight w:val="0"/>
          <w:marTop w:val="0"/>
          <w:marBottom w:val="0"/>
          <w:divBdr>
            <w:top w:val="none" w:sz="0" w:space="0" w:color="auto"/>
            <w:left w:val="none" w:sz="0" w:space="0" w:color="auto"/>
            <w:bottom w:val="none" w:sz="0" w:space="0" w:color="auto"/>
            <w:right w:val="none" w:sz="0" w:space="0" w:color="auto"/>
          </w:divBdr>
        </w:div>
      </w:divsChild>
    </w:div>
    <w:div w:id="106779564">
      <w:bodyDiv w:val="1"/>
      <w:marLeft w:val="0"/>
      <w:marRight w:val="0"/>
      <w:marTop w:val="0"/>
      <w:marBottom w:val="0"/>
      <w:divBdr>
        <w:top w:val="none" w:sz="0" w:space="0" w:color="auto"/>
        <w:left w:val="none" w:sz="0" w:space="0" w:color="auto"/>
        <w:bottom w:val="none" w:sz="0" w:space="0" w:color="auto"/>
        <w:right w:val="none" w:sz="0" w:space="0" w:color="auto"/>
      </w:divBdr>
    </w:div>
    <w:div w:id="121778686">
      <w:bodyDiv w:val="1"/>
      <w:marLeft w:val="0"/>
      <w:marRight w:val="0"/>
      <w:marTop w:val="0"/>
      <w:marBottom w:val="0"/>
      <w:divBdr>
        <w:top w:val="none" w:sz="0" w:space="0" w:color="auto"/>
        <w:left w:val="none" w:sz="0" w:space="0" w:color="auto"/>
        <w:bottom w:val="none" w:sz="0" w:space="0" w:color="auto"/>
        <w:right w:val="none" w:sz="0" w:space="0" w:color="auto"/>
      </w:divBdr>
    </w:div>
    <w:div w:id="140123689">
      <w:bodyDiv w:val="1"/>
      <w:marLeft w:val="0"/>
      <w:marRight w:val="0"/>
      <w:marTop w:val="0"/>
      <w:marBottom w:val="0"/>
      <w:divBdr>
        <w:top w:val="none" w:sz="0" w:space="0" w:color="auto"/>
        <w:left w:val="none" w:sz="0" w:space="0" w:color="auto"/>
        <w:bottom w:val="none" w:sz="0" w:space="0" w:color="auto"/>
        <w:right w:val="none" w:sz="0" w:space="0" w:color="auto"/>
      </w:divBdr>
    </w:div>
    <w:div w:id="195848765">
      <w:bodyDiv w:val="1"/>
      <w:marLeft w:val="0"/>
      <w:marRight w:val="0"/>
      <w:marTop w:val="0"/>
      <w:marBottom w:val="0"/>
      <w:divBdr>
        <w:top w:val="none" w:sz="0" w:space="0" w:color="auto"/>
        <w:left w:val="none" w:sz="0" w:space="0" w:color="auto"/>
        <w:bottom w:val="none" w:sz="0" w:space="0" w:color="auto"/>
        <w:right w:val="none" w:sz="0" w:space="0" w:color="auto"/>
      </w:divBdr>
    </w:div>
    <w:div w:id="208613866">
      <w:bodyDiv w:val="1"/>
      <w:marLeft w:val="0"/>
      <w:marRight w:val="0"/>
      <w:marTop w:val="0"/>
      <w:marBottom w:val="0"/>
      <w:divBdr>
        <w:top w:val="none" w:sz="0" w:space="0" w:color="auto"/>
        <w:left w:val="none" w:sz="0" w:space="0" w:color="auto"/>
        <w:bottom w:val="none" w:sz="0" w:space="0" w:color="auto"/>
        <w:right w:val="none" w:sz="0" w:space="0" w:color="auto"/>
      </w:divBdr>
      <w:divsChild>
        <w:div w:id="74783672">
          <w:marLeft w:val="0"/>
          <w:marRight w:val="0"/>
          <w:marTop w:val="0"/>
          <w:marBottom w:val="0"/>
          <w:divBdr>
            <w:top w:val="none" w:sz="0" w:space="0" w:color="auto"/>
            <w:left w:val="none" w:sz="0" w:space="0" w:color="auto"/>
            <w:bottom w:val="none" w:sz="0" w:space="0" w:color="auto"/>
            <w:right w:val="none" w:sz="0" w:space="0" w:color="auto"/>
          </w:divBdr>
        </w:div>
        <w:div w:id="170067941">
          <w:marLeft w:val="0"/>
          <w:marRight w:val="0"/>
          <w:marTop w:val="0"/>
          <w:marBottom w:val="0"/>
          <w:divBdr>
            <w:top w:val="none" w:sz="0" w:space="0" w:color="auto"/>
            <w:left w:val="none" w:sz="0" w:space="0" w:color="auto"/>
            <w:bottom w:val="none" w:sz="0" w:space="0" w:color="auto"/>
            <w:right w:val="none" w:sz="0" w:space="0" w:color="auto"/>
          </w:divBdr>
        </w:div>
        <w:div w:id="203252343">
          <w:marLeft w:val="0"/>
          <w:marRight w:val="0"/>
          <w:marTop w:val="0"/>
          <w:marBottom w:val="0"/>
          <w:divBdr>
            <w:top w:val="none" w:sz="0" w:space="0" w:color="auto"/>
            <w:left w:val="none" w:sz="0" w:space="0" w:color="auto"/>
            <w:bottom w:val="none" w:sz="0" w:space="0" w:color="auto"/>
            <w:right w:val="none" w:sz="0" w:space="0" w:color="auto"/>
          </w:divBdr>
        </w:div>
        <w:div w:id="353771822">
          <w:marLeft w:val="0"/>
          <w:marRight w:val="0"/>
          <w:marTop w:val="0"/>
          <w:marBottom w:val="0"/>
          <w:divBdr>
            <w:top w:val="none" w:sz="0" w:space="0" w:color="auto"/>
            <w:left w:val="none" w:sz="0" w:space="0" w:color="auto"/>
            <w:bottom w:val="none" w:sz="0" w:space="0" w:color="auto"/>
            <w:right w:val="none" w:sz="0" w:space="0" w:color="auto"/>
          </w:divBdr>
        </w:div>
        <w:div w:id="530611035">
          <w:marLeft w:val="0"/>
          <w:marRight w:val="0"/>
          <w:marTop w:val="0"/>
          <w:marBottom w:val="0"/>
          <w:divBdr>
            <w:top w:val="none" w:sz="0" w:space="0" w:color="auto"/>
            <w:left w:val="none" w:sz="0" w:space="0" w:color="auto"/>
            <w:bottom w:val="none" w:sz="0" w:space="0" w:color="auto"/>
            <w:right w:val="none" w:sz="0" w:space="0" w:color="auto"/>
          </w:divBdr>
        </w:div>
        <w:div w:id="541213874">
          <w:marLeft w:val="0"/>
          <w:marRight w:val="0"/>
          <w:marTop w:val="0"/>
          <w:marBottom w:val="0"/>
          <w:divBdr>
            <w:top w:val="none" w:sz="0" w:space="0" w:color="auto"/>
            <w:left w:val="none" w:sz="0" w:space="0" w:color="auto"/>
            <w:bottom w:val="none" w:sz="0" w:space="0" w:color="auto"/>
            <w:right w:val="none" w:sz="0" w:space="0" w:color="auto"/>
          </w:divBdr>
        </w:div>
        <w:div w:id="660814393">
          <w:marLeft w:val="0"/>
          <w:marRight w:val="0"/>
          <w:marTop w:val="0"/>
          <w:marBottom w:val="0"/>
          <w:divBdr>
            <w:top w:val="none" w:sz="0" w:space="0" w:color="auto"/>
            <w:left w:val="none" w:sz="0" w:space="0" w:color="auto"/>
            <w:bottom w:val="none" w:sz="0" w:space="0" w:color="auto"/>
            <w:right w:val="none" w:sz="0" w:space="0" w:color="auto"/>
          </w:divBdr>
        </w:div>
        <w:div w:id="768358210">
          <w:marLeft w:val="0"/>
          <w:marRight w:val="0"/>
          <w:marTop w:val="0"/>
          <w:marBottom w:val="0"/>
          <w:divBdr>
            <w:top w:val="none" w:sz="0" w:space="0" w:color="auto"/>
            <w:left w:val="none" w:sz="0" w:space="0" w:color="auto"/>
            <w:bottom w:val="none" w:sz="0" w:space="0" w:color="auto"/>
            <w:right w:val="none" w:sz="0" w:space="0" w:color="auto"/>
          </w:divBdr>
        </w:div>
        <w:div w:id="816414087">
          <w:marLeft w:val="0"/>
          <w:marRight w:val="0"/>
          <w:marTop w:val="0"/>
          <w:marBottom w:val="0"/>
          <w:divBdr>
            <w:top w:val="none" w:sz="0" w:space="0" w:color="auto"/>
            <w:left w:val="none" w:sz="0" w:space="0" w:color="auto"/>
            <w:bottom w:val="none" w:sz="0" w:space="0" w:color="auto"/>
            <w:right w:val="none" w:sz="0" w:space="0" w:color="auto"/>
          </w:divBdr>
        </w:div>
        <w:div w:id="861168557">
          <w:marLeft w:val="0"/>
          <w:marRight w:val="0"/>
          <w:marTop w:val="0"/>
          <w:marBottom w:val="0"/>
          <w:divBdr>
            <w:top w:val="none" w:sz="0" w:space="0" w:color="auto"/>
            <w:left w:val="none" w:sz="0" w:space="0" w:color="auto"/>
            <w:bottom w:val="none" w:sz="0" w:space="0" w:color="auto"/>
            <w:right w:val="none" w:sz="0" w:space="0" w:color="auto"/>
          </w:divBdr>
        </w:div>
        <w:div w:id="899291530">
          <w:marLeft w:val="0"/>
          <w:marRight w:val="0"/>
          <w:marTop w:val="0"/>
          <w:marBottom w:val="0"/>
          <w:divBdr>
            <w:top w:val="none" w:sz="0" w:space="0" w:color="auto"/>
            <w:left w:val="none" w:sz="0" w:space="0" w:color="auto"/>
            <w:bottom w:val="none" w:sz="0" w:space="0" w:color="auto"/>
            <w:right w:val="none" w:sz="0" w:space="0" w:color="auto"/>
          </w:divBdr>
        </w:div>
        <w:div w:id="914243541">
          <w:marLeft w:val="0"/>
          <w:marRight w:val="0"/>
          <w:marTop w:val="0"/>
          <w:marBottom w:val="0"/>
          <w:divBdr>
            <w:top w:val="none" w:sz="0" w:space="0" w:color="auto"/>
            <w:left w:val="none" w:sz="0" w:space="0" w:color="auto"/>
            <w:bottom w:val="none" w:sz="0" w:space="0" w:color="auto"/>
            <w:right w:val="none" w:sz="0" w:space="0" w:color="auto"/>
          </w:divBdr>
        </w:div>
        <w:div w:id="938830210">
          <w:marLeft w:val="0"/>
          <w:marRight w:val="0"/>
          <w:marTop w:val="0"/>
          <w:marBottom w:val="0"/>
          <w:divBdr>
            <w:top w:val="none" w:sz="0" w:space="0" w:color="auto"/>
            <w:left w:val="none" w:sz="0" w:space="0" w:color="auto"/>
            <w:bottom w:val="none" w:sz="0" w:space="0" w:color="auto"/>
            <w:right w:val="none" w:sz="0" w:space="0" w:color="auto"/>
          </w:divBdr>
        </w:div>
        <w:div w:id="947355071">
          <w:marLeft w:val="0"/>
          <w:marRight w:val="0"/>
          <w:marTop w:val="0"/>
          <w:marBottom w:val="0"/>
          <w:divBdr>
            <w:top w:val="none" w:sz="0" w:space="0" w:color="auto"/>
            <w:left w:val="none" w:sz="0" w:space="0" w:color="auto"/>
            <w:bottom w:val="none" w:sz="0" w:space="0" w:color="auto"/>
            <w:right w:val="none" w:sz="0" w:space="0" w:color="auto"/>
          </w:divBdr>
        </w:div>
        <w:div w:id="1008561681">
          <w:marLeft w:val="0"/>
          <w:marRight w:val="0"/>
          <w:marTop w:val="0"/>
          <w:marBottom w:val="0"/>
          <w:divBdr>
            <w:top w:val="none" w:sz="0" w:space="0" w:color="auto"/>
            <w:left w:val="none" w:sz="0" w:space="0" w:color="auto"/>
            <w:bottom w:val="none" w:sz="0" w:space="0" w:color="auto"/>
            <w:right w:val="none" w:sz="0" w:space="0" w:color="auto"/>
          </w:divBdr>
        </w:div>
        <w:div w:id="1028291122">
          <w:marLeft w:val="0"/>
          <w:marRight w:val="0"/>
          <w:marTop w:val="0"/>
          <w:marBottom w:val="0"/>
          <w:divBdr>
            <w:top w:val="none" w:sz="0" w:space="0" w:color="auto"/>
            <w:left w:val="none" w:sz="0" w:space="0" w:color="auto"/>
            <w:bottom w:val="none" w:sz="0" w:space="0" w:color="auto"/>
            <w:right w:val="none" w:sz="0" w:space="0" w:color="auto"/>
          </w:divBdr>
        </w:div>
        <w:div w:id="1029451473">
          <w:marLeft w:val="0"/>
          <w:marRight w:val="0"/>
          <w:marTop w:val="0"/>
          <w:marBottom w:val="0"/>
          <w:divBdr>
            <w:top w:val="none" w:sz="0" w:space="0" w:color="auto"/>
            <w:left w:val="none" w:sz="0" w:space="0" w:color="auto"/>
            <w:bottom w:val="none" w:sz="0" w:space="0" w:color="auto"/>
            <w:right w:val="none" w:sz="0" w:space="0" w:color="auto"/>
          </w:divBdr>
        </w:div>
        <w:div w:id="1147669267">
          <w:marLeft w:val="0"/>
          <w:marRight w:val="0"/>
          <w:marTop w:val="0"/>
          <w:marBottom w:val="0"/>
          <w:divBdr>
            <w:top w:val="none" w:sz="0" w:space="0" w:color="auto"/>
            <w:left w:val="none" w:sz="0" w:space="0" w:color="auto"/>
            <w:bottom w:val="none" w:sz="0" w:space="0" w:color="auto"/>
            <w:right w:val="none" w:sz="0" w:space="0" w:color="auto"/>
          </w:divBdr>
        </w:div>
        <w:div w:id="1233275121">
          <w:marLeft w:val="0"/>
          <w:marRight w:val="0"/>
          <w:marTop w:val="0"/>
          <w:marBottom w:val="0"/>
          <w:divBdr>
            <w:top w:val="none" w:sz="0" w:space="0" w:color="auto"/>
            <w:left w:val="none" w:sz="0" w:space="0" w:color="auto"/>
            <w:bottom w:val="none" w:sz="0" w:space="0" w:color="auto"/>
            <w:right w:val="none" w:sz="0" w:space="0" w:color="auto"/>
          </w:divBdr>
        </w:div>
        <w:div w:id="1258631971">
          <w:marLeft w:val="0"/>
          <w:marRight w:val="0"/>
          <w:marTop w:val="0"/>
          <w:marBottom w:val="0"/>
          <w:divBdr>
            <w:top w:val="none" w:sz="0" w:space="0" w:color="auto"/>
            <w:left w:val="none" w:sz="0" w:space="0" w:color="auto"/>
            <w:bottom w:val="none" w:sz="0" w:space="0" w:color="auto"/>
            <w:right w:val="none" w:sz="0" w:space="0" w:color="auto"/>
          </w:divBdr>
        </w:div>
        <w:div w:id="1446389074">
          <w:marLeft w:val="0"/>
          <w:marRight w:val="0"/>
          <w:marTop w:val="0"/>
          <w:marBottom w:val="0"/>
          <w:divBdr>
            <w:top w:val="none" w:sz="0" w:space="0" w:color="auto"/>
            <w:left w:val="none" w:sz="0" w:space="0" w:color="auto"/>
            <w:bottom w:val="none" w:sz="0" w:space="0" w:color="auto"/>
            <w:right w:val="none" w:sz="0" w:space="0" w:color="auto"/>
          </w:divBdr>
        </w:div>
        <w:div w:id="1461144260">
          <w:marLeft w:val="0"/>
          <w:marRight w:val="0"/>
          <w:marTop w:val="0"/>
          <w:marBottom w:val="0"/>
          <w:divBdr>
            <w:top w:val="none" w:sz="0" w:space="0" w:color="auto"/>
            <w:left w:val="none" w:sz="0" w:space="0" w:color="auto"/>
            <w:bottom w:val="none" w:sz="0" w:space="0" w:color="auto"/>
            <w:right w:val="none" w:sz="0" w:space="0" w:color="auto"/>
          </w:divBdr>
        </w:div>
        <w:div w:id="1476408549">
          <w:marLeft w:val="0"/>
          <w:marRight w:val="0"/>
          <w:marTop w:val="0"/>
          <w:marBottom w:val="0"/>
          <w:divBdr>
            <w:top w:val="none" w:sz="0" w:space="0" w:color="auto"/>
            <w:left w:val="none" w:sz="0" w:space="0" w:color="auto"/>
            <w:bottom w:val="none" w:sz="0" w:space="0" w:color="auto"/>
            <w:right w:val="none" w:sz="0" w:space="0" w:color="auto"/>
          </w:divBdr>
        </w:div>
        <w:div w:id="1478915109">
          <w:marLeft w:val="0"/>
          <w:marRight w:val="0"/>
          <w:marTop w:val="0"/>
          <w:marBottom w:val="0"/>
          <w:divBdr>
            <w:top w:val="none" w:sz="0" w:space="0" w:color="auto"/>
            <w:left w:val="none" w:sz="0" w:space="0" w:color="auto"/>
            <w:bottom w:val="none" w:sz="0" w:space="0" w:color="auto"/>
            <w:right w:val="none" w:sz="0" w:space="0" w:color="auto"/>
          </w:divBdr>
        </w:div>
        <w:div w:id="1577082289">
          <w:marLeft w:val="0"/>
          <w:marRight w:val="0"/>
          <w:marTop w:val="0"/>
          <w:marBottom w:val="0"/>
          <w:divBdr>
            <w:top w:val="none" w:sz="0" w:space="0" w:color="auto"/>
            <w:left w:val="none" w:sz="0" w:space="0" w:color="auto"/>
            <w:bottom w:val="none" w:sz="0" w:space="0" w:color="auto"/>
            <w:right w:val="none" w:sz="0" w:space="0" w:color="auto"/>
          </w:divBdr>
        </w:div>
        <w:div w:id="1606813528">
          <w:marLeft w:val="0"/>
          <w:marRight w:val="0"/>
          <w:marTop w:val="0"/>
          <w:marBottom w:val="0"/>
          <w:divBdr>
            <w:top w:val="none" w:sz="0" w:space="0" w:color="auto"/>
            <w:left w:val="none" w:sz="0" w:space="0" w:color="auto"/>
            <w:bottom w:val="none" w:sz="0" w:space="0" w:color="auto"/>
            <w:right w:val="none" w:sz="0" w:space="0" w:color="auto"/>
          </w:divBdr>
        </w:div>
        <w:div w:id="1661040843">
          <w:marLeft w:val="0"/>
          <w:marRight w:val="0"/>
          <w:marTop w:val="0"/>
          <w:marBottom w:val="0"/>
          <w:divBdr>
            <w:top w:val="none" w:sz="0" w:space="0" w:color="auto"/>
            <w:left w:val="none" w:sz="0" w:space="0" w:color="auto"/>
            <w:bottom w:val="none" w:sz="0" w:space="0" w:color="auto"/>
            <w:right w:val="none" w:sz="0" w:space="0" w:color="auto"/>
          </w:divBdr>
        </w:div>
        <w:div w:id="1665938897">
          <w:marLeft w:val="0"/>
          <w:marRight w:val="0"/>
          <w:marTop w:val="0"/>
          <w:marBottom w:val="0"/>
          <w:divBdr>
            <w:top w:val="none" w:sz="0" w:space="0" w:color="auto"/>
            <w:left w:val="none" w:sz="0" w:space="0" w:color="auto"/>
            <w:bottom w:val="none" w:sz="0" w:space="0" w:color="auto"/>
            <w:right w:val="none" w:sz="0" w:space="0" w:color="auto"/>
          </w:divBdr>
        </w:div>
        <w:div w:id="1684623161">
          <w:marLeft w:val="0"/>
          <w:marRight w:val="0"/>
          <w:marTop w:val="0"/>
          <w:marBottom w:val="0"/>
          <w:divBdr>
            <w:top w:val="none" w:sz="0" w:space="0" w:color="auto"/>
            <w:left w:val="none" w:sz="0" w:space="0" w:color="auto"/>
            <w:bottom w:val="none" w:sz="0" w:space="0" w:color="auto"/>
            <w:right w:val="none" w:sz="0" w:space="0" w:color="auto"/>
          </w:divBdr>
        </w:div>
        <w:div w:id="1708527861">
          <w:marLeft w:val="0"/>
          <w:marRight w:val="0"/>
          <w:marTop w:val="0"/>
          <w:marBottom w:val="0"/>
          <w:divBdr>
            <w:top w:val="none" w:sz="0" w:space="0" w:color="auto"/>
            <w:left w:val="none" w:sz="0" w:space="0" w:color="auto"/>
            <w:bottom w:val="none" w:sz="0" w:space="0" w:color="auto"/>
            <w:right w:val="none" w:sz="0" w:space="0" w:color="auto"/>
          </w:divBdr>
        </w:div>
        <w:div w:id="1709642614">
          <w:marLeft w:val="0"/>
          <w:marRight w:val="0"/>
          <w:marTop w:val="0"/>
          <w:marBottom w:val="0"/>
          <w:divBdr>
            <w:top w:val="none" w:sz="0" w:space="0" w:color="auto"/>
            <w:left w:val="none" w:sz="0" w:space="0" w:color="auto"/>
            <w:bottom w:val="none" w:sz="0" w:space="0" w:color="auto"/>
            <w:right w:val="none" w:sz="0" w:space="0" w:color="auto"/>
          </w:divBdr>
        </w:div>
        <w:div w:id="1715349319">
          <w:marLeft w:val="0"/>
          <w:marRight w:val="0"/>
          <w:marTop w:val="0"/>
          <w:marBottom w:val="0"/>
          <w:divBdr>
            <w:top w:val="none" w:sz="0" w:space="0" w:color="auto"/>
            <w:left w:val="none" w:sz="0" w:space="0" w:color="auto"/>
            <w:bottom w:val="none" w:sz="0" w:space="0" w:color="auto"/>
            <w:right w:val="none" w:sz="0" w:space="0" w:color="auto"/>
          </w:divBdr>
        </w:div>
        <w:div w:id="1757553815">
          <w:marLeft w:val="0"/>
          <w:marRight w:val="0"/>
          <w:marTop w:val="0"/>
          <w:marBottom w:val="0"/>
          <w:divBdr>
            <w:top w:val="none" w:sz="0" w:space="0" w:color="auto"/>
            <w:left w:val="none" w:sz="0" w:space="0" w:color="auto"/>
            <w:bottom w:val="none" w:sz="0" w:space="0" w:color="auto"/>
            <w:right w:val="none" w:sz="0" w:space="0" w:color="auto"/>
          </w:divBdr>
        </w:div>
        <w:div w:id="1853762963">
          <w:marLeft w:val="0"/>
          <w:marRight w:val="0"/>
          <w:marTop w:val="0"/>
          <w:marBottom w:val="0"/>
          <w:divBdr>
            <w:top w:val="none" w:sz="0" w:space="0" w:color="auto"/>
            <w:left w:val="none" w:sz="0" w:space="0" w:color="auto"/>
            <w:bottom w:val="none" w:sz="0" w:space="0" w:color="auto"/>
            <w:right w:val="none" w:sz="0" w:space="0" w:color="auto"/>
          </w:divBdr>
        </w:div>
        <w:div w:id="1857573179">
          <w:marLeft w:val="0"/>
          <w:marRight w:val="0"/>
          <w:marTop w:val="0"/>
          <w:marBottom w:val="0"/>
          <w:divBdr>
            <w:top w:val="none" w:sz="0" w:space="0" w:color="auto"/>
            <w:left w:val="none" w:sz="0" w:space="0" w:color="auto"/>
            <w:bottom w:val="none" w:sz="0" w:space="0" w:color="auto"/>
            <w:right w:val="none" w:sz="0" w:space="0" w:color="auto"/>
          </w:divBdr>
        </w:div>
        <w:div w:id="1865628556">
          <w:marLeft w:val="0"/>
          <w:marRight w:val="0"/>
          <w:marTop w:val="0"/>
          <w:marBottom w:val="0"/>
          <w:divBdr>
            <w:top w:val="none" w:sz="0" w:space="0" w:color="auto"/>
            <w:left w:val="none" w:sz="0" w:space="0" w:color="auto"/>
            <w:bottom w:val="none" w:sz="0" w:space="0" w:color="auto"/>
            <w:right w:val="none" w:sz="0" w:space="0" w:color="auto"/>
          </w:divBdr>
        </w:div>
        <w:div w:id="1897861376">
          <w:marLeft w:val="0"/>
          <w:marRight w:val="0"/>
          <w:marTop w:val="0"/>
          <w:marBottom w:val="0"/>
          <w:divBdr>
            <w:top w:val="none" w:sz="0" w:space="0" w:color="auto"/>
            <w:left w:val="none" w:sz="0" w:space="0" w:color="auto"/>
            <w:bottom w:val="none" w:sz="0" w:space="0" w:color="auto"/>
            <w:right w:val="none" w:sz="0" w:space="0" w:color="auto"/>
          </w:divBdr>
        </w:div>
        <w:div w:id="1899122388">
          <w:marLeft w:val="0"/>
          <w:marRight w:val="0"/>
          <w:marTop w:val="0"/>
          <w:marBottom w:val="0"/>
          <w:divBdr>
            <w:top w:val="none" w:sz="0" w:space="0" w:color="auto"/>
            <w:left w:val="none" w:sz="0" w:space="0" w:color="auto"/>
            <w:bottom w:val="none" w:sz="0" w:space="0" w:color="auto"/>
            <w:right w:val="none" w:sz="0" w:space="0" w:color="auto"/>
          </w:divBdr>
        </w:div>
        <w:div w:id="1963459477">
          <w:marLeft w:val="0"/>
          <w:marRight w:val="0"/>
          <w:marTop w:val="0"/>
          <w:marBottom w:val="0"/>
          <w:divBdr>
            <w:top w:val="none" w:sz="0" w:space="0" w:color="auto"/>
            <w:left w:val="none" w:sz="0" w:space="0" w:color="auto"/>
            <w:bottom w:val="none" w:sz="0" w:space="0" w:color="auto"/>
            <w:right w:val="none" w:sz="0" w:space="0" w:color="auto"/>
          </w:divBdr>
        </w:div>
        <w:div w:id="2133087534">
          <w:marLeft w:val="0"/>
          <w:marRight w:val="0"/>
          <w:marTop w:val="0"/>
          <w:marBottom w:val="0"/>
          <w:divBdr>
            <w:top w:val="none" w:sz="0" w:space="0" w:color="auto"/>
            <w:left w:val="none" w:sz="0" w:space="0" w:color="auto"/>
            <w:bottom w:val="none" w:sz="0" w:space="0" w:color="auto"/>
            <w:right w:val="none" w:sz="0" w:space="0" w:color="auto"/>
          </w:divBdr>
        </w:div>
        <w:div w:id="2143649776">
          <w:marLeft w:val="0"/>
          <w:marRight w:val="0"/>
          <w:marTop w:val="0"/>
          <w:marBottom w:val="0"/>
          <w:divBdr>
            <w:top w:val="none" w:sz="0" w:space="0" w:color="auto"/>
            <w:left w:val="none" w:sz="0" w:space="0" w:color="auto"/>
            <w:bottom w:val="none" w:sz="0" w:space="0" w:color="auto"/>
            <w:right w:val="none" w:sz="0" w:space="0" w:color="auto"/>
          </w:divBdr>
        </w:div>
      </w:divsChild>
    </w:div>
    <w:div w:id="251859497">
      <w:bodyDiv w:val="1"/>
      <w:marLeft w:val="0"/>
      <w:marRight w:val="0"/>
      <w:marTop w:val="0"/>
      <w:marBottom w:val="0"/>
      <w:divBdr>
        <w:top w:val="none" w:sz="0" w:space="0" w:color="auto"/>
        <w:left w:val="none" w:sz="0" w:space="0" w:color="auto"/>
        <w:bottom w:val="none" w:sz="0" w:space="0" w:color="auto"/>
        <w:right w:val="none" w:sz="0" w:space="0" w:color="auto"/>
      </w:divBdr>
    </w:div>
    <w:div w:id="270669662">
      <w:bodyDiv w:val="1"/>
      <w:marLeft w:val="0"/>
      <w:marRight w:val="0"/>
      <w:marTop w:val="0"/>
      <w:marBottom w:val="0"/>
      <w:divBdr>
        <w:top w:val="none" w:sz="0" w:space="0" w:color="auto"/>
        <w:left w:val="none" w:sz="0" w:space="0" w:color="auto"/>
        <w:bottom w:val="none" w:sz="0" w:space="0" w:color="auto"/>
        <w:right w:val="none" w:sz="0" w:space="0" w:color="auto"/>
      </w:divBdr>
    </w:div>
    <w:div w:id="287199093">
      <w:bodyDiv w:val="1"/>
      <w:marLeft w:val="0"/>
      <w:marRight w:val="0"/>
      <w:marTop w:val="0"/>
      <w:marBottom w:val="0"/>
      <w:divBdr>
        <w:top w:val="none" w:sz="0" w:space="0" w:color="auto"/>
        <w:left w:val="none" w:sz="0" w:space="0" w:color="auto"/>
        <w:bottom w:val="none" w:sz="0" w:space="0" w:color="auto"/>
        <w:right w:val="none" w:sz="0" w:space="0" w:color="auto"/>
      </w:divBdr>
    </w:div>
    <w:div w:id="290290703">
      <w:bodyDiv w:val="1"/>
      <w:marLeft w:val="0"/>
      <w:marRight w:val="0"/>
      <w:marTop w:val="0"/>
      <w:marBottom w:val="0"/>
      <w:divBdr>
        <w:top w:val="none" w:sz="0" w:space="0" w:color="auto"/>
        <w:left w:val="none" w:sz="0" w:space="0" w:color="auto"/>
        <w:bottom w:val="none" w:sz="0" w:space="0" w:color="auto"/>
        <w:right w:val="none" w:sz="0" w:space="0" w:color="auto"/>
      </w:divBdr>
    </w:div>
    <w:div w:id="308751587">
      <w:bodyDiv w:val="1"/>
      <w:marLeft w:val="0"/>
      <w:marRight w:val="0"/>
      <w:marTop w:val="0"/>
      <w:marBottom w:val="0"/>
      <w:divBdr>
        <w:top w:val="none" w:sz="0" w:space="0" w:color="auto"/>
        <w:left w:val="none" w:sz="0" w:space="0" w:color="auto"/>
        <w:bottom w:val="none" w:sz="0" w:space="0" w:color="auto"/>
        <w:right w:val="none" w:sz="0" w:space="0" w:color="auto"/>
      </w:divBdr>
    </w:div>
    <w:div w:id="345836140">
      <w:bodyDiv w:val="1"/>
      <w:marLeft w:val="0"/>
      <w:marRight w:val="0"/>
      <w:marTop w:val="0"/>
      <w:marBottom w:val="0"/>
      <w:divBdr>
        <w:top w:val="none" w:sz="0" w:space="0" w:color="auto"/>
        <w:left w:val="none" w:sz="0" w:space="0" w:color="auto"/>
        <w:bottom w:val="none" w:sz="0" w:space="0" w:color="auto"/>
        <w:right w:val="none" w:sz="0" w:space="0" w:color="auto"/>
      </w:divBdr>
      <w:divsChild>
        <w:div w:id="162627123">
          <w:marLeft w:val="0"/>
          <w:marRight w:val="0"/>
          <w:marTop w:val="0"/>
          <w:marBottom w:val="0"/>
          <w:divBdr>
            <w:top w:val="none" w:sz="0" w:space="0" w:color="auto"/>
            <w:left w:val="none" w:sz="0" w:space="0" w:color="auto"/>
            <w:bottom w:val="none" w:sz="0" w:space="0" w:color="auto"/>
            <w:right w:val="none" w:sz="0" w:space="0" w:color="auto"/>
          </w:divBdr>
        </w:div>
        <w:div w:id="244539153">
          <w:marLeft w:val="0"/>
          <w:marRight w:val="0"/>
          <w:marTop w:val="0"/>
          <w:marBottom w:val="0"/>
          <w:divBdr>
            <w:top w:val="none" w:sz="0" w:space="0" w:color="auto"/>
            <w:left w:val="none" w:sz="0" w:space="0" w:color="auto"/>
            <w:bottom w:val="none" w:sz="0" w:space="0" w:color="auto"/>
            <w:right w:val="none" w:sz="0" w:space="0" w:color="auto"/>
          </w:divBdr>
        </w:div>
        <w:div w:id="276377452">
          <w:marLeft w:val="0"/>
          <w:marRight w:val="0"/>
          <w:marTop w:val="0"/>
          <w:marBottom w:val="0"/>
          <w:divBdr>
            <w:top w:val="none" w:sz="0" w:space="0" w:color="auto"/>
            <w:left w:val="none" w:sz="0" w:space="0" w:color="auto"/>
            <w:bottom w:val="none" w:sz="0" w:space="0" w:color="auto"/>
            <w:right w:val="none" w:sz="0" w:space="0" w:color="auto"/>
          </w:divBdr>
        </w:div>
        <w:div w:id="491411356">
          <w:marLeft w:val="0"/>
          <w:marRight w:val="0"/>
          <w:marTop w:val="0"/>
          <w:marBottom w:val="0"/>
          <w:divBdr>
            <w:top w:val="none" w:sz="0" w:space="0" w:color="auto"/>
            <w:left w:val="none" w:sz="0" w:space="0" w:color="auto"/>
            <w:bottom w:val="none" w:sz="0" w:space="0" w:color="auto"/>
            <w:right w:val="none" w:sz="0" w:space="0" w:color="auto"/>
          </w:divBdr>
        </w:div>
        <w:div w:id="579290418">
          <w:marLeft w:val="0"/>
          <w:marRight w:val="0"/>
          <w:marTop w:val="0"/>
          <w:marBottom w:val="0"/>
          <w:divBdr>
            <w:top w:val="none" w:sz="0" w:space="0" w:color="auto"/>
            <w:left w:val="none" w:sz="0" w:space="0" w:color="auto"/>
            <w:bottom w:val="none" w:sz="0" w:space="0" w:color="auto"/>
            <w:right w:val="none" w:sz="0" w:space="0" w:color="auto"/>
          </w:divBdr>
        </w:div>
        <w:div w:id="712313068">
          <w:marLeft w:val="0"/>
          <w:marRight w:val="0"/>
          <w:marTop w:val="0"/>
          <w:marBottom w:val="0"/>
          <w:divBdr>
            <w:top w:val="none" w:sz="0" w:space="0" w:color="auto"/>
            <w:left w:val="none" w:sz="0" w:space="0" w:color="auto"/>
            <w:bottom w:val="none" w:sz="0" w:space="0" w:color="auto"/>
            <w:right w:val="none" w:sz="0" w:space="0" w:color="auto"/>
          </w:divBdr>
        </w:div>
        <w:div w:id="859009825">
          <w:marLeft w:val="0"/>
          <w:marRight w:val="0"/>
          <w:marTop w:val="0"/>
          <w:marBottom w:val="0"/>
          <w:divBdr>
            <w:top w:val="none" w:sz="0" w:space="0" w:color="auto"/>
            <w:left w:val="none" w:sz="0" w:space="0" w:color="auto"/>
            <w:bottom w:val="none" w:sz="0" w:space="0" w:color="auto"/>
            <w:right w:val="none" w:sz="0" w:space="0" w:color="auto"/>
          </w:divBdr>
        </w:div>
        <w:div w:id="920989513">
          <w:marLeft w:val="0"/>
          <w:marRight w:val="0"/>
          <w:marTop w:val="0"/>
          <w:marBottom w:val="0"/>
          <w:divBdr>
            <w:top w:val="none" w:sz="0" w:space="0" w:color="auto"/>
            <w:left w:val="none" w:sz="0" w:space="0" w:color="auto"/>
            <w:bottom w:val="none" w:sz="0" w:space="0" w:color="auto"/>
            <w:right w:val="none" w:sz="0" w:space="0" w:color="auto"/>
          </w:divBdr>
        </w:div>
        <w:div w:id="932783574">
          <w:marLeft w:val="0"/>
          <w:marRight w:val="0"/>
          <w:marTop w:val="0"/>
          <w:marBottom w:val="0"/>
          <w:divBdr>
            <w:top w:val="none" w:sz="0" w:space="0" w:color="auto"/>
            <w:left w:val="none" w:sz="0" w:space="0" w:color="auto"/>
            <w:bottom w:val="none" w:sz="0" w:space="0" w:color="auto"/>
            <w:right w:val="none" w:sz="0" w:space="0" w:color="auto"/>
          </w:divBdr>
        </w:div>
        <w:div w:id="960958896">
          <w:marLeft w:val="0"/>
          <w:marRight w:val="0"/>
          <w:marTop w:val="0"/>
          <w:marBottom w:val="0"/>
          <w:divBdr>
            <w:top w:val="none" w:sz="0" w:space="0" w:color="auto"/>
            <w:left w:val="none" w:sz="0" w:space="0" w:color="auto"/>
            <w:bottom w:val="none" w:sz="0" w:space="0" w:color="auto"/>
            <w:right w:val="none" w:sz="0" w:space="0" w:color="auto"/>
          </w:divBdr>
        </w:div>
        <w:div w:id="1030181872">
          <w:marLeft w:val="0"/>
          <w:marRight w:val="0"/>
          <w:marTop w:val="0"/>
          <w:marBottom w:val="0"/>
          <w:divBdr>
            <w:top w:val="none" w:sz="0" w:space="0" w:color="auto"/>
            <w:left w:val="none" w:sz="0" w:space="0" w:color="auto"/>
            <w:bottom w:val="none" w:sz="0" w:space="0" w:color="auto"/>
            <w:right w:val="none" w:sz="0" w:space="0" w:color="auto"/>
          </w:divBdr>
        </w:div>
        <w:div w:id="1052073144">
          <w:marLeft w:val="0"/>
          <w:marRight w:val="0"/>
          <w:marTop w:val="0"/>
          <w:marBottom w:val="0"/>
          <w:divBdr>
            <w:top w:val="none" w:sz="0" w:space="0" w:color="auto"/>
            <w:left w:val="none" w:sz="0" w:space="0" w:color="auto"/>
            <w:bottom w:val="none" w:sz="0" w:space="0" w:color="auto"/>
            <w:right w:val="none" w:sz="0" w:space="0" w:color="auto"/>
          </w:divBdr>
        </w:div>
        <w:div w:id="1457945601">
          <w:marLeft w:val="0"/>
          <w:marRight w:val="0"/>
          <w:marTop w:val="0"/>
          <w:marBottom w:val="0"/>
          <w:divBdr>
            <w:top w:val="none" w:sz="0" w:space="0" w:color="auto"/>
            <w:left w:val="none" w:sz="0" w:space="0" w:color="auto"/>
            <w:bottom w:val="none" w:sz="0" w:space="0" w:color="auto"/>
            <w:right w:val="none" w:sz="0" w:space="0" w:color="auto"/>
          </w:divBdr>
        </w:div>
        <w:div w:id="1596784651">
          <w:marLeft w:val="0"/>
          <w:marRight w:val="0"/>
          <w:marTop w:val="0"/>
          <w:marBottom w:val="0"/>
          <w:divBdr>
            <w:top w:val="none" w:sz="0" w:space="0" w:color="auto"/>
            <w:left w:val="none" w:sz="0" w:space="0" w:color="auto"/>
            <w:bottom w:val="none" w:sz="0" w:space="0" w:color="auto"/>
            <w:right w:val="none" w:sz="0" w:space="0" w:color="auto"/>
          </w:divBdr>
        </w:div>
        <w:div w:id="1644769271">
          <w:marLeft w:val="0"/>
          <w:marRight w:val="0"/>
          <w:marTop w:val="0"/>
          <w:marBottom w:val="0"/>
          <w:divBdr>
            <w:top w:val="none" w:sz="0" w:space="0" w:color="auto"/>
            <w:left w:val="none" w:sz="0" w:space="0" w:color="auto"/>
            <w:bottom w:val="none" w:sz="0" w:space="0" w:color="auto"/>
            <w:right w:val="none" w:sz="0" w:space="0" w:color="auto"/>
          </w:divBdr>
        </w:div>
        <w:div w:id="1649437548">
          <w:marLeft w:val="0"/>
          <w:marRight w:val="0"/>
          <w:marTop w:val="0"/>
          <w:marBottom w:val="0"/>
          <w:divBdr>
            <w:top w:val="none" w:sz="0" w:space="0" w:color="auto"/>
            <w:left w:val="none" w:sz="0" w:space="0" w:color="auto"/>
            <w:bottom w:val="none" w:sz="0" w:space="0" w:color="auto"/>
            <w:right w:val="none" w:sz="0" w:space="0" w:color="auto"/>
          </w:divBdr>
        </w:div>
        <w:div w:id="1996256236">
          <w:marLeft w:val="0"/>
          <w:marRight w:val="0"/>
          <w:marTop w:val="0"/>
          <w:marBottom w:val="0"/>
          <w:divBdr>
            <w:top w:val="none" w:sz="0" w:space="0" w:color="auto"/>
            <w:left w:val="none" w:sz="0" w:space="0" w:color="auto"/>
            <w:bottom w:val="none" w:sz="0" w:space="0" w:color="auto"/>
            <w:right w:val="none" w:sz="0" w:space="0" w:color="auto"/>
          </w:divBdr>
        </w:div>
      </w:divsChild>
    </w:div>
    <w:div w:id="354309275">
      <w:bodyDiv w:val="1"/>
      <w:marLeft w:val="0"/>
      <w:marRight w:val="0"/>
      <w:marTop w:val="0"/>
      <w:marBottom w:val="0"/>
      <w:divBdr>
        <w:top w:val="none" w:sz="0" w:space="0" w:color="auto"/>
        <w:left w:val="none" w:sz="0" w:space="0" w:color="auto"/>
        <w:bottom w:val="none" w:sz="0" w:space="0" w:color="auto"/>
        <w:right w:val="none" w:sz="0" w:space="0" w:color="auto"/>
      </w:divBdr>
    </w:div>
    <w:div w:id="368536033">
      <w:bodyDiv w:val="1"/>
      <w:marLeft w:val="0"/>
      <w:marRight w:val="0"/>
      <w:marTop w:val="0"/>
      <w:marBottom w:val="0"/>
      <w:divBdr>
        <w:top w:val="none" w:sz="0" w:space="0" w:color="auto"/>
        <w:left w:val="none" w:sz="0" w:space="0" w:color="auto"/>
        <w:bottom w:val="none" w:sz="0" w:space="0" w:color="auto"/>
        <w:right w:val="none" w:sz="0" w:space="0" w:color="auto"/>
      </w:divBdr>
    </w:div>
    <w:div w:id="385229037">
      <w:bodyDiv w:val="1"/>
      <w:marLeft w:val="0"/>
      <w:marRight w:val="0"/>
      <w:marTop w:val="0"/>
      <w:marBottom w:val="0"/>
      <w:divBdr>
        <w:top w:val="none" w:sz="0" w:space="0" w:color="auto"/>
        <w:left w:val="none" w:sz="0" w:space="0" w:color="auto"/>
        <w:bottom w:val="none" w:sz="0" w:space="0" w:color="auto"/>
        <w:right w:val="none" w:sz="0" w:space="0" w:color="auto"/>
      </w:divBdr>
      <w:divsChild>
        <w:div w:id="146166050">
          <w:marLeft w:val="0"/>
          <w:marRight w:val="0"/>
          <w:marTop w:val="0"/>
          <w:marBottom w:val="0"/>
          <w:divBdr>
            <w:top w:val="none" w:sz="0" w:space="0" w:color="auto"/>
            <w:left w:val="none" w:sz="0" w:space="0" w:color="auto"/>
            <w:bottom w:val="none" w:sz="0" w:space="0" w:color="auto"/>
            <w:right w:val="none" w:sz="0" w:space="0" w:color="auto"/>
          </w:divBdr>
          <w:divsChild>
            <w:div w:id="36128156">
              <w:marLeft w:val="0"/>
              <w:marRight w:val="0"/>
              <w:marTop w:val="0"/>
              <w:marBottom w:val="0"/>
              <w:divBdr>
                <w:top w:val="none" w:sz="0" w:space="0" w:color="auto"/>
                <w:left w:val="none" w:sz="0" w:space="0" w:color="auto"/>
                <w:bottom w:val="none" w:sz="0" w:space="0" w:color="auto"/>
                <w:right w:val="none" w:sz="0" w:space="0" w:color="auto"/>
              </w:divBdr>
            </w:div>
            <w:div w:id="49959505">
              <w:marLeft w:val="0"/>
              <w:marRight w:val="0"/>
              <w:marTop w:val="0"/>
              <w:marBottom w:val="0"/>
              <w:divBdr>
                <w:top w:val="none" w:sz="0" w:space="0" w:color="auto"/>
                <w:left w:val="none" w:sz="0" w:space="0" w:color="auto"/>
                <w:bottom w:val="none" w:sz="0" w:space="0" w:color="auto"/>
                <w:right w:val="none" w:sz="0" w:space="0" w:color="auto"/>
              </w:divBdr>
            </w:div>
            <w:div w:id="88232505">
              <w:marLeft w:val="0"/>
              <w:marRight w:val="0"/>
              <w:marTop w:val="0"/>
              <w:marBottom w:val="0"/>
              <w:divBdr>
                <w:top w:val="none" w:sz="0" w:space="0" w:color="auto"/>
                <w:left w:val="none" w:sz="0" w:space="0" w:color="auto"/>
                <w:bottom w:val="none" w:sz="0" w:space="0" w:color="auto"/>
                <w:right w:val="none" w:sz="0" w:space="0" w:color="auto"/>
              </w:divBdr>
            </w:div>
            <w:div w:id="90901888">
              <w:marLeft w:val="0"/>
              <w:marRight w:val="0"/>
              <w:marTop w:val="0"/>
              <w:marBottom w:val="0"/>
              <w:divBdr>
                <w:top w:val="none" w:sz="0" w:space="0" w:color="auto"/>
                <w:left w:val="none" w:sz="0" w:space="0" w:color="auto"/>
                <w:bottom w:val="none" w:sz="0" w:space="0" w:color="auto"/>
                <w:right w:val="none" w:sz="0" w:space="0" w:color="auto"/>
              </w:divBdr>
            </w:div>
            <w:div w:id="93743309">
              <w:marLeft w:val="0"/>
              <w:marRight w:val="0"/>
              <w:marTop w:val="0"/>
              <w:marBottom w:val="0"/>
              <w:divBdr>
                <w:top w:val="none" w:sz="0" w:space="0" w:color="auto"/>
                <w:left w:val="none" w:sz="0" w:space="0" w:color="auto"/>
                <w:bottom w:val="none" w:sz="0" w:space="0" w:color="auto"/>
                <w:right w:val="none" w:sz="0" w:space="0" w:color="auto"/>
              </w:divBdr>
            </w:div>
            <w:div w:id="120341998">
              <w:marLeft w:val="0"/>
              <w:marRight w:val="0"/>
              <w:marTop w:val="0"/>
              <w:marBottom w:val="0"/>
              <w:divBdr>
                <w:top w:val="none" w:sz="0" w:space="0" w:color="auto"/>
                <w:left w:val="none" w:sz="0" w:space="0" w:color="auto"/>
                <w:bottom w:val="none" w:sz="0" w:space="0" w:color="auto"/>
                <w:right w:val="none" w:sz="0" w:space="0" w:color="auto"/>
              </w:divBdr>
            </w:div>
            <w:div w:id="140118654">
              <w:marLeft w:val="0"/>
              <w:marRight w:val="0"/>
              <w:marTop w:val="0"/>
              <w:marBottom w:val="0"/>
              <w:divBdr>
                <w:top w:val="none" w:sz="0" w:space="0" w:color="auto"/>
                <w:left w:val="none" w:sz="0" w:space="0" w:color="auto"/>
                <w:bottom w:val="none" w:sz="0" w:space="0" w:color="auto"/>
                <w:right w:val="none" w:sz="0" w:space="0" w:color="auto"/>
              </w:divBdr>
            </w:div>
            <w:div w:id="171264319">
              <w:marLeft w:val="0"/>
              <w:marRight w:val="0"/>
              <w:marTop w:val="0"/>
              <w:marBottom w:val="0"/>
              <w:divBdr>
                <w:top w:val="none" w:sz="0" w:space="0" w:color="auto"/>
                <w:left w:val="none" w:sz="0" w:space="0" w:color="auto"/>
                <w:bottom w:val="none" w:sz="0" w:space="0" w:color="auto"/>
                <w:right w:val="none" w:sz="0" w:space="0" w:color="auto"/>
              </w:divBdr>
            </w:div>
            <w:div w:id="183441129">
              <w:marLeft w:val="0"/>
              <w:marRight w:val="0"/>
              <w:marTop w:val="0"/>
              <w:marBottom w:val="0"/>
              <w:divBdr>
                <w:top w:val="none" w:sz="0" w:space="0" w:color="auto"/>
                <w:left w:val="none" w:sz="0" w:space="0" w:color="auto"/>
                <w:bottom w:val="none" w:sz="0" w:space="0" w:color="auto"/>
                <w:right w:val="none" w:sz="0" w:space="0" w:color="auto"/>
              </w:divBdr>
            </w:div>
            <w:div w:id="189077458">
              <w:marLeft w:val="0"/>
              <w:marRight w:val="0"/>
              <w:marTop w:val="0"/>
              <w:marBottom w:val="0"/>
              <w:divBdr>
                <w:top w:val="none" w:sz="0" w:space="0" w:color="auto"/>
                <w:left w:val="none" w:sz="0" w:space="0" w:color="auto"/>
                <w:bottom w:val="none" w:sz="0" w:space="0" w:color="auto"/>
                <w:right w:val="none" w:sz="0" w:space="0" w:color="auto"/>
              </w:divBdr>
            </w:div>
            <w:div w:id="197663063">
              <w:marLeft w:val="0"/>
              <w:marRight w:val="0"/>
              <w:marTop w:val="0"/>
              <w:marBottom w:val="0"/>
              <w:divBdr>
                <w:top w:val="none" w:sz="0" w:space="0" w:color="auto"/>
                <w:left w:val="none" w:sz="0" w:space="0" w:color="auto"/>
                <w:bottom w:val="none" w:sz="0" w:space="0" w:color="auto"/>
                <w:right w:val="none" w:sz="0" w:space="0" w:color="auto"/>
              </w:divBdr>
            </w:div>
            <w:div w:id="236668358">
              <w:marLeft w:val="0"/>
              <w:marRight w:val="0"/>
              <w:marTop w:val="0"/>
              <w:marBottom w:val="0"/>
              <w:divBdr>
                <w:top w:val="none" w:sz="0" w:space="0" w:color="auto"/>
                <w:left w:val="none" w:sz="0" w:space="0" w:color="auto"/>
                <w:bottom w:val="none" w:sz="0" w:space="0" w:color="auto"/>
                <w:right w:val="none" w:sz="0" w:space="0" w:color="auto"/>
              </w:divBdr>
            </w:div>
            <w:div w:id="264964801">
              <w:marLeft w:val="0"/>
              <w:marRight w:val="0"/>
              <w:marTop w:val="0"/>
              <w:marBottom w:val="0"/>
              <w:divBdr>
                <w:top w:val="none" w:sz="0" w:space="0" w:color="auto"/>
                <w:left w:val="none" w:sz="0" w:space="0" w:color="auto"/>
                <w:bottom w:val="none" w:sz="0" w:space="0" w:color="auto"/>
                <w:right w:val="none" w:sz="0" w:space="0" w:color="auto"/>
              </w:divBdr>
            </w:div>
            <w:div w:id="299385154">
              <w:marLeft w:val="0"/>
              <w:marRight w:val="0"/>
              <w:marTop w:val="0"/>
              <w:marBottom w:val="0"/>
              <w:divBdr>
                <w:top w:val="none" w:sz="0" w:space="0" w:color="auto"/>
                <w:left w:val="none" w:sz="0" w:space="0" w:color="auto"/>
                <w:bottom w:val="none" w:sz="0" w:space="0" w:color="auto"/>
                <w:right w:val="none" w:sz="0" w:space="0" w:color="auto"/>
              </w:divBdr>
            </w:div>
            <w:div w:id="323050466">
              <w:marLeft w:val="0"/>
              <w:marRight w:val="0"/>
              <w:marTop w:val="0"/>
              <w:marBottom w:val="0"/>
              <w:divBdr>
                <w:top w:val="none" w:sz="0" w:space="0" w:color="auto"/>
                <w:left w:val="none" w:sz="0" w:space="0" w:color="auto"/>
                <w:bottom w:val="none" w:sz="0" w:space="0" w:color="auto"/>
                <w:right w:val="none" w:sz="0" w:space="0" w:color="auto"/>
              </w:divBdr>
            </w:div>
            <w:div w:id="323779766">
              <w:marLeft w:val="0"/>
              <w:marRight w:val="0"/>
              <w:marTop w:val="0"/>
              <w:marBottom w:val="0"/>
              <w:divBdr>
                <w:top w:val="none" w:sz="0" w:space="0" w:color="auto"/>
                <w:left w:val="none" w:sz="0" w:space="0" w:color="auto"/>
                <w:bottom w:val="none" w:sz="0" w:space="0" w:color="auto"/>
                <w:right w:val="none" w:sz="0" w:space="0" w:color="auto"/>
              </w:divBdr>
            </w:div>
            <w:div w:id="437263211">
              <w:marLeft w:val="0"/>
              <w:marRight w:val="0"/>
              <w:marTop w:val="0"/>
              <w:marBottom w:val="0"/>
              <w:divBdr>
                <w:top w:val="none" w:sz="0" w:space="0" w:color="auto"/>
                <w:left w:val="none" w:sz="0" w:space="0" w:color="auto"/>
                <w:bottom w:val="none" w:sz="0" w:space="0" w:color="auto"/>
                <w:right w:val="none" w:sz="0" w:space="0" w:color="auto"/>
              </w:divBdr>
            </w:div>
            <w:div w:id="482357772">
              <w:marLeft w:val="0"/>
              <w:marRight w:val="0"/>
              <w:marTop w:val="0"/>
              <w:marBottom w:val="0"/>
              <w:divBdr>
                <w:top w:val="none" w:sz="0" w:space="0" w:color="auto"/>
                <w:left w:val="none" w:sz="0" w:space="0" w:color="auto"/>
                <w:bottom w:val="none" w:sz="0" w:space="0" w:color="auto"/>
                <w:right w:val="none" w:sz="0" w:space="0" w:color="auto"/>
              </w:divBdr>
            </w:div>
            <w:div w:id="489173389">
              <w:marLeft w:val="0"/>
              <w:marRight w:val="0"/>
              <w:marTop w:val="0"/>
              <w:marBottom w:val="0"/>
              <w:divBdr>
                <w:top w:val="none" w:sz="0" w:space="0" w:color="auto"/>
                <w:left w:val="none" w:sz="0" w:space="0" w:color="auto"/>
                <w:bottom w:val="none" w:sz="0" w:space="0" w:color="auto"/>
                <w:right w:val="none" w:sz="0" w:space="0" w:color="auto"/>
              </w:divBdr>
            </w:div>
            <w:div w:id="507983842">
              <w:marLeft w:val="0"/>
              <w:marRight w:val="0"/>
              <w:marTop w:val="0"/>
              <w:marBottom w:val="0"/>
              <w:divBdr>
                <w:top w:val="none" w:sz="0" w:space="0" w:color="auto"/>
                <w:left w:val="none" w:sz="0" w:space="0" w:color="auto"/>
                <w:bottom w:val="none" w:sz="0" w:space="0" w:color="auto"/>
                <w:right w:val="none" w:sz="0" w:space="0" w:color="auto"/>
              </w:divBdr>
            </w:div>
            <w:div w:id="523860540">
              <w:marLeft w:val="0"/>
              <w:marRight w:val="0"/>
              <w:marTop w:val="0"/>
              <w:marBottom w:val="0"/>
              <w:divBdr>
                <w:top w:val="none" w:sz="0" w:space="0" w:color="auto"/>
                <w:left w:val="none" w:sz="0" w:space="0" w:color="auto"/>
                <w:bottom w:val="none" w:sz="0" w:space="0" w:color="auto"/>
                <w:right w:val="none" w:sz="0" w:space="0" w:color="auto"/>
              </w:divBdr>
            </w:div>
            <w:div w:id="581917239">
              <w:marLeft w:val="0"/>
              <w:marRight w:val="0"/>
              <w:marTop w:val="0"/>
              <w:marBottom w:val="0"/>
              <w:divBdr>
                <w:top w:val="none" w:sz="0" w:space="0" w:color="auto"/>
                <w:left w:val="none" w:sz="0" w:space="0" w:color="auto"/>
                <w:bottom w:val="none" w:sz="0" w:space="0" w:color="auto"/>
                <w:right w:val="none" w:sz="0" w:space="0" w:color="auto"/>
              </w:divBdr>
            </w:div>
            <w:div w:id="588807326">
              <w:marLeft w:val="0"/>
              <w:marRight w:val="0"/>
              <w:marTop w:val="0"/>
              <w:marBottom w:val="0"/>
              <w:divBdr>
                <w:top w:val="none" w:sz="0" w:space="0" w:color="auto"/>
                <w:left w:val="none" w:sz="0" w:space="0" w:color="auto"/>
                <w:bottom w:val="none" w:sz="0" w:space="0" w:color="auto"/>
                <w:right w:val="none" w:sz="0" w:space="0" w:color="auto"/>
              </w:divBdr>
            </w:div>
            <w:div w:id="633095513">
              <w:marLeft w:val="0"/>
              <w:marRight w:val="0"/>
              <w:marTop w:val="0"/>
              <w:marBottom w:val="0"/>
              <w:divBdr>
                <w:top w:val="none" w:sz="0" w:space="0" w:color="auto"/>
                <w:left w:val="none" w:sz="0" w:space="0" w:color="auto"/>
                <w:bottom w:val="none" w:sz="0" w:space="0" w:color="auto"/>
                <w:right w:val="none" w:sz="0" w:space="0" w:color="auto"/>
              </w:divBdr>
            </w:div>
            <w:div w:id="666254907">
              <w:marLeft w:val="0"/>
              <w:marRight w:val="0"/>
              <w:marTop w:val="0"/>
              <w:marBottom w:val="0"/>
              <w:divBdr>
                <w:top w:val="none" w:sz="0" w:space="0" w:color="auto"/>
                <w:left w:val="none" w:sz="0" w:space="0" w:color="auto"/>
                <w:bottom w:val="none" w:sz="0" w:space="0" w:color="auto"/>
                <w:right w:val="none" w:sz="0" w:space="0" w:color="auto"/>
              </w:divBdr>
            </w:div>
            <w:div w:id="671030695">
              <w:marLeft w:val="0"/>
              <w:marRight w:val="0"/>
              <w:marTop w:val="0"/>
              <w:marBottom w:val="0"/>
              <w:divBdr>
                <w:top w:val="none" w:sz="0" w:space="0" w:color="auto"/>
                <w:left w:val="none" w:sz="0" w:space="0" w:color="auto"/>
                <w:bottom w:val="none" w:sz="0" w:space="0" w:color="auto"/>
                <w:right w:val="none" w:sz="0" w:space="0" w:color="auto"/>
              </w:divBdr>
            </w:div>
            <w:div w:id="711348824">
              <w:marLeft w:val="0"/>
              <w:marRight w:val="0"/>
              <w:marTop w:val="0"/>
              <w:marBottom w:val="0"/>
              <w:divBdr>
                <w:top w:val="none" w:sz="0" w:space="0" w:color="auto"/>
                <w:left w:val="none" w:sz="0" w:space="0" w:color="auto"/>
                <w:bottom w:val="none" w:sz="0" w:space="0" w:color="auto"/>
                <w:right w:val="none" w:sz="0" w:space="0" w:color="auto"/>
              </w:divBdr>
            </w:div>
            <w:div w:id="717823799">
              <w:marLeft w:val="0"/>
              <w:marRight w:val="0"/>
              <w:marTop w:val="0"/>
              <w:marBottom w:val="0"/>
              <w:divBdr>
                <w:top w:val="none" w:sz="0" w:space="0" w:color="auto"/>
                <w:left w:val="none" w:sz="0" w:space="0" w:color="auto"/>
                <w:bottom w:val="none" w:sz="0" w:space="0" w:color="auto"/>
                <w:right w:val="none" w:sz="0" w:space="0" w:color="auto"/>
              </w:divBdr>
            </w:div>
            <w:div w:id="772820393">
              <w:marLeft w:val="0"/>
              <w:marRight w:val="0"/>
              <w:marTop w:val="0"/>
              <w:marBottom w:val="0"/>
              <w:divBdr>
                <w:top w:val="none" w:sz="0" w:space="0" w:color="auto"/>
                <w:left w:val="none" w:sz="0" w:space="0" w:color="auto"/>
                <w:bottom w:val="none" w:sz="0" w:space="0" w:color="auto"/>
                <w:right w:val="none" w:sz="0" w:space="0" w:color="auto"/>
              </w:divBdr>
            </w:div>
            <w:div w:id="785854276">
              <w:marLeft w:val="0"/>
              <w:marRight w:val="0"/>
              <w:marTop w:val="0"/>
              <w:marBottom w:val="0"/>
              <w:divBdr>
                <w:top w:val="none" w:sz="0" w:space="0" w:color="auto"/>
                <w:left w:val="none" w:sz="0" w:space="0" w:color="auto"/>
                <w:bottom w:val="none" w:sz="0" w:space="0" w:color="auto"/>
                <w:right w:val="none" w:sz="0" w:space="0" w:color="auto"/>
              </w:divBdr>
            </w:div>
            <w:div w:id="807170360">
              <w:marLeft w:val="0"/>
              <w:marRight w:val="0"/>
              <w:marTop w:val="0"/>
              <w:marBottom w:val="0"/>
              <w:divBdr>
                <w:top w:val="none" w:sz="0" w:space="0" w:color="auto"/>
                <w:left w:val="none" w:sz="0" w:space="0" w:color="auto"/>
                <w:bottom w:val="none" w:sz="0" w:space="0" w:color="auto"/>
                <w:right w:val="none" w:sz="0" w:space="0" w:color="auto"/>
              </w:divBdr>
            </w:div>
            <w:div w:id="860633723">
              <w:marLeft w:val="0"/>
              <w:marRight w:val="0"/>
              <w:marTop w:val="0"/>
              <w:marBottom w:val="0"/>
              <w:divBdr>
                <w:top w:val="none" w:sz="0" w:space="0" w:color="auto"/>
                <w:left w:val="none" w:sz="0" w:space="0" w:color="auto"/>
                <w:bottom w:val="none" w:sz="0" w:space="0" w:color="auto"/>
                <w:right w:val="none" w:sz="0" w:space="0" w:color="auto"/>
              </w:divBdr>
            </w:div>
            <w:div w:id="888997484">
              <w:marLeft w:val="0"/>
              <w:marRight w:val="0"/>
              <w:marTop w:val="0"/>
              <w:marBottom w:val="0"/>
              <w:divBdr>
                <w:top w:val="none" w:sz="0" w:space="0" w:color="auto"/>
                <w:left w:val="none" w:sz="0" w:space="0" w:color="auto"/>
                <w:bottom w:val="none" w:sz="0" w:space="0" w:color="auto"/>
                <w:right w:val="none" w:sz="0" w:space="0" w:color="auto"/>
              </w:divBdr>
            </w:div>
            <w:div w:id="1099908890">
              <w:marLeft w:val="0"/>
              <w:marRight w:val="0"/>
              <w:marTop w:val="0"/>
              <w:marBottom w:val="0"/>
              <w:divBdr>
                <w:top w:val="none" w:sz="0" w:space="0" w:color="auto"/>
                <w:left w:val="none" w:sz="0" w:space="0" w:color="auto"/>
                <w:bottom w:val="none" w:sz="0" w:space="0" w:color="auto"/>
                <w:right w:val="none" w:sz="0" w:space="0" w:color="auto"/>
              </w:divBdr>
            </w:div>
            <w:div w:id="1131023146">
              <w:marLeft w:val="0"/>
              <w:marRight w:val="0"/>
              <w:marTop w:val="0"/>
              <w:marBottom w:val="0"/>
              <w:divBdr>
                <w:top w:val="none" w:sz="0" w:space="0" w:color="auto"/>
                <w:left w:val="none" w:sz="0" w:space="0" w:color="auto"/>
                <w:bottom w:val="none" w:sz="0" w:space="0" w:color="auto"/>
                <w:right w:val="none" w:sz="0" w:space="0" w:color="auto"/>
              </w:divBdr>
            </w:div>
            <w:div w:id="1164130422">
              <w:marLeft w:val="0"/>
              <w:marRight w:val="0"/>
              <w:marTop w:val="0"/>
              <w:marBottom w:val="0"/>
              <w:divBdr>
                <w:top w:val="none" w:sz="0" w:space="0" w:color="auto"/>
                <w:left w:val="none" w:sz="0" w:space="0" w:color="auto"/>
                <w:bottom w:val="none" w:sz="0" w:space="0" w:color="auto"/>
                <w:right w:val="none" w:sz="0" w:space="0" w:color="auto"/>
              </w:divBdr>
            </w:div>
            <w:div w:id="1202940896">
              <w:marLeft w:val="0"/>
              <w:marRight w:val="0"/>
              <w:marTop w:val="0"/>
              <w:marBottom w:val="0"/>
              <w:divBdr>
                <w:top w:val="none" w:sz="0" w:space="0" w:color="auto"/>
                <w:left w:val="none" w:sz="0" w:space="0" w:color="auto"/>
                <w:bottom w:val="none" w:sz="0" w:space="0" w:color="auto"/>
                <w:right w:val="none" w:sz="0" w:space="0" w:color="auto"/>
              </w:divBdr>
            </w:div>
            <w:div w:id="1271468998">
              <w:marLeft w:val="0"/>
              <w:marRight w:val="0"/>
              <w:marTop w:val="0"/>
              <w:marBottom w:val="0"/>
              <w:divBdr>
                <w:top w:val="none" w:sz="0" w:space="0" w:color="auto"/>
                <w:left w:val="none" w:sz="0" w:space="0" w:color="auto"/>
                <w:bottom w:val="none" w:sz="0" w:space="0" w:color="auto"/>
                <w:right w:val="none" w:sz="0" w:space="0" w:color="auto"/>
              </w:divBdr>
            </w:div>
            <w:div w:id="1310746187">
              <w:marLeft w:val="0"/>
              <w:marRight w:val="0"/>
              <w:marTop w:val="0"/>
              <w:marBottom w:val="0"/>
              <w:divBdr>
                <w:top w:val="none" w:sz="0" w:space="0" w:color="auto"/>
                <w:left w:val="none" w:sz="0" w:space="0" w:color="auto"/>
                <w:bottom w:val="none" w:sz="0" w:space="0" w:color="auto"/>
                <w:right w:val="none" w:sz="0" w:space="0" w:color="auto"/>
              </w:divBdr>
            </w:div>
            <w:div w:id="1366172697">
              <w:marLeft w:val="0"/>
              <w:marRight w:val="0"/>
              <w:marTop w:val="0"/>
              <w:marBottom w:val="0"/>
              <w:divBdr>
                <w:top w:val="none" w:sz="0" w:space="0" w:color="auto"/>
                <w:left w:val="none" w:sz="0" w:space="0" w:color="auto"/>
                <w:bottom w:val="none" w:sz="0" w:space="0" w:color="auto"/>
                <w:right w:val="none" w:sz="0" w:space="0" w:color="auto"/>
              </w:divBdr>
            </w:div>
            <w:div w:id="1382242764">
              <w:marLeft w:val="0"/>
              <w:marRight w:val="0"/>
              <w:marTop w:val="0"/>
              <w:marBottom w:val="0"/>
              <w:divBdr>
                <w:top w:val="none" w:sz="0" w:space="0" w:color="auto"/>
                <w:left w:val="none" w:sz="0" w:space="0" w:color="auto"/>
                <w:bottom w:val="none" w:sz="0" w:space="0" w:color="auto"/>
                <w:right w:val="none" w:sz="0" w:space="0" w:color="auto"/>
              </w:divBdr>
            </w:div>
            <w:div w:id="1405102435">
              <w:marLeft w:val="0"/>
              <w:marRight w:val="0"/>
              <w:marTop w:val="0"/>
              <w:marBottom w:val="0"/>
              <w:divBdr>
                <w:top w:val="none" w:sz="0" w:space="0" w:color="auto"/>
                <w:left w:val="none" w:sz="0" w:space="0" w:color="auto"/>
                <w:bottom w:val="none" w:sz="0" w:space="0" w:color="auto"/>
                <w:right w:val="none" w:sz="0" w:space="0" w:color="auto"/>
              </w:divBdr>
            </w:div>
            <w:div w:id="1411393178">
              <w:marLeft w:val="0"/>
              <w:marRight w:val="0"/>
              <w:marTop w:val="0"/>
              <w:marBottom w:val="0"/>
              <w:divBdr>
                <w:top w:val="none" w:sz="0" w:space="0" w:color="auto"/>
                <w:left w:val="none" w:sz="0" w:space="0" w:color="auto"/>
                <w:bottom w:val="none" w:sz="0" w:space="0" w:color="auto"/>
                <w:right w:val="none" w:sz="0" w:space="0" w:color="auto"/>
              </w:divBdr>
            </w:div>
            <w:div w:id="1457867794">
              <w:marLeft w:val="0"/>
              <w:marRight w:val="0"/>
              <w:marTop w:val="0"/>
              <w:marBottom w:val="0"/>
              <w:divBdr>
                <w:top w:val="none" w:sz="0" w:space="0" w:color="auto"/>
                <w:left w:val="none" w:sz="0" w:space="0" w:color="auto"/>
                <w:bottom w:val="none" w:sz="0" w:space="0" w:color="auto"/>
                <w:right w:val="none" w:sz="0" w:space="0" w:color="auto"/>
              </w:divBdr>
            </w:div>
            <w:div w:id="1459492634">
              <w:marLeft w:val="0"/>
              <w:marRight w:val="0"/>
              <w:marTop w:val="0"/>
              <w:marBottom w:val="0"/>
              <w:divBdr>
                <w:top w:val="none" w:sz="0" w:space="0" w:color="auto"/>
                <w:left w:val="none" w:sz="0" w:space="0" w:color="auto"/>
                <w:bottom w:val="none" w:sz="0" w:space="0" w:color="auto"/>
                <w:right w:val="none" w:sz="0" w:space="0" w:color="auto"/>
              </w:divBdr>
            </w:div>
            <w:div w:id="1494033248">
              <w:marLeft w:val="0"/>
              <w:marRight w:val="0"/>
              <w:marTop w:val="0"/>
              <w:marBottom w:val="0"/>
              <w:divBdr>
                <w:top w:val="none" w:sz="0" w:space="0" w:color="auto"/>
                <w:left w:val="none" w:sz="0" w:space="0" w:color="auto"/>
                <w:bottom w:val="none" w:sz="0" w:space="0" w:color="auto"/>
                <w:right w:val="none" w:sz="0" w:space="0" w:color="auto"/>
              </w:divBdr>
            </w:div>
            <w:div w:id="1547839877">
              <w:marLeft w:val="0"/>
              <w:marRight w:val="0"/>
              <w:marTop w:val="0"/>
              <w:marBottom w:val="0"/>
              <w:divBdr>
                <w:top w:val="none" w:sz="0" w:space="0" w:color="auto"/>
                <w:left w:val="none" w:sz="0" w:space="0" w:color="auto"/>
                <w:bottom w:val="none" w:sz="0" w:space="0" w:color="auto"/>
                <w:right w:val="none" w:sz="0" w:space="0" w:color="auto"/>
              </w:divBdr>
            </w:div>
            <w:div w:id="1581940029">
              <w:marLeft w:val="0"/>
              <w:marRight w:val="0"/>
              <w:marTop w:val="0"/>
              <w:marBottom w:val="0"/>
              <w:divBdr>
                <w:top w:val="none" w:sz="0" w:space="0" w:color="auto"/>
                <w:left w:val="none" w:sz="0" w:space="0" w:color="auto"/>
                <w:bottom w:val="none" w:sz="0" w:space="0" w:color="auto"/>
                <w:right w:val="none" w:sz="0" w:space="0" w:color="auto"/>
              </w:divBdr>
            </w:div>
            <w:div w:id="1584023232">
              <w:marLeft w:val="0"/>
              <w:marRight w:val="0"/>
              <w:marTop w:val="0"/>
              <w:marBottom w:val="0"/>
              <w:divBdr>
                <w:top w:val="none" w:sz="0" w:space="0" w:color="auto"/>
                <w:left w:val="none" w:sz="0" w:space="0" w:color="auto"/>
                <w:bottom w:val="none" w:sz="0" w:space="0" w:color="auto"/>
                <w:right w:val="none" w:sz="0" w:space="0" w:color="auto"/>
              </w:divBdr>
            </w:div>
            <w:div w:id="1585145259">
              <w:marLeft w:val="0"/>
              <w:marRight w:val="0"/>
              <w:marTop w:val="0"/>
              <w:marBottom w:val="0"/>
              <w:divBdr>
                <w:top w:val="none" w:sz="0" w:space="0" w:color="auto"/>
                <w:left w:val="none" w:sz="0" w:space="0" w:color="auto"/>
                <w:bottom w:val="none" w:sz="0" w:space="0" w:color="auto"/>
                <w:right w:val="none" w:sz="0" w:space="0" w:color="auto"/>
              </w:divBdr>
            </w:div>
            <w:div w:id="1588542434">
              <w:marLeft w:val="0"/>
              <w:marRight w:val="0"/>
              <w:marTop w:val="0"/>
              <w:marBottom w:val="0"/>
              <w:divBdr>
                <w:top w:val="none" w:sz="0" w:space="0" w:color="auto"/>
                <w:left w:val="none" w:sz="0" w:space="0" w:color="auto"/>
                <w:bottom w:val="none" w:sz="0" w:space="0" w:color="auto"/>
                <w:right w:val="none" w:sz="0" w:space="0" w:color="auto"/>
              </w:divBdr>
            </w:div>
            <w:div w:id="1596666806">
              <w:marLeft w:val="0"/>
              <w:marRight w:val="0"/>
              <w:marTop w:val="0"/>
              <w:marBottom w:val="0"/>
              <w:divBdr>
                <w:top w:val="none" w:sz="0" w:space="0" w:color="auto"/>
                <w:left w:val="none" w:sz="0" w:space="0" w:color="auto"/>
                <w:bottom w:val="none" w:sz="0" w:space="0" w:color="auto"/>
                <w:right w:val="none" w:sz="0" w:space="0" w:color="auto"/>
              </w:divBdr>
            </w:div>
            <w:div w:id="1597245225">
              <w:marLeft w:val="0"/>
              <w:marRight w:val="0"/>
              <w:marTop w:val="0"/>
              <w:marBottom w:val="0"/>
              <w:divBdr>
                <w:top w:val="none" w:sz="0" w:space="0" w:color="auto"/>
                <w:left w:val="none" w:sz="0" w:space="0" w:color="auto"/>
                <w:bottom w:val="none" w:sz="0" w:space="0" w:color="auto"/>
                <w:right w:val="none" w:sz="0" w:space="0" w:color="auto"/>
              </w:divBdr>
            </w:div>
            <w:div w:id="1631547444">
              <w:marLeft w:val="0"/>
              <w:marRight w:val="0"/>
              <w:marTop w:val="0"/>
              <w:marBottom w:val="0"/>
              <w:divBdr>
                <w:top w:val="none" w:sz="0" w:space="0" w:color="auto"/>
                <w:left w:val="none" w:sz="0" w:space="0" w:color="auto"/>
                <w:bottom w:val="none" w:sz="0" w:space="0" w:color="auto"/>
                <w:right w:val="none" w:sz="0" w:space="0" w:color="auto"/>
              </w:divBdr>
            </w:div>
            <w:div w:id="1647587542">
              <w:marLeft w:val="0"/>
              <w:marRight w:val="0"/>
              <w:marTop w:val="0"/>
              <w:marBottom w:val="0"/>
              <w:divBdr>
                <w:top w:val="none" w:sz="0" w:space="0" w:color="auto"/>
                <w:left w:val="none" w:sz="0" w:space="0" w:color="auto"/>
                <w:bottom w:val="none" w:sz="0" w:space="0" w:color="auto"/>
                <w:right w:val="none" w:sz="0" w:space="0" w:color="auto"/>
              </w:divBdr>
            </w:div>
            <w:div w:id="1676566934">
              <w:marLeft w:val="0"/>
              <w:marRight w:val="0"/>
              <w:marTop w:val="0"/>
              <w:marBottom w:val="0"/>
              <w:divBdr>
                <w:top w:val="none" w:sz="0" w:space="0" w:color="auto"/>
                <w:left w:val="none" w:sz="0" w:space="0" w:color="auto"/>
                <w:bottom w:val="none" w:sz="0" w:space="0" w:color="auto"/>
                <w:right w:val="none" w:sz="0" w:space="0" w:color="auto"/>
              </w:divBdr>
            </w:div>
            <w:div w:id="1678925706">
              <w:marLeft w:val="0"/>
              <w:marRight w:val="0"/>
              <w:marTop w:val="0"/>
              <w:marBottom w:val="0"/>
              <w:divBdr>
                <w:top w:val="none" w:sz="0" w:space="0" w:color="auto"/>
                <w:left w:val="none" w:sz="0" w:space="0" w:color="auto"/>
                <w:bottom w:val="none" w:sz="0" w:space="0" w:color="auto"/>
                <w:right w:val="none" w:sz="0" w:space="0" w:color="auto"/>
              </w:divBdr>
            </w:div>
            <w:div w:id="1694182689">
              <w:marLeft w:val="0"/>
              <w:marRight w:val="0"/>
              <w:marTop w:val="0"/>
              <w:marBottom w:val="0"/>
              <w:divBdr>
                <w:top w:val="none" w:sz="0" w:space="0" w:color="auto"/>
                <w:left w:val="none" w:sz="0" w:space="0" w:color="auto"/>
                <w:bottom w:val="none" w:sz="0" w:space="0" w:color="auto"/>
                <w:right w:val="none" w:sz="0" w:space="0" w:color="auto"/>
              </w:divBdr>
            </w:div>
            <w:div w:id="1822038602">
              <w:marLeft w:val="0"/>
              <w:marRight w:val="0"/>
              <w:marTop w:val="0"/>
              <w:marBottom w:val="0"/>
              <w:divBdr>
                <w:top w:val="none" w:sz="0" w:space="0" w:color="auto"/>
                <w:left w:val="none" w:sz="0" w:space="0" w:color="auto"/>
                <w:bottom w:val="none" w:sz="0" w:space="0" w:color="auto"/>
                <w:right w:val="none" w:sz="0" w:space="0" w:color="auto"/>
              </w:divBdr>
            </w:div>
            <w:div w:id="1828472636">
              <w:marLeft w:val="0"/>
              <w:marRight w:val="0"/>
              <w:marTop w:val="0"/>
              <w:marBottom w:val="0"/>
              <w:divBdr>
                <w:top w:val="none" w:sz="0" w:space="0" w:color="auto"/>
                <w:left w:val="none" w:sz="0" w:space="0" w:color="auto"/>
                <w:bottom w:val="none" w:sz="0" w:space="0" w:color="auto"/>
                <w:right w:val="none" w:sz="0" w:space="0" w:color="auto"/>
              </w:divBdr>
            </w:div>
            <w:div w:id="1846049269">
              <w:marLeft w:val="0"/>
              <w:marRight w:val="0"/>
              <w:marTop w:val="0"/>
              <w:marBottom w:val="0"/>
              <w:divBdr>
                <w:top w:val="none" w:sz="0" w:space="0" w:color="auto"/>
                <w:left w:val="none" w:sz="0" w:space="0" w:color="auto"/>
                <w:bottom w:val="none" w:sz="0" w:space="0" w:color="auto"/>
                <w:right w:val="none" w:sz="0" w:space="0" w:color="auto"/>
              </w:divBdr>
            </w:div>
            <w:div w:id="1849757315">
              <w:marLeft w:val="0"/>
              <w:marRight w:val="0"/>
              <w:marTop w:val="0"/>
              <w:marBottom w:val="0"/>
              <w:divBdr>
                <w:top w:val="none" w:sz="0" w:space="0" w:color="auto"/>
                <w:left w:val="none" w:sz="0" w:space="0" w:color="auto"/>
                <w:bottom w:val="none" w:sz="0" w:space="0" w:color="auto"/>
                <w:right w:val="none" w:sz="0" w:space="0" w:color="auto"/>
              </w:divBdr>
            </w:div>
            <w:div w:id="1859468502">
              <w:marLeft w:val="0"/>
              <w:marRight w:val="0"/>
              <w:marTop w:val="0"/>
              <w:marBottom w:val="0"/>
              <w:divBdr>
                <w:top w:val="none" w:sz="0" w:space="0" w:color="auto"/>
                <w:left w:val="none" w:sz="0" w:space="0" w:color="auto"/>
                <w:bottom w:val="none" w:sz="0" w:space="0" w:color="auto"/>
                <w:right w:val="none" w:sz="0" w:space="0" w:color="auto"/>
              </w:divBdr>
            </w:div>
            <w:div w:id="1880974662">
              <w:marLeft w:val="0"/>
              <w:marRight w:val="0"/>
              <w:marTop w:val="0"/>
              <w:marBottom w:val="0"/>
              <w:divBdr>
                <w:top w:val="none" w:sz="0" w:space="0" w:color="auto"/>
                <w:left w:val="none" w:sz="0" w:space="0" w:color="auto"/>
                <w:bottom w:val="none" w:sz="0" w:space="0" w:color="auto"/>
                <w:right w:val="none" w:sz="0" w:space="0" w:color="auto"/>
              </w:divBdr>
            </w:div>
            <w:div w:id="1908028109">
              <w:marLeft w:val="0"/>
              <w:marRight w:val="0"/>
              <w:marTop w:val="0"/>
              <w:marBottom w:val="0"/>
              <w:divBdr>
                <w:top w:val="none" w:sz="0" w:space="0" w:color="auto"/>
                <w:left w:val="none" w:sz="0" w:space="0" w:color="auto"/>
                <w:bottom w:val="none" w:sz="0" w:space="0" w:color="auto"/>
                <w:right w:val="none" w:sz="0" w:space="0" w:color="auto"/>
              </w:divBdr>
            </w:div>
            <w:div w:id="1909221383">
              <w:marLeft w:val="0"/>
              <w:marRight w:val="0"/>
              <w:marTop w:val="0"/>
              <w:marBottom w:val="0"/>
              <w:divBdr>
                <w:top w:val="none" w:sz="0" w:space="0" w:color="auto"/>
                <w:left w:val="none" w:sz="0" w:space="0" w:color="auto"/>
                <w:bottom w:val="none" w:sz="0" w:space="0" w:color="auto"/>
                <w:right w:val="none" w:sz="0" w:space="0" w:color="auto"/>
              </w:divBdr>
            </w:div>
            <w:div w:id="1925600894">
              <w:marLeft w:val="0"/>
              <w:marRight w:val="0"/>
              <w:marTop w:val="0"/>
              <w:marBottom w:val="0"/>
              <w:divBdr>
                <w:top w:val="none" w:sz="0" w:space="0" w:color="auto"/>
                <w:left w:val="none" w:sz="0" w:space="0" w:color="auto"/>
                <w:bottom w:val="none" w:sz="0" w:space="0" w:color="auto"/>
                <w:right w:val="none" w:sz="0" w:space="0" w:color="auto"/>
              </w:divBdr>
            </w:div>
            <w:div w:id="2013098765">
              <w:marLeft w:val="0"/>
              <w:marRight w:val="0"/>
              <w:marTop w:val="0"/>
              <w:marBottom w:val="0"/>
              <w:divBdr>
                <w:top w:val="none" w:sz="0" w:space="0" w:color="auto"/>
                <w:left w:val="none" w:sz="0" w:space="0" w:color="auto"/>
                <w:bottom w:val="none" w:sz="0" w:space="0" w:color="auto"/>
                <w:right w:val="none" w:sz="0" w:space="0" w:color="auto"/>
              </w:divBdr>
            </w:div>
            <w:div w:id="2089695572">
              <w:marLeft w:val="0"/>
              <w:marRight w:val="0"/>
              <w:marTop w:val="0"/>
              <w:marBottom w:val="0"/>
              <w:divBdr>
                <w:top w:val="none" w:sz="0" w:space="0" w:color="auto"/>
                <w:left w:val="none" w:sz="0" w:space="0" w:color="auto"/>
                <w:bottom w:val="none" w:sz="0" w:space="0" w:color="auto"/>
                <w:right w:val="none" w:sz="0" w:space="0" w:color="auto"/>
              </w:divBdr>
            </w:div>
            <w:div w:id="2100365838">
              <w:marLeft w:val="0"/>
              <w:marRight w:val="0"/>
              <w:marTop w:val="0"/>
              <w:marBottom w:val="0"/>
              <w:divBdr>
                <w:top w:val="none" w:sz="0" w:space="0" w:color="auto"/>
                <w:left w:val="none" w:sz="0" w:space="0" w:color="auto"/>
                <w:bottom w:val="none" w:sz="0" w:space="0" w:color="auto"/>
                <w:right w:val="none" w:sz="0" w:space="0" w:color="auto"/>
              </w:divBdr>
            </w:div>
            <w:div w:id="2102985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273279">
      <w:bodyDiv w:val="1"/>
      <w:marLeft w:val="0"/>
      <w:marRight w:val="0"/>
      <w:marTop w:val="0"/>
      <w:marBottom w:val="0"/>
      <w:divBdr>
        <w:top w:val="none" w:sz="0" w:space="0" w:color="auto"/>
        <w:left w:val="none" w:sz="0" w:space="0" w:color="auto"/>
        <w:bottom w:val="none" w:sz="0" w:space="0" w:color="auto"/>
        <w:right w:val="none" w:sz="0" w:space="0" w:color="auto"/>
      </w:divBdr>
    </w:div>
    <w:div w:id="436370068">
      <w:bodyDiv w:val="1"/>
      <w:marLeft w:val="0"/>
      <w:marRight w:val="0"/>
      <w:marTop w:val="0"/>
      <w:marBottom w:val="0"/>
      <w:divBdr>
        <w:top w:val="none" w:sz="0" w:space="0" w:color="auto"/>
        <w:left w:val="none" w:sz="0" w:space="0" w:color="auto"/>
        <w:bottom w:val="none" w:sz="0" w:space="0" w:color="auto"/>
        <w:right w:val="none" w:sz="0" w:space="0" w:color="auto"/>
      </w:divBdr>
      <w:divsChild>
        <w:div w:id="1079715678">
          <w:marLeft w:val="0"/>
          <w:marRight w:val="0"/>
          <w:marTop w:val="0"/>
          <w:marBottom w:val="0"/>
          <w:divBdr>
            <w:top w:val="none" w:sz="0" w:space="0" w:color="auto"/>
            <w:left w:val="none" w:sz="0" w:space="0" w:color="auto"/>
            <w:bottom w:val="none" w:sz="0" w:space="0" w:color="auto"/>
            <w:right w:val="none" w:sz="0" w:space="0" w:color="auto"/>
          </w:divBdr>
        </w:div>
        <w:div w:id="945498436">
          <w:marLeft w:val="0"/>
          <w:marRight w:val="0"/>
          <w:marTop w:val="0"/>
          <w:marBottom w:val="0"/>
          <w:divBdr>
            <w:top w:val="none" w:sz="0" w:space="0" w:color="auto"/>
            <w:left w:val="none" w:sz="0" w:space="0" w:color="auto"/>
            <w:bottom w:val="none" w:sz="0" w:space="0" w:color="auto"/>
            <w:right w:val="none" w:sz="0" w:space="0" w:color="auto"/>
          </w:divBdr>
          <w:divsChild>
            <w:div w:id="632753368">
              <w:marLeft w:val="0"/>
              <w:marRight w:val="0"/>
              <w:marTop w:val="0"/>
              <w:marBottom w:val="0"/>
              <w:divBdr>
                <w:top w:val="none" w:sz="0" w:space="0" w:color="auto"/>
                <w:left w:val="none" w:sz="0" w:space="0" w:color="auto"/>
                <w:bottom w:val="none" w:sz="0" w:space="0" w:color="auto"/>
                <w:right w:val="none" w:sz="0" w:space="0" w:color="auto"/>
              </w:divBdr>
              <w:divsChild>
                <w:div w:id="349068385">
                  <w:marLeft w:val="0"/>
                  <w:marRight w:val="0"/>
                  <w:marTop w:val="0"/>
                  <w:marBottom w:val="0"/>
                  <w:divBdr>
                    <w:top w:val="none" w:sz="0" w:space="0" w:color="auto"/>
                    <w:left w:val="none" w:sz="0" w:space="0" w:color="auto"/>
                    <w:bottom w:val="none" w:sz="0" w:space="0" w:color="auto"/>
                    <w:right w:val="none" w:sz="0" w:space="0" w:color="auto"/>
                  </w:divBdr>
                  <w:divsChild>
                    <w:div w:id="1733457704">
                      <w:marLeft w:val="0"/>
                      <w:marRight w:val="0"/>
                      <w:marTop w:val="0"/>
                      <w:marBottom w:val="0"/>
                      <w:divBdr>
                        <w:top w:val="none" w:sz="0" w:space="0" w:color="auto"/>
                        <w:left w:val="none" w:sz="0" w:space="0" w:color="auto"/>
                        <w:bottom w:val="none" w:sz="0" w:space="0" w:color="auto"/>
                        <w:right w:val="none" w:sz="0" w:space="0" w:color="auto"/>
                      </w:divBdr>
                    </w:div>
                    <w:div w:id="137739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8884315">
      <w:bodyDiv w:val="1"/>
      <w:marLeft w:val="0"/>
      <w:marRight w:val="0"/>
      <w:marTop w:val="0"/>
      <w:marBottom w:val="0"/>
      <w:divBdr>
        <w:top w:val="none" w:sz="0" w:space="0" w:color="auto"/>
        <w:left w:val="none" w:sz="0" w:space="0" w:color="auto"/>
        <w:bottom w:val="none" w:sz="0" w:space="0" w:color="auto"/>
        <w:right w:val="none" w:sz="0" w:space="0" w:color="auto"/>
      </w:divBdr>
    </w:div>
    <w:div w:id="527135817">
      <w:bodyDiv w:val="1"/>
      <w:marLeft w:val="0"/>
      <w:marRight w:val="0"/>
      <w:marTop w:val="0"/>
      <w:marBottom w:val="0"/>
      <w:divBdr>
        <w:top w:val="none" w:sz="0" w:space="0" w:color="auto"/>
        <w:left w:val="none" w:sz="0" w:space="0" w:color="auto"/>
        <w:bottom w:val="none" w:sz="0" w:space="0" w:color="auto"/>
        <w:right w:val="none" w:sz="0" w:space="0" w:color="auto"/>
      </w:divBdr>
    </w:div>
    <w:div w:id="549420920">
      <w:bodyDiv w:val="1"/>
      <w:marLeft w:val="0"/>
      <w:marRight w:val="0"/>
      <w:marTop w:val="0"/>
      <w:marBottom w:val="0"/>
      <w:divBdr>
        <w:top w:val="none" w:sz="0" w:space="0" w:color="auto"/>
        <w:left w:val="none" w:sz="0" w:space="0" w:color="auto"/>
        <w:bottom w:val="none" w:sz="0" w:space="0" w:color="auto"/>
        <w:right w:val="none" w:sz="0" w:space="0" w:color="auto"/>
      </w:divBdr>
    </w:div>
    <w:div w:id="553737952">
      <w:bodyDiv w:val="1"/>
      <w:marLeft w:val="0"/>
      <w:marRight w:val="0"/>
      <w:marTop w:val="0"/>
      <w:marBottom w:val="0"/>
      <w:divBdr>
        <w:top w:val="none" w:sz="0" w:space="0" w:color="auto"/>
        <w:left w:val="none" w:sz="0" w:space="0" w:color="auto"/>
        <w:bottom w:val="none" w:sz="0" w:space="0" w:color="auto"/>
        <w:right w:val="none" w:sz="0" w:space="0" w:color="auto"/>
      </w:divBdr>
    </w:div>
    <w:div w:id="558907302">
      <w:bodyDiv w:val="1"/>
      <w:marLeft w:val="0"/>
      <w:marRight w:val="0"/>
      <w:marTop w:val="0"/>
      <w:marBottom w:val="0"/>
      <w:divBdr>
        <w:top w:val="none" w:sz="0" w:space="0" w:color="auto"/>
        <w:left w:val="none" w:sz="0" w:space="0" w:color="auto"/>
        <w:bottom w:val="none" w:sz="0" w:space="0" w:color="auto"/>
        <w:right w:val="none" w:sz="0" w:space="0" w:color="auto"/>
      </w:divBdr>
    </w:div>
    <w:div w:id="559705559">
      <w:bodyDiv w:val="1"/>
      <w:marLeft w:val="0"/>
      <w:marRight w:val="0"/>
      <w:marTop w:val="0"/>
      <w:marBottom w:val="0"/>
      <w:divBdr>
        <w:top w:val="none" w:sz="0" w:space="0" w:color="auto"/>
        <w:left w:val="none" w:sz="0" w:space="0" w:color="auto"/>
        <w:bottom w:val="none" w:sz="0" w:space="0" w:color="auto"/>
        <w:right w:val="none" w:sz="0" w:space="0" w:color="auto"/>
      </w:divBdr>
    </w:div>
    <w:div w:id="596719270">
      <w:bodyDiv w:val="1"/>
      <w:marLeft w:val="0"/>
      <w:marRight w:val="0"/>
      <w:marTop w:val="0"/>
      <w:marBottom w:val="0"/>
      <w:divBdr>
        <w:top w:val="none" w:sz="0" w:space="0" w:color="auto"/>
        <w:left w:val="none" w:sz="0" w:space="0" w:color="auto"/>
        <w:bottom w:val="none" w:sz="0" w:space="0" w:color="auto"/>
        <w:right w:val="none" w:sz="0" w:space="0" w:color="auto"/>
      </w:divBdr>
    </w:div>
    <w:div w:id="677586431">
      <w:bodyDiv w:val="1"/>
      <w:marLeft w:val="0"/>
      <w:marRight w:val="0"/>
      <w:marTop w:val="0"/>
      <w:marBottom w:val="0"/>
      <w:divBdr>
        <w:top w:val="none" w:sz="0" w:space="0" w:color="auto"/>
        <w:left w:val="none" w:sz="0" w:space="0" w:color="auto"/>
        <w:bottom w:val="none" w:sz="0" w:space="0" w:color="auto"/>
        <w:right w:val="none" w:sz="0" w:space="0" w:color="auto"/>
      </w:divBdr>
    </w:div>
    <w:div w:id="721098659">
      <w:bodyDiv w:val="1"/>
      <w:marLeft w:val="0"/>
      <w:marRight w:val="0"/>
      <w:marTop w:val="0"/>
      <w:marBottom w:val="0"/>
      <w:divBdr>
        <w:top w:val="none" w:sz="0" w:space="0" w:color="auto"/>
        <w:left w:val="none" w:sz="0" w:space="0" w:color="auto"/>
        <w:bottom w:val="none" w:sz="0" w:space="0" w:color="auto"/>
        <w:right w:val="none" w:sz="0" w:space="0" w:color="auto"/>
      </w:divBdr>
    </w:div>
    <w:div w:id="749884997">
      <w:bodyDiv w:val="1"/>
      <w:marLeft w:val="0"/>
      <w:marRight w:val="0"/>
      <w:marTop w:val="0"/>
      <w:marBottom w:val="0"/>
      <w:divBdr>
        <w:top w:val="none" w:sz="0" w:space="0" w:color="auto"/>
        <w:left w:val="none" w:sz="0" w:space="0" w:color="auto"/>
        <w:bottom w:val="none" w:sz="0" w:space="0" w:color="auto"/>
        <w:right w:val="none" w:sz="0" w:space="0" w:color="auto"/>
      </w:divBdr>
    </w:div>
    <w:div w:id="760878697">
      <w:bodyDiv w:val="1"/>
      <w:marLeft w:val="0"/>
      <w:marRight w:val="0"/>
      <w:marTop w:val="0"/>
      <w:marBottom w:val="0"/>
      <w:divBdr>
        <w:top w:val="none" w:sz="0" w:space="0" w:color="auto"/>
        <w:left w:val="none" w:sz="0" w:space="0" w:color="auto"/>
        <w:bottom w:val="none" w:sz="0" w:space="0" w:color="auto"/>
        <w:right w:val="none" w:sz="0" w:space="0" w:color="auto"/>
      </w:divBdr>
    </w:div>
    <w:div w:id="796610884">
      <w:bodyDiv w:val="1"/>
      <w:marLeft w:val="0"/>
      <w:marRight w:val="0"/>
      <w:marTop w:val="0"/>
      <w:marBottom w:val="0"/>
      <w:divBdr>
        <w:top w:val="none" w:sz="0" w:space="0" w:color="auto"/>
        <w:left w:val="none" w:sz="0" w:space="0" w:color="auto"/>
        <w:bottom w:val="none" w:sz="0" w:space="0" w:color="auto"/>
        <w:right w:val="none" w:sz="0" w:space="0" w:color="auto"/>
      </w:divBdr>
    </w:div>
    <w:div w:id="809637524">
      <w:bodyDiv w:val="1"/>
      <w:marLeft w:val="0"/>
      <w:marRight w:val="0"/>
      <w:marTop w:val="0"/>
      <w:marBottom w:val="0"/>
      <w:divBdr>
        <w:top w:val="none" w:sz="0" w:space="0" w:color="auto"/>
        <w:left w:val="none" w:sz="0" w:space="0" w:color="auto"/>
        <w:bottom w:val="none" w:sz="0" w:space="0" w:color="auto"/>
        <w:right w:val="none" w:sz="0" w:space="0" w:color="auto"/>
      </w:divBdr>
    </w:div>
    <w:div w:id="846795578">
      <w:bodyDiv w:val="1"/>
      <w:marLeft w:val="0"/>
      <w:marRight w:val="0"/>
      <w:marTop w:val="0"/>
      <w:marBottom w:val="0"/>
      <w:divBdr>
        <w:top w:val="none" w:sz="0" w:space="0" w:color="auto"/>
        <w:left w:val="none" w:sz="0" w:space="0" w:color="auto"/>
        <w:bottom w:val="none" w:sz="0" w:space="0" w:color="auto"/>
        <w:right w:val="none" w:sz="0" w:space="0" w:color="auto"/>
      </w:divBdr>
    </w:div>
    <w:div w:id="881864943">
      <w:bodyDiv w:val="1"/>
      <w:marLeft w:val="0"/>
      <w:marRight w:val="0"/>
      <w:marTop w:val="0"/>
      <w:marBottom w:val="0"/>
      <w:divBdr>
        <w:top w:val="none" w:sz="0" w:space="0" w:color="auto"/>
        <w:left w:val="none" w:sz="0" w:space="0" w:color="auto"/>
        <w:bottom w:val="none" w:sz="0" w:space="0" w:color="auto"/>
        <w:right w:val="none" w:sz="0" w:space="0" w:color="auto"/>
      </w:divBdr>
    </w:div>
    <w:div w:id="906764986">
      <w:bodyDiv w:val="1"/>
      <w:marLeft w:val="0"/>
      <w:marRight w:val="0"/>
      <w:marTop w:val="0"/>
      <w:marBottom w:val="0"/>
      <w:divBdr>
        <w:top w:val="none" w:sz="0" w:space="0" w:color="auto"/>
        <w:left w:val="none" w:sz="0" w:space="0" w:color="auto"/>
        <w:bottom w:val="none" w:sz="0" w:space="0" w:color="auto"/>
        <w:right w:val="none" w:sz="0" w:space="0" w:color="auto"/>
      </w:divBdr>
    </w:div>
    <w:div w:id="907156504">
      <w:bodyDiv w:val="1"/>
      <w:marLeft w:val="0"/>
      <w:marRight w:val="0"/>
      <w:marTop w:val="0"/>
      <w:marBottom w:val="0"/>
      <w:divBdr>
        <w:top w:val="none" w:sz="0" w:space="0" w:color="auto"/>
        <w:left w:val="none" w:sz="0" w:space="0" w:color="auto"/>
        <w:bottom w:val="none" w:sz="0" w:space="0" w:color="auto"/>
        <w:right w:val="none" w:sz="0" w:space="0" w:color="auto"/>
      </w:divBdr>
    </w:div>
    <w:div w:id="932201195">
      <w:bodyDiv w:val="1"/>
      <w:marLeft w:val="0"/>
      <w:marRight w:val="0"/>
      <w:marTop w:val="0"/>
      <w:marBottom w:val="0"/>
      <w:divBdr>
        <w:top w:val="none" w:sz="0" w:space="0" w:color="auto"/>
        <w:left w:val="none" w:sz="0" w:space="0" w:color="auto"/>
        <w:bottom w:val="none" w:sz="0" w:space="0" w:color="auto"/>
        <w:right w:val="none" w:sz="0" w:space="0" w:color="auto"/>
      </w:divBdr>
    </w:div>
    <w:div w:id="999968462">
      <w:bodyDiv w:val="1"/>
      <w:marLeft w:val="0"/>
      <w:marRight w:val="0"/>
      <w:marTop w:val="0"/>
      <w:marBottom w:val="0"/>
      <w:divBdr>
        <w:top w:val="none" w:sz="0" w:space="0" w:color="auto"/>
        <w:left w:val="none" w:sz="0" w:space="0" w:color="auto"/>
        <w:bottom w:val="none" w:sz="0" w:space="0" w:color="auto"/>
        <w:right w:val="none" w:sz="0" w:space="0" w:color="auto"/>
      </w:divBdr>
    </w:div>
    <w:div w:id="1005015040">
      <w:bodyDiv w:val="1"/>
      <w:marLeft w:val="0"/>
      <w:marRight w:val="0"/>
      <w:marTop w:val="0"/>
      <w:marBottom w:val="0"/>
      <w:divBdr>
        <w:top w:val="none" w:sz="0" w:space="0" w:color="auto"/>
        <w:left w:val="none" w:sz="0" w:space="0" w:color="auto"/>
        <w:bottom w:val="none" w:sz="0" w:space="0" w:color="auto"/>
        <w:right w:val="none" w:sz="0" w:space="0" w:color="auto"/>
      </w:divBdr>
    </w:div>
    <w:div w:id="1006984316">
      <w:bodyDiv w:val="1"/>
      <w:marLeft w:val="0"/>
      <w:marRight w:val="0"/>
      <w:marTop w:val="0"/>
      <w:marBottom w:val="0"/>
      <w:divBdr>
        <w:top w:val="none" w:sz="0" w:space="0" w:color="auto"/>
        <w:left w:val="none" w:sz="0" w:space="0" w:color="auto"/>
        <w:bottom w:val="none" w:sz="0" w:space="0" w:color="auto"/>
        <w:right w:val="none" w:sz="0" w:space="0" w:color="auto"/>
      </w:divBdr>
    </w:div>
    <w:div w:id="1056079721">
      <w:bodyDiv w:val="1"/>
      <w:marLeft w:val="0"/>
      <w:marRight w:val="0"/>
      <w:marTop w:val="0"/>
      <w:marBottom w:val="0"/>
      <w:divBdr>
        <w:top w:val="none" w:sz="0" w:space="0" w:color="auto"/>
        <w:left w:val="none" w:sz="0" w:space="0" w:color="auto"/>
        <w:bottom w:val="none" w:sz="0" w:space="0" w:color="auto"/>
        <w:right w:val="none" w:sz="0" w:space="0" w:color="auto"/>
      </w:divBdr>
    </w:div>
    <w:div w:id="1083650717">
      <w:bodyDiv w:val="1"/>
      <w:marLeft w:val="0"/>
      <w:marRight w:val="0"/>
      <w:marTop w:val="0"/>
      <w:marBottom w:val="0"/>
      <w:divBdr>
        <w:top w:val="none" w:sz="0" w:space="0" w:color="auto"/>
        <w:left w:val="none" w:sz="0" w:space="0" w:color="auto"/>
        <w:bottom w:val="none" w:sz="0" w:space="0" w:color="auto"/>
        <w:right w:val="none" w:sz="0" w:space="0" w:color="auto"/>
      </w:divBdr>
    </w:div>
    <w:div w:id="1121537473">
      <w:bodyDiv w:val="1"/>
      <w:marLeft w:val="0"/>
      <w:marRight w:val="0"/>
      <w:marTop w:val="0"/>
      <w:marBottom w:val="0"/>
      <w:divBdr>
        <w:top w:val="none" w:sz="0" w:space="0" w:color="auto"/>
        <w:left w:val="none" w:sz="0" w:space="0" w:color="auto"/>
        <w:bottom w:val="none" w:sz="0" w:space="0" w:color="auto"/>
        <w:right w:val="none" w:sz="0" w:space="0" w:color="auto"/>
      </w:divBdr>
    </w:div>
    <w:div w:id="1145849930">
      <w:bodyDiv w:val="1"/>
      <w:marLeft w:val="0"/>
      <w:marRight w:val="0"/>
      <w:marTop w:val="0"/>
      <w:marBottom w:val="0"/>
      <w:divBdr>
        <w:top w:val="none" w:sz="0" w:space="0" w:color="auto"/>
        <w:left w:val="none" w:sz="0" w:space="0" w:color="auto"/>
        <w:bottom w:val="none" w:sz="0" w:space="0" w:color="auto"/>
        <w:right w:val="none" w:sz="0" w:space="0" w:color="auto"/>
      </w:divBdr>
    </w:div>
    <w:div w:id="1183056392">
      <w:bodyDiv w:val="1"/>
      <w:marLeft w:val="0"/>
      <w:marRight w:val="0"/>
      <w:marTop w:val="0"/>
      <w:marBottom w:val="0"/>
      <w:divBdr>
        <w:top w:val="none" w:sz="0" w:space="0" w:color="auto"/>
        <w:left w:val="none" w:sz="0" w:space="0" w:color="auto"/>
        <w:bottom w:val="none" w:sz="0" w:space="0" w:color="auto"/>
        <w:right w:val="none" w:sz="0" w:space="0" w:color="auto"/>
      </w:divBdr>
    </w:div>
    <w:div w:id="1199128052">
      <w:bodyDiv w:val="1"/>
      <w:marLeft w:val="0"/>
      <w:marRight w:val="0"/>
      <w:marTop w:val="0"/>
      <w:marBottom w:val="0"/>
      <w:divBdr>
        <w:top w:val="none" w:sz="0" w:space="0" w:color="auto"/>
        <w:left w:val="none" w:sz="0" w:space="0" w:color="auto"/>
        <w:bottom w:val="none" w:sz="0" w:space="0" w:color="auto"/>
        <w:right w:val="none" w:sz="0" w:space="0" w:color="auto"/>
      </w:divBdr>
    </w:div>
    <w:div w:id="1241022445">
      <w:bodyDiv w:val="1"/>
      <w:marLeft w:val="0"/>
      <w:marRight w:val="0"/>
      <w:marTop w:val="0"/>
      <w:marBottom w:val="0"/>
      <w:divBdr>
        <w:top w:val="none" w:sz="0" w:space="0" w:color="auto"/>
        <w:left w:val="none" w:sz="0" w:space="0" w:color="auto"/>
        <w:bottom w:val="none" w:sz="0" w:space="0" w:color="auto"/>
        <w:right w:val="none" w:sz="0" w:space="0" w:color="auto"/>
      </w:divBdr>
    </w:div>
    <w:div w:id="1326320566">
      <w:bodyDiv w:val="1"/>
      <w:marLeft w:val="0"/>
      <w:marRight w:val="0"/>
      <w:marTop w:val="0"/>
      <w:marBottom w:val="0"/>
      <w:divBdr>
        <w:top w:val="none" w:sz="0" w:space="0" w:color="auto"/>
        <w:left w:val="none" w:sz="0" w:space="0" w:color="auto"/>
        <w:bottom w:val="none" w:sz="0" w:space="0" w:color="auto"/>
        <w:right w:val="none" w:sz="0" w:space="0" w:color="auto"/>
      </w:divBdr>
    </w:div>
    <w:div w:id="1410037217">
      <w:bodyDiv w:val="1"/>
      <w:marLeft w:val="0"/>
      <w:marRight w:val="0"/>
      <w:marTop w:val="0"/>
      <w:marBottom w:val="0"/>
      <w:divBdr>
        <w:top w:val="none" w:sz="0" w:space="0" w:color="auto"/>
        <w:left w:val="none" w:sz="0" w:space="0" w:color="auto"/>
        <w:bottom w:val="none" w:sz="0" w:space="0" w:color="auto"/>
        <w:right w:val="none" w:sz="0" w:space="0" w:color="auto"/>
      </w:divBdr>
    </w:div>
    <w:div w:id="1422412208">
      <w:bodyDiv w:val="1"/>
      <w:marLeft w:val="0"/>
      <w:marRight w:val="0"/>
      <w:marTop w:val="0"/>
      <w:marBottom w:val="0"/>
      <w:divBdr>
        <w:top w:val="none" w:sz="0" w:space="0" w:color="auto"/>
        <w:left w:val="none" w:sz="0" w:space="0" w:color="auto"/>
        <w:bottom w:val="none" w:sz="0" w:space="0" w:color="auto"/>
        <w:right w:val="none" w:sz="0" w:space="0" w:color="auto"/>
      </w:divBdr>
      <w:divsChild>
        <w:div w:id="206524">
          <w:marLeft w:val="0"/>
          <w:marRight w:val="0"/>
          <w:marTop w:val="0"/>
          <w:marBottom w:val="0"/>
          <w:divBdr>
            <w:top w:val="none" w:sz="0" w:space="0" w:color="auto"/>
            <w:left w:val="none" w:sz="0" w:space="0" w:color="auto"/>
            <w:bottom w:val="none" w:sz="0" w:space="0" w:color="auto"/>
            <w:right w:val="none" w:sz="0" w:space="0" w:color="auto"/>
          </w:divBdr>
        </w:div>
        <w:div w:id="26571166">
          <w:marLeft w:val="0"/>
          <w:marRight w:val="0"/>
          <w:marTop w:val="0"/>
          <w:marBottom w:val="0"/>
          <w:divBdr>
            <w:top w:val="none" w:sz="0" w:space="0" w:color="auto"/>
            <w:left w:val="none" w:sz="0" w:space="0" w:color="auto"/>
            <w:bottom w:val="none" w:sz="0" w:space="0" w:color="auto"/>
            <w:right w:val="none" w:sz="0" w:space="0" w:color="auto"/>
          </w:divBdr>
        </w:div>
        <w:div w:id="37168205">
          <w:marLeft w:val="0"/>
          <w:marRight w:val="0"/>
          <w:marTop w:val="0"/>
          <w:marBottom w:val="0"/>
          <w:divBdr>
            <w:top w:val="none" w:sz="0" w:space="0" w:color="auto"/>
            <w:left w:val="none" w:sz="0" w:space="0" w:color="auto"/>
            <w:bottom w:val="none" w:sz="0" w:space="0" w:color="auto"/>
            <w:right w:val="none" w:sz="0" w:space="0" w:color="auto"/>
          </w:divBdr>
        </w:div>
        <w:div w:id="44836979">
          <w:marLeft w:val="0"/>
          <w:marRight w:val="0"/>
          <w:marTop w:val="0"/>
          <w:marBottom w:val="0"/>
          <w:divBdr>
            <w:top w:val="none" w:sz="0" w:space="0" w:color="auto"/>
            <w:left w:val="none" w:sz="0" w:space="0" w:color="auto"/>
            <w:bottom w:val="none" w:sz="0" w:space="0" w:color="auto"/>
            <w:right w:val="none" w:sz="0" w:space="0" w:color="auto"/>
          </w:divBdr>
        </w:div>
        <w:div w:id="87820289">
          <w:marLeft w:val="0"/>
          <w:marRight w:val="0"/>
          <w:marTop w:val="0"/>
          <w:marBottom w:val="0"/>
          <w:divBdr>
            <w:top w:val="none" w:sz="0" w:space="0" w:color="auto"/>
            <w:left w:val="none" w:sz="0" w:space="0" w:color="auto"/>
            <w:bottom w:val="none" w:sz="0" w:space="0" w:color="auto"/>
            <w:right w:val="none" w:sz="0" w:space="0" w:color="auto"/>
          </w:divBdr>
        </w:div>
        <w:div w:id="98334951">
          <w:marLeft w:val="0"/>
          <w:marRight w:val="0"/>
          <w:marTop w:val="0"/>
          <w:marBottom w:val="0"/>
          <w:divBdr>
            <w:top w:val="none" w:sz="0" w:space="0" w:color="auto"/>
            <w:left w:val="none" w:sz="0" w:space="0" w:color="auto"/>
            <w:bottom w:val="none" w:sz="0" w:space="0" w:color="auto"/>
            <w:right w:val="none" w:sz="0" w:space="0" w:color="auto"/>
          </w:divBdr>
        </w:div>
        <w:div w:id="102502162">
          <w:marLeft w:val="0"/>
          <w:marRight w:val="0"/>
          <w:marTop w:val="0"/>
          <w:marBottom w:val="0"/>
          <w:divBdr>
            <w:top w:val="none" w:sz="0" w:space="0" w:color="auto"/>
            <w:left w:val="none" w:sz="0" w:space="0" w:color="auto"/>
            <w:bottom w:val="none" w:sz="0" w:space="0" w:color="auto"/>
            <w:right w:val="none" w:sz="0" w:space="0" w:color="auto"/>
          </w:divBdr>
        </w:div>
        <w:div w:id="103772496">
          <w:marLeft w:val="0"/>
          <w:marRight w:val="0"/>
          <w:marTop w:val="0"/>
          <w:marBottom w:val="0"/>
          <w:divBdr>
            <w:top w:val="none" w:sz="0" w:space="0" w:color="auto"/>
            <w:left w:val="none" w:sz="0" w:space="0" w:color="auto"/>
            <w:bottom w:val="none" w:sz="0" w:space="0" w:color="auto"/>
            <w:right w:val="none" w:sz="0" w:space="0" w:color="auto"/>
          </w:divBdr>
        </w:div>
        <w:div w:id="111294123">
          <w:marLeft w:val="0"/>
          <w:marRight w:val="0"/>
          <w:marTop w:val="0"/>
          <w:marBottom w:val="0"/>
          <w:divBdr>
            <w:top w:val="none" w:sz="0" w:space="0" w:color="auto"/>
            <w:left w:val="none" w:sz="0" w:space="0" w:color="auto"/>
            <w:bottom w:val="none" w:sz="0" w:space="0" w:color="auto"/>
            <w:right w:val="none" w:sz="0" w:space="0" w:color="auto"/>
          </w:divBdr>
        </w:div>
        <w:div w:id="139545392">
          <w:marLeft w:val="0"/>
          <w:marRight w:val="0"/>
          <w:marTop w:val="0"/>
          <w:marBottom w:val="0"/>
          <w:divBdr>
            <w:top w:val="none" w:sz="0" w:space="0" w:color="auto"/>
            <w:left w:val="none" w:sz="0" w:space="0" w:color="auto"/>
            <w:bottom w:val="none" w:sz="0" w:space="0" w:color="auto"/>
            <w:right w:val="none" w:sz="0" w:space="0" w:color="auto"/>
          </w:divBdr>
        </w:div>
        <w:div w:id="156847959">
          <w:marLeft w:val="0"/>
          <w:marRight w:val="0"/>
          <w:marTop w:val="0"/>
          <w:marBottom w:val="0"/>
          <w:divBdr>
            <w:top w:val="none" w:sz="0" w:space="0" w:color="auto"/>
            <w:left w:val="none" w:sz="0" w:space="0" w:color="auto"/>
            <w:bottom w:val="none" w:sz="0" w:space="0" w:color="auto"/>
            <w:right w:val="none" w:sz="0" w:space="0" w:color="auto"/>
          </w:divBdr>
        </w:div>
        <w:div w:id="169218083">
          <w:marLeft w:val="0"/>
          <w:marRight w:val="0"/>
          <w:marTop w:val="0"/>
          <w:marBottom w:val="0"/>
          <w:divBdr>
            <w:top w:val="none" w:sz="0" w:space="0" w:color="auto"/>
            <w:left w:val="none" w:sz="0" w:space="0" w:color="auto"/>
            <w:bottom w:val="none" w:sz="0" w:space="0" w:color="auto"/>
            <w:right w:val="none" w:sz="0" w:space="0" w:color="auto"/>
          </w:divBdr>
        </w:div>
        <w:div w:id="169949444">
          <w:marLeft w:val="0"/>
          <w:marRight w:val="0"/>
          <w:marTop w:val="0"/>
          <w:marBottom w:val="0"/>
          <w:divBdr>
            <w:top w:val="none" w:sz="0" w:space="0" w:color="auto"/>
            <w:left w:val="none" w:sz="0" w:space="0" w:color="auto"/>
            <w:bottom w:val="none" w:sz="0" w:space="0" w:color="auto"/>
            <w:right w:val="none" w:sz="0" w:space="0" w:color="auto"/>
          </w:divBdr>
        </w:div>
        <w:div w:id="180120979">
          <w:marLeft w:val="0"/>
          <w:marRight w:val="0"/>
          <w:marTop w:val="0"/>
          <w:marBottom w:val="0"/>
          <w:divBdr>
            <w:top w:val="none" w:sz="0" w:space="0" w:color="auto"/>
            <w:left w:val="none" w:sz="0" w:space="0" w:color="auto"/>
            <w:bottom w:val="none" w:sz="0" w:space="0" w:color="auto"/>
            <w:right w:val="none" w:sz="0" w:space="0" w:color="auto"/>
          </w:divBdr>
        </w:div>
        <w:div w:id="337657290">
          <w:marLeft w:val="0"/>
          <w:marRight w:val="0"/>
          <w:marTop w:val="0"/>
          <w:marBottom w:val="0"/>
          <w:divBdr>
            <w:top w:val="none" w:sz="0" w:space="0" w:color="auto"/>
            <w:left w:val="none" w:sz="0" w:space="0" w:color="auto"/>
            <w:bottom w:val="none" w:sz="0" w:space="0" w:color="auto"/>
            <w:right w:val="none" w:sz="0" w:space="0" w:color="auto"/>
          </w:divBdr>
        </w:div>
        <w:div w:id="379519815">
          <w:marLeft w:val="0"/>
          <w:marRight w:val="0"/>
          <w:marTop w:val="0"/>
          <w:marBottom w:val="0"/>
          <w:divBdr>
            <w:top w:val="none" w:sz="0" w:space="0" w:color="auto"/>
            <w:left w:val="none" w:sz="0" w:space="0" w:color="auto"/>
            <w:bottom w:val="none" w:sz="0" w:space="0" w:color="auto"/>
            <w:right w:val="none" w:sz="0" w:space="0" w:color="auto"/>
          </w:divBdr>
        </w:div>
        <w:div w:id="389382100">
          <w:marLeft w:val="0"/>
          <w:marRight w:val="0"/>
          <w:marTop w:val="0"/>
          <w:marBottom w:val="0"/>
          <w:divBdr>
            <w:top w:val="none" w:sz="0" w:space="0" w:color="auto"/>
            <w:left w:val="none" w:sz="0" w:space="0" w:color="auto"/>
            <w:bottom w:val="none" w:sz="0" w:space="0" w:color="auto"/>
            <w:right w:val="none" w:sz="0" w:space="0" w:color="auto"/>
          </w:divBdr>
        </w:div>
        <w:div w:id="425268628">
          <w:marLeft w:val="0"/>
          <w:marRight w:val="0"/>
          <w:marTop w:val="0"/>
          <w:marBottom w:val="0"/>
          <w:divBdr>
            <w:top w:val="none" w:sz="0" w:space="0" w:color="auto"/>
            <w:left w:val="none" w:sz="0" w:space="0" w:color="auto"/>
            <w:bottom w:val="none" w:sz="0" w:space="0" w:color="auto"/>
            <w:right w:val="none" w:sz="0" w:space="0" w:color="auto"/>
          </w:divBdr>
        </w:div>
        <w:div w:id="462231069">
          <w:marLeft w:val="0"/>
          <w:marRight w:val="0"/>
          <w:marTop w:val="0"/>
          <w:marBottom w:val="0"/>
          <w:divBdr>
            <w:top w:val="none" w:sz="0" w:space="0" w:color="auto"/>
            <w:left w:val="none" w:sz="0" w:space="0" w:color="auto"/>
            <w:bottom w:val="none" w:sz="0" w:space="0" w:color="auto"/>
            <w:right w:val="none" w:sz="0" w:space="0" w:color="auto"/>
          </w:divBdr>
        </w:div>
        <w:div w:id="481852672">
          <w:marLeft w:val="0"/>
          <w:marRight w:val="0"/>
          <w:marTop w:val="0"/>
          <w:marBottom w:val="0"/>
          <w:divBdr>
            <w:top w:val="none" w:sz="0" w:space="0" w:color="auto"/>
            <w:left w:val="none" w:sz="0" w:space="0" w:color="auto"/>
            <w:bottom w:val="none" w:sz="0" w:space="0" w:color="auto"/>
            <w:right w:val="none" w:sz="0" w:space="0" w:color="auto"/>
          </w:divBdr>
        </w:div>
        <w:div w:id="483158210">
          <w:marLeft w:val="0"/>
          <w:marRight w:val="0"/>
          <w:marTop w:val="0"/>
          <w:marBottom w:val="0"/>
          <w:divBdr>
            <w:top w:val="none" w:sz="0" w:space="0" w:color="auto"/>
            <w:left w:val="none" w:sz="0" w:space="0" w:color="auto"/>
            <w:bottom w:val="none" w:sz="0" w:space="0" w:color="auto"/>
            <w:right w:val="none" w:sz="0" w:space="0" w:color="auto"/>
          </w:divBdr>
        </w:div>
        <w:div w:id="483938965">
          <w:marLeft w:val="0"/>
          <w:marRight w:val="0"/>
          <w:marTop w:val="0"/>
          <w:marBottom w:val="0"/>
          <w:divBdr>
            <w:top w:val="none" w:sz="0" w:space="0" w:color="auto"/>
            <w:left w:val="none" w:sz="0" w:space="0" w:color="auto"/>
            <w:bottom w:val="none" w:sz="0" w:space="0" w:color="auto"/>
            <w:right w:val="none" w:sz="0" w:space="0" w:color="auto"/>
          </w:divBdr>
        </w:div>
        <w:div w:id="512885757">
          <w:marLeft w:val="0"/>
          <w:marRight w:val="0"/>
          <w:marTop w:val="0"/>
          <w:marBottom w:val="0"/>
          <w:divBdr>
            <w:top w:val="none" w:sz="0" w:space="0" w:color="auto"/>
            <w:left w:val="none" w:sz="0" w:space="0" w:color="auto"/>
            <w:bottom w:val="none" w:sz="0" w:space="0" w:color="auto"/>
            <w:right w:val="none" w:sz="0" w:space="0" w:color="auto"/>
          </w:divBdr>
        </w:div>
        <w:div w:id="560218172">
          <w:marLeft w:val="0"/>
          <w:marRight w:val="0"/>
          <w:marTop w:val="0"/>
          <w:marBottom w:val="0"/>
          <w:divBdr>
            <w:top w:val="none" w:sz="0" w:space="0" w:color="auto"/>
            <w:left w:val="none" w:sz="0" w:space="0" w:color="auto"/>
            <w:bottom w:val="none" w:sz="0" w:space="0" w:color="auto"/>
            <w:right w:val="none" w:sz="0" w:space="0" w:color="auto"/>
          </w:divBdr>
        </w:div>
        <w:div w:id="586500126">
          <w:marLeft w:val="0"/>
          <w:marRight w:val="0"/>
          <w:marTop w:val="0"/>
          <w:marBottom w:val="0"/>
          <w:divBdr>
            <w:top w:val="none" w:sz="0" w:space="0" w:color="auto"/>
            <w:left w:val="none" w:sz="0" w:space="0" w:color="auto"/>
            <w:bottom w:val="none" w:sz="0" w:space="0" w:color="auto"/>
            <w:right w:val="none" w:sz="0" w:space="0" w:color="auto"/>
          </w:divBdr>
        </w:div>
        <w:div w:id="616133751">
          <w:marLeft w:val="0"/>
          <w:marRight w:val="0"/>
          <w:marTop w:val="0"/>
          <w:marBottom w:val="0"/>
          <w:divBdr>
            <w:top w:val="none" w:sz="0" w:space="0" w:color="auto"/>
            <w:left w:val="none" w:sz="0" w:space="0" w:color="auto"/>
            <w:bottom w:val="none" w:sz="0" w:space="0" w:color="auto"/>
            <w:right w:val="none" w:sz="0" w:space="0" w:color="auto"/>
          </w:divBdr>
        </w:div>
        <w:div w:id="666128946">
          <w:marLeft w:val="0"/>
          <w:marRight w:val="0"/>
          <w:marTop w:val="0"/>
          <w:marBottom w:val="0"/>
          <w:divBdr>
            <w:top w:val="none" w:sz="0" w:space="0" w:color="auto"/>
            <w:left w:val="none" w:sz="0" w:space="0" w:color="auto"/>
            <w:bottom w:val="none" w:sz="0" w:space="0" w:color="auto"/>
            <w:right w:val="none" w:sz="0" w:space="0" w:color="auto"/>
          </w:divBdr>
        </w:div>
        <w:div w:id="684133012">
          <w:marLeft w:val="0"/>
          <w:marRight w:val="0"/>
          <w:marTop w:val="0"/>
          <w:marBottom w:val="0"/>
          <w:divBdr>
            <w:top w:val="none" w:sz="0" w:space="0" w:color="auto"/>
            <w:left w:val="none" w:sz="0" w:space="0" w:color="auto"/>
            <w:bottom w:val="none" w:sz="0" w:space="0" w:color="auto"/>
            <w:right w:val="none" w:sz="0" w:space="0" w:color="auto"/>
          </w:divBdr>
        </w:div>
        <w:div w:id="689338709">
          <w:marLeft w:val="0"/>
          <w:marRight w:val="0"/>
          <w:marTop w:val="0"/>
          <w:marBottom w:val="0"/>
          <w:divBdr>
            <w:top w:val="none" w:sz="0" w:space="0" w:color="auto"/>
            <w:left w:val="none" w:sz="0" w:space="0" w:color="auto"/>
            <w:bottom w:val="none" w:sz="0" w:space="0" w:color="auto"/>
            <w:right w:val="none" w:sz="0" w:space="0" w:color="auto"/>
          </w:divBdr>
        </w:div>
        <w:div w:id="692221010">
          <w:marLeft w:val="0"/>
          <w:marRight w:val="0"/>
          <w:marTop w:val="0"/>
          <w:marBottom w:val="0"/>
          <w:divBdr>
            <w:top w:val="none" w:sz="0" w:space="0" w:color="auto"/>
            <w:left w:val="none" w:sz="0" w:space="0" w:color="auto"/>
            <w:bottom w:val="none" w:sz="0" w:space="0" w:color="auto"/>
            <w:right w:val="none" w:sz="0" w:space="0" w:color="auto"/>
          </w:divBdr>
        </w:div>
        <w:div w:id="698627785">
          <w:marLeft w:val="0"/>
          <w:marRight w:val="0"/>
          <w:marTop w:val="0"/>
          <w:marBottom w:val="0"/>
          <w:divBdr>
            <w:top w:val="none" w:sz="0" w:space="0" w:color="auto"/>
            <w:left w:val="none" w:sz="0" w:space="0" w:color="auto"/>
            <w:bottom w:val="none" w:sz="0" w:space="0" w:color="auto"/>
            <w:right w:val="none" w:sz="0" w:space="0" w:color="auto"/>
          </w:divBdr>
        </w:div>
        <w:div w:id="700011619">
          <w:marLeft w:val="0"/>
          <w:marRight w:val="0"/>
          <w:marTop w:val="0"/>
          <w:marBottom w:val="0"/>
          <w:divBdr>
            <w:top w:val="none" w:sz="0" w:space="0" w:color="auto"/>
            <w:left w:val="none" w:sz="0" w:space="0" w:color="auto"/>
            <w:bottom w:val="none" w:sz="0" w:space="0" w:color="auto"/>
            <w:right w:val="none" w:sz="0" w:space="0" w:color="auto"/>
          </w:divBdr>
        </w:div>
        <w:div w:id="740761360">
          <w:marLeft w:val="0"/>
          <w:marRight w:val="0"/>
          <w:marTop w:val="0"/>
          <w:marBottom w:val="0"/>
          <w:divBdr>
            <w:top w:val="none" w:sz="0" w:space="0" w:color="auto"/>
            <w:left w:val="none" w:sz="0" w:space="0" w:color="auto"/>
            <w:bottom w:val="none" w:sz="0" w:space="0" w:color="auto"/>
            <w:right w:val="none" w:sz="0" w:space="0" w:color="auto"/>
          </w:divBdr>
        </w:div>
        <w:div w:id="768232072">
          <w:marLeft w:val="0"/>
          <w:marRight w:val="0"/>
          <w:marTop w:val="0"/>
          <w:marBottom w:val="0"/>
          <w:divBdr>
            <w:top w:val="none" w:sz="0" w:space="0" w:color="auto"/>
            <w:left w:val="none" w:sz="0" w:space="0" w:color="auto"/>
            <w:bottom w:val="none" w:sz="0" w:space="0" w:color="auto"/>
            <w:right w:val="none" w:sz="0" w:space="0" w:color="auto"/>
          </w:divBdr>
        </w:div>
        <w:div w:id="806977206">
          <w:marLeft w:val="0"/>
          <w:marRight w:val="0"/>
          <w:marTop w:val="0"/>
          <w:marBottom w:val="0"/>
          <w:divBdr>
            <w:top w:val="none" w:sz="0" w:space="0" w:color="auto"/>
            <w:left w:val="none" w:sz="0" w:space="0" w:color="auto"/>
            <w:bottom w:val="none" w:sz="0" w:space="0" w:color="auto"/>
            <w:right w:val="none" w:sz="0" w:space="0" w:color="auto"/>
          </w:divBdr>
        </w:div>
        <w:div w:id="821238494">
          <w:marLeft w:val="0"/>
          <w:marRight w:val="0"/>
          <w:marTop w:val="0"/>
          <w:marBottom w:val="0"/>
          <w:divBdr>
            <w:top w:val="none" w:sz="0" w:space="0" w:color="auto"/>
            <w:left w:val="none" w:sz="0" w:space="0" w:color="auto"/>
            <w:bottom w:val="none" w:sz="0" w:space="0" w:color="auto"/>
            <w:right w:val="none" w:sz="0" w:space="0" w:color="auto"/>
          </w:divBdr>
        </w:div>
        <w:div w:id="853348855">
          <w:marLeft w:val="0"/>
          <w:marRight w:val="0"/>
          <w:marTop w:val="0"/>
          <w:marBottom w:val="0"/>
          <w:divBdr>
            <w:top w:val="none" w:sz="0" w:space="0" w:color="auto"/>
            <w:left w:val="none" w:sz="0" w:space="0" w:color="auto"/>
            <w:bottom w:val="none" w:sz="0" w:space="0" w:color="auto"/>
            <w:right w:val="none" w:sz="0" w:space="0" w:color="auto"/>
          </w:divBdr>
        </w:div>
        <w:div w:id="866331461">
          <w:marLeft w:val="0"/>
          <w:marRight w:val="0"/>
          <w:marTop w:val="0"/>
          <w:marBottom w:val="0"/>
          <w:divBdr>
            <w:top w:val="none" w:sz="0" w:space="0" w:color="auto"/>
            <w:left w:val="none" w:sz="0" w:space="0" w:color="auto"/>
            <w:bottom w:val="none" w:sz="0" w:space="0" w:color="auto"/>
            <w:right w:val="none" w:sz="0" w:space="0" w:color="auto"/>
          </w:divBdr>
        </w:div>
        <w:div w:id="870074772">
          <w:marLeft w:val="0"/>
          <w:marRight w:val="0"/>
          <w:marTop w:val="0"/>
          <w:marBottom w:val="0"/>
          <w:divBdr>
            <w:top w:val="none" w:sz="0" w:space="0" w:color="auto"/>
            <w:left w:val="none" w:sz="0" w:space="0" w:color="auto"/>
            <w:bottom w:val="none" w:sz="0" w:space="0" w:color="auto"/>
            <w:right w:val="none" w:sz="0" w:space="0" w:color="auto"/>
          </w:divBdr>
        </w:div>
        <w:div w:id="877549967">
          <w:marLeft w:val="0"/>
          <w:marRight w:val="0"/>
          <w:marTop w:val="0"/>
          <w:marBottom w:val="0"/>
          <w:divBdr>
            <w:top w:val="none" w:sz="0" w:space="0" w:color="auto"/>
            <w:left w:val="none" w:sz="0" w:space="0" w:color="auto"/>
            <w:bottom w:val="none" w:sz="0" w:space="0" w:color="auto"/>
            <w:right w:val="none" w:sz="0" w:space="0" w:color="auto"/>
          </w:divBdr>
        </w:div>
        <w:div w:id="887913282">
          <w:marLeft w:val="0"/>
          <w:marRight w:val="0"/>
          <w:marTop w:val="0"/>
          <w:marBottom w:val="0"/>
          <w:divBdr>
            <w:top w:val="none" w:sz="0" w:space="0" w:color="auto"/>
            <w:left w:val="none" w:sz="0" w:space="0" w:color="auto"/>
            <w:bottom w:val="none" w:sz="0" w:space="0" w:color="auto"/>
            <w:right w:val="none" w:sz="0" w:space="0" w:color="auto"/>
          </w:divBdr>
        </w:div>
        <w:div w:id="914583981">
          <w:marLeft w:val="0"/>
          <w:marRight w:val="0"/>
          <w:marTop w:val="0"/>
          <w:marBottom w:val="0"/>
          <w:divBdr>
            <w:top w:val="none" w:sz="0" w:space="0" w:color="auto"/>
            <w:left w:val="none" w:sz="0" w:space="0" w:color="auto"/>
            <w:bottom w:val="none" w:sz="0" w:space="0" w:color="auto"/>
            <w:right w:val="none" w:sz="0" w:space="0" w:color="auto"/>
          </w:divBdr>
        </w:div>
        <w:div w:id="954289581">
          <w:marLeft w:val="0"/>
          <w:marRight w:val="0"/>
          <w:marTop w:val="0"/>
          <w:marBottom w:val="0"/>
          <w:divBdr>
            <w:top w:val="none" w:sz="0" w:space="0" w:color="auto"/>
            <w:left w:val="none" w:sz="0" w:space="0" w:color="auto"/>
            <w:bottom w:val="none" w:sz="0" w:space="0" w:color="auto"/>
            <w:right w:val="none" w:sz="0" w:space="0" w:color="auto"/>
          </w:divBdr>
        </w:div>
        <w:div w:id="964580024">
          <w:marLeft w:val="0"/>
          <w:marRight w:val="0"/>
          <w:marTop w:val="0"/>
          <w:marBottom w:val="0"/>
          <w:divBdr>
            <w:top w:val="none" w:sz="0" w:space="0" w:color="auto"/>
            <w:left w:val="none" w:sz="0" w:space="0" w:color="auto"/>
            <w:bottom w:val="none" w:sz="0" w:space="0" w:color="auto"/>
            <w:right w:val="none" w:sz="0" w:space="0" w:color="auto"/>
          </w:divBdr>
        </w:div>
        <w:div w:id="967055872">
          <w:marLeft w:val="0"/>
          <w:marRight w:val="0"/>
          <w:marTop w:val="0"/>
          <w:marBottom w:val="0"/>
          <w:divBdr>
            <w:top w:val="none" w:sz="0" w:space="0" w:color="auto"/>
            <w:left w:val="none" w:sz="0" w:space="0" w:color="auto"/>
            <w:bottom w:val="none" w:sz="0" w:space="0" w:color="auto"/>
            <w:right w:val="none" w:sz="0" w:space="0" w:color="auto"/>
          </w:divBdr>
        </w:div>
        <w:div w:id="972565080">
          <w:marLeft w:val="0"/>
          <w:marRight w:val="0"/>
          <w:marTop w:val="0"/>
          <w:marBottom w:val="0"/>
          <w:divBdr>
            <w:top w:val="none" w:sz="0" w:space="0" w:color="auto"/>
            <w:left w:val="none" w:sz="0" w:space="0" w:color="auto"/>
            <w:bottom w:val="none" w:sz="0" w:space="0" w:color="auto"/>
            <w:right w:val="none" w:sz="0" w:space="0" w:color="auto"/>
          </w:divBdr>
        </w:div>
        <w:div w:id="994911816">
          <w:marLeft w:val="0"/>
          <w:marRight w:val="0"/>
          <w:marTop w:val="0"/>
          <w:marBottom w:val="0"/>
          <w:divBdr>
            <w:top w:val="none" w:sz="0" w:space="0" w:color="auto"/>
            <w:left w:val="none" w:sz="0" w:space="0" w:color="auto"/>
            <w:bottom w:val="none" w:sz="0" w:space="0" w:color="auto"/>
            <w:right w:val="none" w:sz="0" w:space="0" w:color="auto"/>
          </w:divBdr>
        </w:div>
        <w:div w:id="1009911691">
          <w:marLeft w:val="0"/>
          <w:marRight w:val="0"/>
          <w:marTop w:val="0"/>
          <w:marBottom w:val="0"/>
          <w:divBdr>
            <w:top w:val="none" w:sz="0" w:space="0" w:color="auto"/>
            <w:left w:val="none" w:sz="0" w:space="0" w:color="auto"/>
            <w:bottom w:val="none" w:sz="0" w:space="0" w:color="auto"/>
            <w:right w:val="none" w:sz="0" w:space="0" w:color="auto"/>
          </w:divBdr>
        </w:div>
        <w:div w:id="1013186791">
          <w:marLeft w:val="0"/>
          <w:marRight w:val="0"/>
          <w:marTop w:val="0"/>
          <w:marBottom w:val="0"/>
          <w:divBdr>
            <w:top w:val="none" w:sz="0" w:space="0" w:color="auto"/>
            <w:left w:val="none" w:sz="0" w:space="0" w:color="auto"/>
            <w:bottom w:val="none" w:sz="0" w:space="0" w:color="auto"/>
            <w:right w:val="none" w:sz="0" w:space="0" w:color="auto"/>
          </w:divBdr>
        </w:div>
        <w:div w:id="1034424185">
          <w:marLeft w:val="0"/>
          <w:marRight w:val="0"/>
          <w:marTop w:val="0"/>
          <w:marBottom w:val="0"/>
          <w:divBdr>
            <w:top w:val="none" w:sz="0" w:space="0" w:color="auto"/>
            <w:left w:val="none" w:sz="0" w:space="0" w:color="auto"/>
            <w:bottom w:val="none" w:sz="0" w:space="0" w:color="auto"/>
            <w:right w:val="none" w:sz="0" w:space="0" w:color="auto"/>
          </w:divBdr>
        </w:div>
        <w:div w:id="1056660101">
          <w:marLeft w:val="0"/>
          <w:marRight w:val="0"/>
          <w:marTop w:val="0"/>
          <w:marBottom w:val="0"/>
          <w:divBdr>
            <w:top w:val="none" w:sz="0" w:space="0" w:color="auto"/>
            <w:left w:val="none" w:sz="0" w:space="0" w:color="auto"/>
            <w:bottom w:val="none" w:sz="0" w:space="0" w:color="auto"/>
            <w:right w:val="none" w:sz="0" w:space="0" w:color="auto"/>
          </w:divBdr>
        </w:div>
        <w:div w:id="1106997641">
          <w:marLeft w:val="0"/>
          <w:marRight w:val="0"/>
          <w:marTop w:val="0"/>
          <w:marBottom w:val="0"/>
          <w:divBdr>
            <w:top w:val="none" w:sz="0" w:space="0" w:color="auto"/>
            <w:left w:val="none" w:sz="0" w:space="0" w:color="auto"/>
            <w:bottom w:val="none" w:sz="0" w:space="0" w:color="auto"/>
            <w:right w:val="none" w:sz="0" w:space="0" w:color="auto"/>
          </w:divBdr>
        </w:div>
        <w:div w:id="1110123894">
          <w:marLeft w:val="0"/>
          <w:marRight w:val="0"/>
          <w:marTop w:val="0"/>
          <w:marBottom w:val="0"/>
          <w:divBdr>
            <w:top w:val="none" w:sz="0" w:space="0" w:color="auto"/>
            <w:left w:val="none" w:sz="0" w:space="0" w:color="auto"/>
            <w:bottom w:val="none" w:sz="0" w:space="0" w:color="auto"/>
            <w:right w:val="none" w:sz="0" w:space="0" w:color="auto"/>
          </w:divBdr>
        </w:div>
        <w:div w:id="1131633519">
          <w:marLeft w:val="0"/>
          <w:marRight w:val="0"/>
          <w:marTop w:val="0"/>
          <w:marBottom w:val="0"/>
          <w:divBdr>
            <w:top w:val="none" w:sz="0" w:space="0" w:color="auto"/>
            <w:left w:val="none" w:sz="0" w:space="0" w:color="auto"/>
            <w:bottom w:val="none" w:sz="0" w:space="0" w:color="auto"/>
            <w:right w:val="none" w:sz="0" w:space="0" w:color="auto"/>
          </w:divBdr>
        </w:div>
        <w:div w:id="1152067599">
          <w:marLeft w:val="0"/>
          <w:marRight w:val="0"/>
          <w:marTop w:val="0"/>
          <w:marBottom w:val="0"/>
          <w:divBdr>
            <w:top w:val="none" w:sz="0" w:space="0" w:color="auto"/>
            <w:left w:val="none" w:sz="0" w:space="0" w:color="auto"/>
            <w:bottom w:val="none" w:sz="0" w:space="0" w:color="auto"/>
            <w:right w:val="none" w:sz="0" w:space="0" w:color="auto"/>
          </w:divBdr>
        </w:div>
        <w:div w:id="1233394817">
          <w:marLeft w:val="0"/>
          <w:marRight w:val="0"/>
          <w:marTop w:val="0"/>
          <w:marBottom w:val="0"/>
          <w:divBdr>
            <w:top w:val="none" w:sz="0" w:space="0" w:color="auto"/>
            <w:left w:val="none" w:sz="0" w:space="0" w:color="auto"/>
            <w:bottom w:val="none" w:sz="0" w:space="0" w:color="auto"/>
            <w:right w:val="none" w:sz="0" w:space="0" w:color="auto"/>
          </w:divBdr>
        </w:div>
        <w:div w:id="1247836522">
          <w:marLeft w:val="0"/>
          <w:marRight w:val="0"/>
          <w:marTop w:val="0"/>
          <w:marBottom w:val="0"/>
          <w:divBdr>
            <w:top w:val="none" w:sz="0" w:space="0" w:color="auto"/>
            <w:left w:val="none" w:sz="0" w:space="0" w:color="auto"/>
            <w:bottom w:val="none" w:sz="0" w:space="0" w:color="auto"/>
            <w:right w:val="none" w:sz="0" w:space="0" w:color="auto"/>
          </w:divBdr>
        </w:div>
        <w:div w:id="1295524791">
          <w:marLeft w:val="0"/>
          <w:marRight w:val="0"/>
          <w:marTop w:val="0"/>
          <w:marBottom w:val="0"/>
          <w:divBdr>
            <w:top w:val="none" w:sz="0" w:space="0" w:color="auto"/>
            <w:left w:val="none" w:sz="0" w:space="0" w:color="auto"/>
            <w:bottom w:val="none" w:sz="0" w:space="0" w:color="auto"/>
            <w:right w:val="none" w:sz="0" w:space="0" w:color="auto"/>
          </w:divBdr>
        </w:div>
        <w:div w:id="1299340444">
          <w:marLeft w:val="0"/>
          <w:marRight w:val="0"/>
          <w:marTop w:val="0"/>
          <w:marBottom w:val="0"/>
          <w:divBdr>
            <w:top w:val="none" w:sz="0" w:space="0" w:color="auto"/>
            <w:left w:val="none" w:sz="0" w:space="0" w:color="auto"/>
            <w:bottom w:val="none" w:sz="0" w:space="0" w:color="auto"/>
            <w:right w:val="none" w:sz="0" w:space="0" w:color="auto"/>
          </w:divBdr>
        </w:div>
        <w:div w:id="1313678615">
          <w:marLeft w:val="0"/>
          <w:marRight w:val="0"/>
          <w:marTop w:val="0"/>
          <w:marBottom w:val="0"/>
          <w:divBdr>
            <w:top w:val="none" w:sz="0" w:space="0" w:color="auto"/>
            <w:left w:val="none" w:sz="0" w:space="0" w:color="auto"/>
            <w:bottom w:val="none" w:sz="0" w:space="0" w:color="auto"/>
            <w:right w:val="none" w:sz="0" w:space="0" w:color="auto"/>
          </w:divBdr>
        </w:div>
        <w:div w:id="1320578682">
          <w:marLeft w:val="0"/>
          <w:marRight w:val="0"/>
          <w:marTop w:val="0"/>
          <w:marBottom w:val="0"/>
          <w:divBdr>
            <w:top w:val="none" w:sz="0" w:space="0" w:color="auto"/>
            <w:left w:val="none" w:sz="0" w:space="0" w:color="auto"/>
            <w:bottom w:val="none" w:sz="0" w:space="0" w:color="auto"/>
            <w:right w:val="none" w:sz="0" w:space="0" w:color="auto"/>
          </w:divBdr>
        </w:div>
        <w:div w:id="1396127069">
          <w:marLeft w:val="0"/>
          <w:marRight w:val="0"/>
          <w:marTop w:val="0"/>
          <w:marBottom w:val="0"/>
          <w:divBdr>
            <w:top w:val="none" w:sz="0" w:space="0" w:color="auto"/>
            <w:left w:val="none" w:sz="0" w:space="0" w:color="auto"/>
            <w:bottom w:val="none" w:sz="0" w:space="0" w:color="auto"/>
            <w:right w:val="none" w:sz="0" w:space="0" w:color="auto"/>
          </w:divBdr>
        </w:div>
        <w:div w:id="1407455441">
          <w:marLeft w:val="0"/>
          <w:marRight w:val="0"/>
          <w:marTop w:val="0"/>
          <w:marBottom w:val="0"/>
          <w:divBdr>
            <w:top w:val="none" w:sz="0" w:space="0" w:color="auto"/>
            <w:left w:val="none" w:sz="0" w:space="0" w:color="auto"/>
            <w:bottom w:val="none" w:sz="0" w:space="0" w:color="auto"/>
            <w:right w:val="none" w:sz="0" w:space="0" w:color="auto"/>
          </w:divBdr>
        </w:div>
        <w:div w:id="1415392367">
          <w:marLeft w:val="0"/>
          <w:marRight w:val="0"/>
          <w:marTop w:val="0"/>
          <w:marBottom w:val="0"/>
          <w:divBdr>
            <w:top w:val="none" w:sz="0" w:space="0" w:color="auto"/>
            <w:left w:val="none" w:sz="0" w:space="0" w:color="auto"/>
            <w:bottom w:val="none" w:sz="0" w:space="0" w:color="auto"/>
            <w:right w:val="none" w:sz="0" w:space="0" w:color="auto"/>
          </w:divBdr>
        </w:div>
        <w:div w:id="1462261786">
          <w:marLeft w:val="0"/>
          <w:marRight w:val="0"/>
          <w:marTop w:val="0"/>
          <w:marBottom w:val="0"/>
          <w:divBdr>
            <w:top w:val="none" w:sz="0" w:space="0" w:color="auto"/>
            <w:left w:val="none" w:sz="0" w:space="0" w:color="auto"/>
            <w:bottom w:val="none" w:sz="0" w:space="0" w:color="auto"/>
            <w:right w:val="none" w:sz="0" w:space="0" w:color="auto"/>
          </w:divBdr>
        </w:div>
        <w:div w:id="1469005386">
          <w:marLeft w:val="0"/>
          <w:marRight w:val="0"/>
          <w:marTop w:val="0"/>
          <w:marBottom w:val="0"/>
          <w:divBdr>
            <w:top w:val="none" w:sz="0" w:space="0" w:color="auto"/>
            <w:left w:val="none" w:sz="0" w:space="0" w:color="auto"/>
            <w:bottom w:val="none" w:sz="0" w:space="0" w:color="auto"/>
            <w:right w:val="none" w:sz="0" w:space="0" w:color="auto"/>
          </w:divBdr>
        </w:div>
        <w:div w:id="1484081028">
          <w:marLeft w:val="0"/>
          <w:marRight w:val="0"/>
          <w:marTop w:val="0"/>
          <w:marBottom w:val="0"/>
          <w:divBdr>
            <w:top w:val="none" w:sz="0" w:space="0" w:color="auto"/>
            <w:left w:val="none" w:sz="0" w:space="0" w:color="auto"/>
            <w:bottom w:val="none" w:sz="0" w:space="0" w:color="auto"/>
            <w:right w:val="none" w:sz="0" w:space="0" w:color="auto"/>
          </w:divBdr>
        </w:div>
        <w:div w:id="1517427560">
          <w:marLeft w:val="0"/>
          <w:marRight w:val="0"/>
          <w:marTop w:val="0"/>
          <w:marBottom w:val="0"/>
          <w:divBdr>
            <w:top w:val="none" w:sz="0" w:space="0" w:color="auto"/>
            <w:left w:val="none" w:sz="0" w:space="0" w:color="auto"/>
            <w:bottom w:val="none" w:sz="0" w:space="0" w:color="auto"/>
            <w:right w:val="none" w:sz="0" w:space="0" w:color="auto"/>
          </w:divBdr>
        </w:div>
        <w:div w:id="1534919639">
          <w:marLeft w:val="0"/>
          <w:marRight w:val="0"/>
          <w:marTop w:val="0"/>
          <w:marBottom w:val="0"/>
          <w:divBdr>
            <w:top w:val="none" w:sz="0" w:space="0" w:color="auto"/>
            <w:left w:val="none" w:sz="0" w:space="0" w:color="auto"/>
            <w:bottom w:val="none" w:sz="0" w:space="0" w:color="auto"/>
            <w:right w:val="none" w:sz="0" w:space="0" w:color="auto"/>
          </w:divBdr>
        </w:div>
        <w:div w:id="1565216355">
          <w:marLeft w:val="0"/>
          <w:marRight w:val="0"/>
          <w:marTop w:val="0"/>
          <w:marBottom w:val="0"/>
          <w:divBdr>
            <w:top w:val="none" w:sz="0" w:space="0" w:color="auto"/>
            <w:left w:val="none" w:sz="0" w:space="0" w:color="auto"/>
            <w:bottom w:val="none" w:sz="0" w:space="0" w:color="auto"/>
            <w:right w:val="none" w:sz="0" w:space="0" w:color="auto"/>
          </w:divBdr>
        </w:div>
        <w:div w:id="1572958456">
          <w:marLeft w:val="0"/>
          <w:marRight w:val="0"/>
          <w:marTop w:val="0"/>
          <w:marBottom w:val="0"/>
          <w:divBdr>
            <w:top w:val="none" w:sz="0" w:space="0" w:color="auto"/>
            <w:left w:val="none" w:sz="0" w:space="0" w:color="auto"/>
            <w:bottom w:val="none" w:sz="0" w:space="0" w:color="auto"/>
            <w:right w:val="none" w:sz="0" w:space="0" w:color="auto"/>
          </w:divBdr>
        </w:div>
        <w:div w:id="1579942950">
          <w:marLeft w:val="0"/>
          <w:marRight w:val="0"/>
          <w:marTop w:val="0"/>
          <w:marBottom w:val="0"/>
          <w:divBdr>
            <w:top w:val="none" w:sz="0" w:space="0" w:color="auto"/>
            <w:left w:val="none" w:sz="0" w:space="0" w:color="auto"/>
            <w:bottom w:val="none" w:sz="0" w:space="0" w:color="auto"/>
            <w:right w:val="none" w:sz="0" w:space="0" w:color="auto"/>
          </w:divBdr>
        </w:div>
        <w:div w:id="1591309944">
          <w:marLeft w:val="0"/>
          <w:marRight w:val="0"/>
          <w:marTop w:val="0"/>
          <w:marBottom w:val="0"/>
          <w:divBdr>
            <w:top w:val="none" w:sz="0" w:space="0" w:color="auto"/>
            <w:left w:val="none" w:sz="0" w:space="0" w:color="auto"/>
            <w:bottom w:val="none" w:sz="0" w:space="0" w:color="auto"/>
            <w:right w:val="none" w:sz="0" w:space="0" w:color="auto"/>
          </w:divBdr>
        </w:div>
        <w:div w:id="1596404126">
          <w:marLeft w:val="0"/>
          <w:marRight w:val="0"/>
          <w:marTop w:val="0"/>
          <w:marBottom w:val="0"/>
          <w:divBdr>
            <w:top w:val="none" w:sz="0" w:space="0" w:color="auto"/>
            <w:left w:val="none" w:sz="0" w:space="0" w:color="auto"/>
            <w:bottom w:val="none" w:sz="0" w:space="0" w:color="auto"/>
            <w:right w:val="none" w:sz="0" w:space="0" w:color="auto"/>
          </w:divBdr>
        </w:div>
        <w:div w:id="1666349678">
          <w:marLeft w:val="0"/>
          <w:marRight w:val="0"/>
          <w:marTop w:val="0"/>
          <w:marBottom w:val="0"/>
          <w:divBdr>
            <w:top w:val="none" w:sz="0" w:space="0" w:color="auto"/>
            <w:left w:val="none" w:sz="0" w:space="0" w:color="auto"/>
            <w:bottom w:val="none" w:sz="0" w:space="0" w:color="auto"/>
            <w:right w:val="none" w:sz="0" w:space="0" w:color="auto"/>
          </w:divBdr>
        </w:div>
        <w:div w:id="1701320193">
          <w:marLeft w:val="0"/>
          <w:marRight w:val="0"/>
          <w:marTop w:val="0"/>
          <w:marBottom w:val="0"/>
          <w:divBdr>
            <w:top w:val="none" w:sz="0" w:space="0" w:color="auto"/>
            <w:left w:val="none" w:sz="0" w:space="0" w:color="auto"/>
            <w:bottom w:val="none" w:sz="0" w:space="0" w:color="auto"/>
            <w:right w:val="none" w:sz="0" w:space="0" w:color="auto"/>
          </w:divBdr>
        </w:div>
        <w:div w:id="1711762525">
          <w:marLeft w:val="0"/>
          <w:marRight w:val="0"/>
          <w:marTop w:val="0"/>
          <w:marBottom w:val="0"/>
          <w:divBdr>
            <w:top w:val="none" w:sz="0" w:space="0" w:color="auto"/>
            <w:left w:val="none" w:sz="0" w:space="0" w:color="auto"/>
            <w:bottom w:val="none" w:sz="0" w:space="0" w:color="auto"/>
            <w:right w:val="none" w:sz="0" w:space="0" w:color="auto"/>
          </w:divBdr>
        </w:div>
        <w:div w:id="1725636329">
          <w:marLeft w:val="0"/>
          <w:marRight w:val="0"/>
          <w:marTop w:val="0"/>
          <w:marBottom w:val="0"/>
          <w:divBdr>
            <w:top w:val="none" w:sz="0" w:space="0" w:color="auto"/>
            <w:left w:val="none" w:sz="0" w:space="0" w:color="auto"/>
            <w:bottom w:val="none" w:sz="0" w:space="0" w:color="auto"/>
            <w:right w:val="none" w:sz="0" w:space="0" w:color="auto"/>
          </w:divBdr>
        </w:div>
        <w:div w:id="1774858263">
          <w:marLeft w:val="0"/>
          <w:marRight w:val="0"/>
          <w:marTop w:val="0"/>
          <w:marBottom w:val="0"/>
          <w:divBdr>
            <w:top w:val="none" w:sz="0" w:space="0" w:color="auto"/>
            <w:left w:val="none" w:sz="0" w:space="0" w:color="auto"/>
            <w:bottom w:val="none" w:sz="0" w:space="0" w:color="auto"/>
            <w:right w:val="none" w:sz="0" w:space="0" w:color="auto"/>
          </w:divBdr>
        </w:div>
        <w:div w:id="1786579892">
          <w:marLeft w:val="0"/>
          <w:marRight w:val="0"/>
          <w:marTop w:val="0"/>
          <w:marBottom w:val="0"/>
          <w:divBdr>
            <w:top w:val="none" w:sz="0" w:space="0" w:color="auto"/>
            <w:left w:val="none" w:sz="0" w:space="0" w:color="auto"/>
            <w:bottom w:val="none" w:sz="0" w:space="0" w:color="auto"/>
            <w:right w:val="none" w:sz="0" w:space="0" w:color="auto"/>
          </w:divBdr>
        </w:div>
        <w:div w:id="1816022970">
          <w:marLeft w:val="0"/>
          <w:marRight w:val="0"/>
          <w:marTop w:val="0"/>
          <w:marBottom w:val="0"/>
          <w:divBdr>
            <w:top w:val="none" w:sz="0" w:space="0" w:color="auto"/>
            <w:left w:val="none" w:sz="0" w:space="0" w:color="auto"/>
            <w:bottom w:val="none" w:sz="0" w:space="0" w:color="auto"/>
            <w:right w:val="none" w:sz="0" w:space="0" w:color="auto"/>
          </w:divBdr>
        </w:div>
        <w:div w:id="1822850244">
          <w:marLeft w:val="0"/>
          <w:marRight w:val="0"/>
          <w:marTop w:val="0"/>
          <w:marBottom w:val="0"/>
          <w:divBdr>
            <w:top w:val="none" w:sz="0" w:space="0" w:color="auto"/>
            <w:left w:val="none" w:sz="0" w:space="0" w:color="auto"/>
            <w:bottom w:val="none" w:sz="0" w:space="0" w:color="auto"/>
            <w:right w:val="none" w:sz="0" w:space="0" w:color="auto"/>
          </w:divBdr>
        </w:div>
        <w:div w:id="1872180456">
          <w:marLeft w:val="0"/>
          <w:marRight w:val="0"/>
          <w:marTop w:val="0"/>
          <w:marBottom w:val="0"/>
          <w:divBdr>
            <w:top w:val="none" w:sz="0" w:space="0" w:color="auto"/>
            <w:left w:val="none" w:sz="0" w:space="0" w:color="auto"/>
            <w:bottom w:val="none" w:sz="0" w:space="0" w:color="auto"/>
            <w:right w:val="none" w:sz="0" w:space="0" w:color="auto"/>
          </w:divBdr>
        </w:div>
        <w:div w:id="1893536460">
          <w:marLeft w:val="0"/>
          <w:marRight w:val="0"/>
          <w:marTop w:val="0"/>
          <w:marBottom w:val="0"/>
          <w:divBdr>
            <w:top w:val="none" w:sz="0" w:space="0" w:color="auto"/>
            <w:left w:val="none" w:sz="0" w:space="0" w:color="auto"/>
            <w:bottom w:val="none" w:sz="0" w:space="0" w:color="auto"/>
            <w:right w:val="none" w:sz="0" w:space="0" w:color="auto"/>
          </w:divBdr>
        </w:div>
        <w:div w:id="1910536696">
          <w:marLeft w:val="0"/>
          <w:marRight w:val="0"/>
          <w:marTop w:val="0"/>
          <w:marBottom w:val="0"/>
          <w:divBdr>
            <w:top w:val="none" w:sz="0" w:space="0" w:color="auto"/>
            <w:left w:val="none" w:sz="0" w:space="0" w:color="auto"/>
            <w:bottom w:val="none" w:sz="0" w:space="0" w:color="auto"/>
            <w:right w:val="none" w:sz="0" w:space="0" w:color="auto"/>
          </w:divBdr>
        </w:div>
        <w:div w:id="1926256396">
          <w:marLeft w:val="0"/>
          <w:marRight w:val="0"/>
          <w:marTop w:val="0"/>
          <w:marBottom w:val="0"/>
          <w:divBdr>
            <w:top w:val="none" w:sz="0" w:space="0" w:color="auto"/>
            <w:left w:val="none" w:sz="0" w:space="0" w:color="auto"/>
            <w:bottom w:val="none" w:sz="0" w:space="0" w:color="auto"/>
            <w:right w:val="none" w:sz="0" w:space="0" w:color="auto"/>
          </w:divBdr>
        </w:div>
        <w:div w:id="2057393367">
          <w:marLeft w:val="0"/>
          <w:marRight w:val="0"/>
          <w:marTop w:val="0"/>
          <w:marBottom w:val="0"/>
          <w:divBdr>
            <w:top w:val="none" w:sz="0" w:space="0" w:color="auto"/>
            <w:left w:val="none" w:sz="0" w:space="0" w:color="auto"/>
            <w:bottom w:val="none" w:sz="0" w:space="0" w:color="auto"/>
            <w:right w:val="none" w:sz="0" w:space="0" w:color="auto"/>
          </w:divBdr>
        </w:div>
        <w:div w:id="2071423473">
          <w:marLeft w:val="0"/>
          <w:marRight w:val="0"/>
          <w:marTop w:val="0"/>
          <w:marBottom w:val="0"/>
          <w:divBdr>
            <w:top w:val="none" w:sz="0" w:space="0" w:color="auto"/>
            <w:left w:val="none" w:sz="0" w:space="0" w:color="auto"/>
            <w:bottom w:val="none" w:sz="0" w:space="0" w:color="auto"/>
            <w:right w:val="none" w:sz="0" w:space="0" w:color="auto"/>
          </w:divBdr>
        </w:div>
        <w:div w:id="2100566200">
          <w:marLeft w:val="0"/>
          <w:marRight w:val="0"/>
          <w:marTop w:val="0"/>
          <w:marBottom w:val="0"/>
          <w:divBdr>
            <w:top w:val="none" w:sz="0" w:space="0" w:color="auto"/>
            <w:left w:val="none" w:sz="0" w:space="0" w:color="auto"/>
            <w:bottom w:val="none" w:sz="0" w:space="0" w:color="auto"/>
            <w:right w:val="none" w:sz="0" w:space="0" w:color="auto"/>
          </w:divBdr>
        </w:div>
        <w:div w:id="2110811431">
          <w:marLeft w:val="0"/>
          <w:marRight w:val="0"/>
          <w:marTop w:val="0"/>
          <w:marBottom w:val="0"/>
          <w:divBdr>
            <w:top w:val="none" w:sz="0" w:space="0" w:color="auto"/>
            <w:left w:val="none" w:sz="0" w:space="0" w:color="auto"/>
            <w:bottom w:val="none" w:sz="0" w:space="0" w:color="auto"/>
            <w:right w:val="none" w:sz="0" w:space="0" w:color="auto"/>
          </w:divBdr>
        </w:div>
        <w:div w:id="2122258331">
          <w:marLeft w:val="0"/>
          <w:marRight w:val="0"/>
          <w:marTop w:val="0"/>
          <w:marBottom w:val="0"/>
          <w:divBdr>
            <w:top w:val="none" w:sz="0" w:space="0" w:color="auto"/>
            <w:left w:val="none" w:sz="0" w:space="0" w:color="auto"/>
            <w:bottom w:val="none" w:sz="0" w:space="0" w:color="auto"/>
            <w:right w:val="none" w:sz="0" w:space="0" w:color="auto"/>
          </w:divBdr>
        </w:div>
        <w:div w:id="2142840513">
          <w:marLeft w:val="0"/>
          <w:marRight w:val="0"/>
          <w:marTop w:val="0"/>
          <w:marBottom w:val="0"/>
          <w:divBdr>
            <w:top w:val="none" w:sz="0" w:space="0" w:color="auto"/>
            <w:left w:val="none" w:sz="0" w:space="0" w:color="auto"/>
            <w:bottom w:val="none" w:sz="0" w:space="0" w:color="auto"/>
            <w:right w:val="none" w:sz="0" w:space="0" w:color="auto"/>
          </w:divBdr>
        </w:div>
      </w:divsChild>
    </w:div>
    <w:div w:id="1459450267">
      <w:bodyDiv w:val="1"/>
      <w:marLeft w:val="0"/>
      <w:marRight w:val="0"/>
      <w:marTop w:val="0"/>
      <w:marBottom w:val="0"/>
      <w:divBdr>
        <w:top w:val="none" w:sz="0" w:space="0" w:color="auto"/>
        <w:left w:val="none" w:sz="0" w:space="0" w:color="auto"/>
        <w:bottom w:val="none" w:sz="0" w:space="0" w:color="auto"/>
        <w:right w:val="none" w:sz="0" w:space="0" w:color="auto"/>
      </w:divBdr>
    </w:div>
    <w:div w:id="1460537879">
      <w:bodyDiv w:val="1"/>
      <w:marLeft w:val="0"/>
      <w:marRight w:val="0"/>
      <w:marTop w:val="0"/>
      <w:marBottom w:val="0"/>
      <w:divBdr>
        <w:top w:val="none" w:sz="0" w:space="0" w:color="auto"/>
        <w:left w:val="none" w:sz="0" w:space="0" w:color="auto"/>
        <w:bottom w:val="none" w:sz="0" w:space="0" w:color="auto"/>
        <w:right w:val="none" w:sz="0" w:space="0" w:color="auto"/>
      </w:divBdr>
    </w:div>
    <w:div w:id="1522892105">
      <w:bodyDiv w:val="1"/>
      <w:marLeft w:val="0"/>
      <w:marRight w:val="0"/>
      <w:marTop w:val="0"/>
      <w:marBottom w:val="0"/>
      <w:divBdr>
        <w:top w:val="none" w:sz="0" w:space="0" w:color="auto"/>
        <w:left w:val="none" w:sz="0" w:space="0" w:color="auto"/>
        <w:bottom w:val="none" w:sz="0" w:space="0" w:color="auto"/>
        <w:right w:val="none" w:sz="0" w:space="0" w:color="auto"/>
      </w:divBdr>
    </w:div>
    <w:div w:id="1537499760">
      <w:bodyDiv w:val="1"/>
      <w:marLeft w:val="0"/>
      <w:marRight w:val="0"/>
      <w:marTop w:val="0"/>
      <w:marBottom w:val="0"/>
      <w:divBdr>
        <w:top w:val="none" w:sz="0" w:space="0" w:color="auto"/>
        <w:left w:val="none" w:sz="0" w:space="0" w:color="auto"/>
        <w:bottom w:val="none" w:sz="0" w:space="0" w:color="auto"/>
        <w:right w:val="none" w:sz="0" w:space="0" w:color="auto"/>
      </w:divBdr>
    </w:div>
    <w:div w:id="1542084720">
      <w:bodyDiv w:val="1"/>
      <w:marLeft w:val="0"/>
      <w:marRight w:val="0"/>
      <w:marTop w:val="0"/>
      <w:marBottom w:val="0"/>
      <w:divBdr>
        <w:top w:val="none" w:sz="0" w:space="0" w:color="auto"/>
        <w:left w:val="none" w:sz="0" w:space="0" w:color="auto"/>
        <w:bottom w:val="none" w:sz="0" w:space="0" w:color="auto"/>
        <w:right w:val="none" w:sz="0" w:space="0" w:color="auto"/>
      </w:divBdr>
    </w:div>
    <w:div w:id="1575965401">
      <w:bodyDiv w:val="1"/>
      <w:marLeft w:val="0"/>
      <w:marRight w:val="0"/>
      <w:marTop w:val="0"/>
      <w:marBottom w:val="0"/>
      <w:divBdr>
        <w:top w:val="none" w:sz="0" w:space="0" w:color="auto"/>
        <w:left w:val="none" w:sz="0" w:space="0" w:color="auto"/>
        <w:bottom w:val="none" w:sz="0" w:space="0" w:color="auto"/>
        <w:right w:val="none" w:sz="0" w:space="0" w:color="auto"/>
      </w:divBdr>
    </w:div>
    <w:div w:id="1593464109">
      <w:bodyDiv w:val="1"/>
      <w:marLeft w:val="0"/>
      <w:marRight w:val="0"/>
      <w:marTop w:val="0"/>
      <w:marBottom w:val="0"/>
      <w:divBdr>
        <w:top w:val="none" w:sz="0" w:space="0" w:color="auto"/>
        <w:left w:val="none" w:sz="0" w:space="0" w:color="auto"/>
        <w:bottom w:val="none" w:sz="0" w:space="0" w:color="auto"/>
        <w:right w:val="none" w:sz="0" w:space="0" w:color="auto"/>
      </w:divBdr>
    </w:div>
    <w:div w:id="1598709061">
      <w:bodyDiv w:val="1"/>
      <w:marLeft w:val="0"/>
      <w:marRight w:val="0"/>
      <w:marTop w:val="0"/>
      <w:marBottom w:val="0"/>
      <w:divBdr>
        <w:top w:val="none" w:sz="0" w:space="0" w:color="auto"/>
        <w:left w:val="none" w:sz="0" w:space="0" w:color="auto"/>
        <w:bottom w:val="none" w:sz="0" w:space="0" w:color="auto"/>
        <w:right w:val="none" w:sz="0" w:space="0" w:color="auto"/>
      </w:divBdr>
    </w:div>
    <w:div w:id="1619675299">
      <w:bodyDiv w:val="1"/>
      <w:marLeft w:val="0"/>
      <w:marRight w:val="0"/>
      <w:marTop w:val="0"/>
      <w:marBottom w:val="0"/>
      <w:divBdr>
        <w:top w:val="none" w:sz="0" w:space="0" w:color="auto"/>
        <w:left w:val="none" w:sz="0" w:space="0" w:color="auto"/>
        <w:bottom w:val="none" w:sz="0" w:space="0" w:color="auto"/>
        <w:right w:val="none" w:sz="0" w:space="0" w:color="auto"/>
      </w:divBdr>
    </w:div>
    <w:div w:id="1728644196">
      <w:bodyDiv w:val="1"/>
      <w:marLeft w:val="0"/>
      <w:marRight w:val="0"/>
      <w:marTop w:val="0"/>
      <w:marBottom w:val="0"/>
      <w:divBdr>
        <w:top w:val="none" w:sz="0" w:space="0" w:color="auto"/>
        <w:left w:val="none" w:sz="0" w:space="0" w:color="auto"/>
        <w:bottom w:val="none" w:sz="0" w:space="0" w:color="auto"/>
        <w:right w:val="none" w:sz="0" w:space="0" w:color="auto"/>
      </w:divBdr>
    </w:div>
    <w:div w:id="1759060540">
      <w:bodyDiv w:val="1"/>
      <w:marLeft w:val="0"/>
      <w:marRight w:val="0"/>
      <w:marTop w:val="0"/>
      <w:marBottom w:val="0"/>
      <w:divBdr>
        <w:top w:val="none" w:sz="0" w:space="0" w:color="auto"/>
        <w:left w:val="none" w:sz="0" w:space="0" w:color="auto"/>
        <w:bottom w:val="none" w:sz="0" w:space="0" w:color="auto"/>
        <w:right w:val="none" w:sz="0" w:space="0" w:color="auto"/>
      </w:divBdr>
    </w:div>
    <w:div w:id="1774547055">
      <w:bodyDiv w:val="1"/>
      <w:marLeft w:val="0"/>
      <w:marRight w:val="0"/>
      <w:marTop w:val="0"/>
      <w:marBottom w:val="0"/>
      <w:divBdr>
        <w:top w:val="none" w:sz="0" w:space="0" w:color="auto"/>
        <w:left w:val="none" w:sz="0" w:space="0" w:color="auto"/>
        <w:bottom w:val="none" w:sz="0" w:space="0" w:color="auto"/>
        <w:right w:val="none" w:sz="0" w:space="0" w:color="auto"/>
      </w:divBdr>
    </w:div>
    <w:div w:id="1776748775">
      <w:bodyDiv w:val="1"/>
      <w:marLeft w:val="0"/>
      <w:marRight w:val="0"/>
      <w:marTop w:val="0"/>
      <w:marBottom w:val="0"/>
      <w:divBdr>
        <w:top w:val="none" w:sz="0" w:space="0" w:color="auto"/>
        <w:left w:val="none" w:sz="0" w:space="0" w:color="auto"/>
        <w:bottom w:val="none" w:sz="0" w:space="0" w:color="auto"/>
        <w:right w:val="none" w:sz="0" w:space="0" w:color="auto"/>
      </w:divBdr>
    </w:div>
    <w:div w:id="1844197859">
      <w:bodyDiv w:val="1"/>
      <w:marLeft w:val="0"/>
      <w:marRight w:val="0"/>
      <w:marTop w:val="0"/>
      <w:marBottom w:val="0"/>
      <w:divBdr>
        <w:top w:val="none" w:sz="0" w:space="0" w:color="auto"/>
        <w:left w:val="none" w:sz="0" w:space="0" w:color="auto"/>
        <w:bottom w:val="none" w:sz="0" w:space="0" w:color="auto"/>
        <w:right w:val="none" w:sz="0" w:space="0" w:color="auto"/>
      </w:divBdr>
      <w:divsChild>
        <w:div w:id="248200034">
          <w:marLeft w:val="0"/>
          <w:marRight w:val="0"/>
          <w:marTop w:val="0"/>
          <w:marBottom w:val="0"/>
          <w:divBdr>
            <w:top w:val="none" w:sz="0" w:space="0" w:color="auto"/>
            <w:left w:val="none" w:sz="0" w:space="0" w:color="auto"/>
            <w:bottom w:val="none" w:sz="0" w:space="0" w:color="auto"/>
            <w:right w:val="none" w:sz="0" w:space="0" w:color="auto"/>
          </w:divBdr>
        </w:div>
        <w:div w:id="1186670140">
          <w:marLeft w:val="0"/>
          <w:marRight w:val="0"/>
          <w:marTop w:val="0"/>
          <w:marBottom w:val="0"/>
          <w:divBdr>
            <w:top w:val="none" w:sz="0" w:space="0" w:color="auto"/>
            <w:left w:val="none" w:sz="0" w:space="0" w:color="auto"/>
            <w:bottom w:val="none" w:sz="0" w:space="0" w:color="auto"/>
            <w:right w:val="none" w:sz="0" w:space="0" w:color="auto"/>
          </w:divBdr>
        </w:div>
        <w:div w:id="1290211269">
          <w:marLeft w:val="0"/>
          <w:marRight w:val="0"/>
          <w:marTop w:val="0"/>
          <w:marBottom w:val="0"/>
          <w:divBdr>
            <w:top w:val="none" w:sz="0" w:space="0" w:color="auto"/>
            <w:left w:val="none" w:sz="0" w:space="0" w:color="auto"/>
            <w:bottom w:val="none" w:sz="0" w:space="0" w:color="auto"/>
            <w:right w:val="none" w:sz="0" w:space="0" w:color="auto"/>
          </w:divBdr>
        </w:div>
      </w:divsChild>
    </w:div>
    <w:div w:id="1860970818">
      <w:bodyDiv w:val="1"/>
      <w:marLeft w:val="0"/>
      <w:marRight w:val="0"/>
      <w:marTop w:val="0"/>
      <w:marBottom w:val="0"/>
      <w:divBdr>
        <w:top w:val="none" w:sz="0" w:space="0" w:color="auto"/>
        <w:left w:val="none" w:sz="0" w:space="0" w:color="auto"/>
        <w:bottom w:val="none" w:sz="0" w:space="0" w:color="auto"/>
        <w:right w:val="none" w:sz="0" w:space="0" w:color="auto"/>
      </w:divBdr>
      <w:divsChild>
        <w:div w:id="1011105893">
          <w:marLeft w:val="0"/>
          <w:marRight w:val="0"/>
          <w:marTop w:val="0"/>
          <w:marBottom w:val="0"/>
          <w:divBdr>
            <w:top w:val="none" w:sz="0" w:space="0" w:color="auto"/>
            <w:left w:val="none" w:sz="0" w:space="0" w:color="auto"/>
            <w:bottom w:val="none" w:sz="0" w:space="0" w:color="auto"/>
            <w:right w:val="none" w:sz="0" w:space="0" w:color="auto"/>
          </w:divBdr>
        </w:div>
      </w:divsChild>
    </w:div>
    <w:div w:id="1871336151">
      <w:bodyDiv w:val="1"/>
      <w:marLeft w:val="0"/>
      <w:marRight w:val="0"/>
      <w:marTop w:val="0"/>
      <w:marBottom w:val="0"/>
      <w:divBdr>
        <w:top w:val="none" w:sz="0" w:space="0" w:color="auto"/>
        <w:left w:val="none" w:sz="0" w:space="0" w:color="auto"/>
        <w:bottom w:val="none" w:sz="0" w:space="0" w:color="auto"/>
        <w:right w:val="none" w:sz="0" w:space="0" w:color="auto"/>
      </w:divBdr>
    </w:div>
    <w:div w:id="1883978342">
      <w:bodyDiv w:val="1"/>
      <w:marLeft w:val="0"/>
      <w:marRight w:val="0"/>
      <w:marTop w:val="0"/>
      <w:marBottom w:val="0"/>
      <w:divBdr>
        <w:top w:val="none" w:sz="0" w:space="0" w:color="auto"/>
        <w:left w:val="none" w:sz="0" w:space="0" w:color="auto"/>
        <w:bottom w:val="none" w:sz="0" w:space="0" w:color="auto"/>
        <w:right w:val="none" w:sz="0" w:space="0" w:color="auto"/>
      </w:divBdr>
    </w:div>
    <w:div w:id="1918972603">
      <w:bodyDiv w:val="1"/>
      <w:marLeft w:val="0"/>
      <w:marRight w:val="0"/>
      <w:marTop w:val="0"/>
      <w:marBottom w:val="0"/>
      <w:divBdr>
        <w:top w:val="none" w:sz="0" w:space="0" w:color="auto"/>
        <w:left w:val="none" w:sz="0" w:space="0" w:color="auto"/>
        <w:bottom w:val="none" w:sz="0" w:space="0" w:color="auto"/>
        <w:right w:val="none" w:sz="0" w:space="0" w:color="auto"/>
      </w:divBdr>
    </w:div>
    <w:div w:id="1964998017">
      <w:bodyDiv w:val="1"/>
      <w:marLeft w:val="0"/>
      <w:marRight w:val="0"/>
      <w:marTop w:val="0"/>
      <w:marBottom w:val="0"/>
      <w:divBdr>
        <w:top w:val="none" w:sz="0" w:space="0" w:color="auto"/>
        <w:left w:val="none" w:sz="0" w:space="0" w:color="auto"/>
        <w:bottom w:val="none" w:sz="0" w:space="0" w:color="auto"/>
        <w:right w:val="none" w:sz="0" w:space="0" w:color="auto"/>
      </w:divBdr>
      <w:divsChild>
        <w:div w:id="20203296">
          <w:marLeft w:val="0"/>
          <w:marRight w:val="0"/>
          <w:marTop w:val="0"/>
          <w:marBottom w:val="0"/>
          <w:divBdr>
            <w:top w:val="none" w:sz="0" w:space="0" w:color="auto"/>
            <w:left w:val="none" w:sz="0" w:space="0" w:color="auto"/>
            <w:bottom w:val="none" w:sz="0" w:space="0" w:color="auto"/>
            <w:right w:val="none" w:sz="0" w:space="0" w:color="auto"/>
          </w:divBdr>
        </w:div>
        <w:div w:id="706832241">
          <w:marLeft w:val="0"/>
          <w:marRight w:val="0"/>
          <w:marTop w:val="0"/>
          <w:marBottom w:val="0"/>
          <w:divBdr>
            <w:top w:val="none" w:sz="0" w:space="0" w:color="auto"/>
            <w:left w:val="none" w:sz="0" w:space="0" w:color="auto"/>
            <w:bottom w:val="none" w:sz="0" w:space="0" w:color="auto"/>
            <w:right w:val="none" w:sz="0" w:space="0" w:color="auto"/>
          </w:divBdr>
          <w:divsChild>
            <w:div w:id="161969495">
              <w:marLeft w:val="0"/>
              <w:marRight w:val="0"/>
              <w:marTop w:val="0"/>
              <w:marBottom w:val="0"/>
              <w:divBdr>
                <w:top w:val="none" w:sz="0" w:space="0" w:color="auto"/>
                <w:left w:val="none" w:sz="0" w:space="0" w:color="auto"/>
                <w:bottom w:val="none" w:sz="0" w:space="0" w:color="auto"/>
                <w:right w:val="none" w:sz="0" w:space="0" w:color="auto"/>
              </w:divBdr>
              <w:divsChild>
                <w:div w:id="1681738327">
                  <w:marLeft w:val="0"/>
                  <w:marRight w:val="0"/>
                  <w:marTop w:val="0"/>
                  <w:marBottom w:val="0"/>
                  <w:divBdr>
                    <w:top w:val="none" w:sz="0" w:space="0" w:color="auto"/>
                    <w:left w:val="none" w:sz="0" w:space="0" w:color="auto"/>
                    <w:bottom w:val="none" w:sz="0" w:space="0" w:color="auto"/>
                    <w:right w:val="none" w:sz="0" w:space="0" w:color="auto"/>
                  </w:divBdr>
                  <w:divsChild>
                    <w:div w:id="790906218">
                      <w:marLeft w:val="0"/>
                      <w:marRight w:val="0"/>
                      <w:marTop w:val="0"/>
                      <w:marBottom w:val="0"/>
                      <w:divBdr>
                        <w:top w:val="none" w:sz="0" w:space="0" w:color="auto"/>
                        <w:left w:val="none" w:sz="0" w:space="0" w:color="auto"/>
                        <w:bottom w:val="none" w:sz="0" w:space="0" w:color="auto"/>
                        <w:right w:val="none" w:sz="0" w:space="0" w:color="auto"/>
                      </w:divBdr>
                    </w:div>
                    <w:div w:id="844242912">
                      <w:marLeft w:val="0"/>
                      <w:marRight w:val="0"/>
                      <w:marTop w:val="0"/>
                      <w:marBottom w:val="0"/>
                      <w:divBdr>
                        <w:top w:val="none" w:sz="0" w:space="0" w:color="auto"/>
                        <w:left w:val="none" w:sz="0" w:space="0" w:color="auto"/>
                        <w:bottom w:val="none" w:sz="0" w:space="0" w:color="auto"/>
                        <w:right w:val="none" w:sz="0" w:space="0" w:color="auto"/>
                      </w:divBdr>
                      <w:divsChild>
                        <w:div w:id="125977965">
                          <w:marLeft w:val="0"/>
                          <w:marRight w:val="0"/>
                          <w:marTop w:val="0"/>
                          <w:marBottom w:val="0"/>
                          <w:divBdr>
                            <w:top w:val="none" w:sz="0" w:space="0" w:color="auto"/>
                            <w:left w:val="none" w:sz="0" w:space="0" w:color="auto"/>
                            <w:bottom w:val="none" w:sz="0" w:space="0" w:color="auto"/>
                            <w:right w:val="none" w:sz="0" w:space="0" w:color="auto"/>
                          </w:divBdr>
                        </w:div>
                        <w:div w:id="2035493740">
                          <w:marLeft w:val="0"/>
                          <w:marRight w:val="0"/>
                          <w:marTop w:val="0"/>
                          <w:marBottom w:val="0"/>
                          <w:divBdr>
                            <w:top w:val="none" w:sz="0" w:space="0" w:color="auto"/>
                            <w:left w:val="none" w:sz="0" w:space="0" w:color="auto"/>
                            <w:bottom w:val="none" w:sz="0" w:space="0" w:color="auto"/>
                            <w:right w:val="none" w:sz="0" w:space="0" w:color="auto"/>
                          </w:divBdr>
                        </w:div>
                        <w:div w:id="1695156907">
                          <w:marLeft w:val="0"/>
                          <w:marRight w:val="0"/>
                          <w:marTop w:val="0"/>
                          <w:marBottom w:val="0"/>
                          <w:divBdr>
                            <w:top w:val="none" w:sz="0" w:space="0" w:color="auto"/>
                            <w:left w:val="none" w:sz="0" w:space="0" w:color="auto"/>
                            <w:bottom w:val="none" w:sz="0" w:space="0" w:color="auto"/>
                            <w:right w:val="none" w:sz="0" w:space="0" w:color="auto"/>
                          </w:divBdr>
                        </w:div>
                        <w:div w:id="1361055830">
                          <w:marLeft w:val="0"/>
                          <w:marRight w:val="0"/>
                          <w:marTop w:val="0"/>
                          <w:marBottom w:val="0"/>
                          <w:divBdr>
                            <w:top w:val="none" w:sz="0" w:space="0" w:color="auto"/>
                            <w:left w:val="none" w:sz="0" w:space="0" w:color="auto"/>
                            <w:bottom w:val="none" w:sz="0" w:space="0" w:color="auto"/>
                            <w:right w:val="none" w:sz="0" w:space="0" w:color="auto"/>
                          </w:divBdr>
                        </w:div>
                        <w:div w:id="897323668">
                          <w:marLeft w:val="0"/>
                          <w:marRight w:val="0"/>
                          <w:marTop w:val="0"/>
                          <w:marBottom w:val="0"/>
                          <w:divBdr>
                            <w:top w:val="none" w:sz="0" w:space="0" w:color="auto"/>
                            <w:left w:val="none" w:sz="0" w:space="0" w:color="auto"/>
                            <w:bottom w:val="none" w:sz="0" w:space="0" w:color="auto"/>
                            <w:right w:val="none" w:sz="0" w:space="0" w:color="auto"/>
                          </w:divBdr>
                        </w:div>
                      </w:divsChild>
                    </w:div>
                    <w:div w:id="1484199556">
                      <w:marLeft w:val="0"/>
                      <w:marRight w:val="0"/>
                      <w:marTop w:val="0"/>
                      <w:marBottom w:val="0"/>
                      <w:divBdr>
                        <w:top w:val="none" w:sz="0" w:space="0" w:color="auto"/>
                        <w:left w:val="none" w:sz="0" w:space="0" w:color="auto"/>
                        <w:bottom w:val="none" w:sz="0" w:space="0" w:color="auto"/>
                        <w:right w:val="none" w:sz="0" w:space="0" w:color="auto"/>
                      </w:divBdr>
                    </w:div>
                    <w:div w:id="1423532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4382074">
      <w:bodyDiv w:val="1"/>
      <w:marLeft w:val="0"/>
      <w:marRight w:val="0"/>
      <w:marTop w:val="0"/>
      <w:marBottom w:val="0"/>
      <w:divBdr>
        <w:top w:val="none" w:sz="0" w:space="0" w:color="auto"/>
        <w:left w:val="none" w:sz="0" w:space="0" w:color="auto"/>
        <w:bottom w:val="none" w:sz="0" w:space="0" w:color="auto"/>
        <w:right w:val="none" w:sz="0" w:space="0" w:color="auto"/>
      </w:divBdr>
    </w:div>
    <w:div w:id="1990358599">
      <w:bodyDiv w:val="1"/>
      <w:marLeft w:val="0"/>
      <w:marRight w:val="0"/>
      <w:marTop w:val="0"/>
      <w:marBottom w:val="0"/>
      <w:divBdr>
        <w:top w:val="none" w:sz="0" w:space="0" w:color="auto"/>
        <w:left w:val="none" w:sz="0" w:space="0" w:color="auto"/>
        <w:bottom w:val="none" w:sz="0" w:space="0" w:color="auto"/>
        <w:right w:val="none" w:sz="0" w:space="0" w:color="auto"/>
      </w:divBdr>
    </w:div>
    <w:div w:id="2002391222">
      <w:bodyDiv w:val="1"/>
      <w:marLeft w:val="0"/>
      <w:marRight w:val="0"/>
      <w:marTop w:val="0"/>
      <w:marBottom w:val="0"/>
      <w:divBdr>
        <w:top w:val="none" w:sz="0" w:space="0" w:color="auto"/>
        <w:left w:val="none" w:sz="0" w:space="0" w:color="auto"/>
        <w:bottom w:val="none" w:sz="0" w:space="0" w:color="auto"/>
        <w:right w:val="none" w:sz="0" w:space="0" w:color="auto"/>
      </w:divBdr>
    </w:div>
    <w:div w:id="2064870172">
      <w:bodyDiv w:val="1"/>
      <w:marLeft w:val="0"/>
      <w:marRight w:val="0"/>
      <w:marTop w:val="0"/>
      <w:marBottom w:val="0"/>
      <w:divBdr>
        <w:top w:val="none" w:sz="0" w:space="0" w:color="auto"/>
        <w:left w:val="none" w:sz="0" w:space="0" w:color="auto"/>
        <w:bottom w:val="none" w:sz="0" w:space="0" w:color="auto"/>
        <w:right w:val="none" w:sz="0" w:space="0" w:color="auto"/>
      </w:divBdr>
    </w:div>
    <w:div w:id="2138837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bgw-online.de/DE/Leistungen-Beitrag/Beitrag/Gefahrtarif/Gefahrtarif.html;jsessionid=D358784A75A95BF935B1C8872626F15D" TargetMode="External"/><Relationship Id="rId21" Type="http://schemas.openxmlformats.org/officeDocument/2006/relationships/footer" Target="footer2.xml"/><Relationship Id="rId42" Type="http://schemas.openxmlformats.org/officeDocument/2006/relationships/image" Target="media/image13.png"/><Relationship Id="rId47" Type="http://schemas.openxmlformats.org/officeDocument/2006/relationships/image" Target="media/image16.png"/><Relationship Id="rId63" Type="http://schemas.openxmlformats.org/officeDocument/2006/relationships/image" Target="media/image32.png"/><Relationship Id="rId68" Type="http://schemas.openxmlformats.org/officeDocument/2006/relationships/image" Target="media/image37.wmf"/><Relationship Id="rId84" Type="http://schemas.openxmlformats.org/officeDocument/2006/relationships/image" Target="media/image53.emf"/><Relationship Id="rId89" Type="http://schemas.openxmlformats.org/officeDocument/2006/relationships/image" Target="media/image58.png"/><Relationship Id="rId16" Type="http://schemas.openxmlformats.org/officeDocument/2006/relationships/image" Target="media/image5.emf"/><Relationship Id="rId11" Type="http://schemas.openxmlformats.org/officeDocument/2006/relationships/header" Target="header3.xml"/><Relationship Id="rId32" Type="http://schemas.openxmlformats.org/officeDocument/2006/relationships/hyperlink" Target="https://www.finanztip.de/werbungskosten/" TargetMode="External"/><Relationship Id="rId37" Type="http://schemas.openxmlformats.org/officeDocument/2006/relationships/hyperlink" Target="https://www.finanztip.de/sonderausgaben/" TargetMode="External"/><Relationship Id="rId53" Type="http://schemas.openxmlformats.org/officeDocument/2006/relationships/image" Target="media/image22.png"/><Relationship Id="rId58" Type="http://schemas.openxmlformats.org/officeDocument/2006/relationships/image" Target="media/image27.png"/><Relationship Id="rId74" Type="http://schemas.openxmlformats.org/officeDocument/2006/relationships/image" Target="media/image43.png"/><Relationship Id="rId79" Type="http://schemas.openxmlformats.org/officeDocument/2006/relationships/image" Target="media/image48.emf"/><Relationship Id="rId5" Type="http://schemas.openxmlformats.org/officeDocument/2006/relationships/settings" Target="settings.xml"/><Relationship Id="rId90" Type="http://schemas.openxmlformats.org/officeDocument/2006/relationships/header" Target="header7.xml"/><Relationship Id="rId95" Type="http://schemas.openxmlformats.org/officeDocument/2006/relationships/theme" Target="theme/theme1.xml"/><Relationship Id="rId22" Type="http://schemas.openxmlformats.org/officeDocument/2006/relationships/header" Target="header6.xml"/><Relationship Id="rId27" Type="http://schemas.openxmlformats.org/officeDocument/2006/relationships/hyperlink" Target="https://www.bgw-online.de/DE/Leistungen-Beitrag/Beitrag/Beitragssystem/Beitragssystem.html;jsessionid=D358784A75A95BF935B1C8872626F15D" TargetMode="External"/><Relationship Id="rId43" Type="http://schemas.openxmlformats.org/officeDocument/2006/relationships/hyperlink" Target="https://www.bgw-online.de/DE/Leistungen-Beitrag/Beitrag/Gefahrtarif/Gefahrtarif.html;jsessionid=D358784A75A95BF935B1C8872626F15D" TargetMode="External"/><Relationship Id="rId48" Type="http://schemas.openxmlformats.org/officeDocument/2006/relationships/image" Target="media/image17.png"/><Relationship Id="rId64" Type="http://schemas.openxmlformats.org/officeDocument/2006/relationships/image" Target="media/image33.png"/><Relationship Id="rId69" Type="http://schemas.openxmlformats.org/officeDocument/2006/relationships/image" Target="media/image38.wmf"/><Relationship Id="rId8" Type="http://schemas.openxmlformats.org/officeDocument/2006/relationships/endnotes" Target="endnotes.xml"/><Relationship Id="rId51" Type="http://schemas.openxmlformats.org/officeDocument/2006/relationships/image" Target="media/image20.png"/><Relationship Id="rId72" Type="http://schemas.openxmlformats.org/officeDocument/2006/relationships/image" Target="media/image41.png"/><Relationship Id="rId80" Type="http://schemas.openxmlformats.org/officeDocument/2006/relationships/image" Target="media/image49.wmf"/><Relationship Id="rId85" Type="http://schemas.openxmlformats.org/officeDocument/2006/relationships/image" Target="media/image54.emf"/><Relationship Id="rId93" Type="http://schemas.openxmlformats.org/officeDocument/2006/relationships/header" Target="header8.xml"/><Relationship Id="rId3" Type="http://schemas.openxmlformats.org/officeDocument/2006/relationships/numbering" Target="numbering.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8.png"/><Relationship Id="rId33" Type="http://schemas.openxmlformats.org/officeDocument/2006/relationships/hyperlink" Target="https://www.finanztip.de/werbungskostenpauschale/" TargetMode="External"/><Relationship Id="rId38" Type="http://schemas.openxmlformats.org/officeDocument/2006/relationships/hyperlink" Target="https://www.finanztip.de/steuererklaerung/ehegattensplitting/" TargetMode="External"/><Relationship Id="rId46" Type="http://schemas.openxmlformats.org/officeDocument/2006/relationships/image" Target="media/image15.png"/><Relationship Id="rId59" Type="http://schemas.openxmlformats.org/officeDocument/2006/relationships/image" Target="media/image28.wmf"/><Relationship Id="rId67" Type="http://schemas.openxmlformats.org/officeDocument/2006/relationships/image" Target="media/image36.wmf"/><Relationship Id="rId20" Type="http://schemas.openxmlformats.org/officeDocument/2006/relationships/footer" Target="footer1.xml"/><Relationship Id="rId41" Type="http://schemas.openxmlformats.org/officeDocument/2006/relationships/image" Target="media/image12.png"/><Relationship Id="rId54" Type="http://schemas.openxmlformats.org/officeDocument/2006/relationships/image" Target="media/image23.png"/><Relationship Id="rId62" Type="http://schemas.openxmlformats.org/officeDocument/2006/relationships/image" Target="media/image31.png"/><Relationship Id="rId70" Type="http://schemas.openxmlformats.org/officeDocument/2006/relationships/image" Target="media/image39.wmf"/><Relationship Id="rId75" Type="http://schemas.openxmlformats.org/officeDocument/2006/relationships/image" Target="media/image44.png"/><Relationship Id="rId83" Type="http://schemas.openxmlformats.org/officeDocument/2006/relationships/image" Target="media/image52.png"/><Relationship Id="rId88" Type="http://schemas.openxmlformats.org/officeDocument/2006/relationships/image" Target="media/image57.png"/><Relationship Id="rId91" Type="http://schemas.openxmlformats.org/officeDocument/2006/relationships/image" Target="media/image59.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3.xml"/><Relationship Id="rId28" Type="http://schemas.openxmlformats.org/officeDocument/2006/relationships/image" Target="media/image9.png"/><Relationship Id="rId36" Type="http://schemas.openxmlformats.org/officeDocument/2006/relationships/hyperlink" Target="https://www.finanztip.de/unterhaltszahlungen-sonderausgaben/" TargetMode="External"/><Relationship Id="rId49" Type="http://schemas.openxmlformats.org/officeDocument/2006/relationships/image" Target="media/image18.png"/><Relationship Id="rId57" Type="http://schemas.openxmlformats.org/officeDocument/2006/relationships/image" Target="media/image26.png"/><Relationship Id="rId10" Type="http://schemas.openxmlformats.org/officeDocument/2006/relationships/header" Target="header2.xml"/><Relationship Id="rId31" Type="http://schemas.openxmlformats.org/officeDocument/2006/relationships/hyperlink" Target="https://www.finanztip.de/aussergewoehnliche-belastungen/" TargetMode="External"/><Relationship Id="rId44" Type="http://schemas.openxmlformats.org/officeDocument/2006/relationships/hyperlink" Target="https://www.bgw-online.de/DE/Leistungen-Beitrag/Beitrag/Beitragssystem/Beitragssystem.html;jsessionid=D358784A75A95BF935B1C8872626F15D" TargetMode="External"/><Relationship Id="rId52" Type="http://schemas.openxmlformats.org/officeDocument/2006/relationships/image" Target="media/image21.emf"/><Relationship Id="rId60" Type="http://schemas.openxmlformats.org/officeDocument/2006/relationships/image" Target="media/image29.wmf"/><Relationship Id="rId65" Type="http://schemas.openxmlformats.org/officeDocument/2006/relationships/image" Target="media/image34.png"/><Relationship Id="rId73" Type="http://schemas.openxmlformats.org/officeDocument/2006/relationships/image" Target="media/image42.emf"/><Relationship Id="rId78" Type="http://schemas.openxmlformats.org/officeDocument/2006/relationships/image" Target="media/image47.png"/><Relationship Id="rId81" Type="http://schemas.openxmlformats.org/officeDocument/2006/relationships/image" Target="media/image50.png"/><Relationship Id="rId86" Type="http://schemas.openxmlformats.org/officeDocument/2006/relationships/image" Target="media/image55.emf"/><Relationship Id="rId9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header" Target="header4.xml"/><Relationship Id="rId39" Type="http://schemas.openxmlformats.org/officeDocument/2006/relationships/image" Target="media/image10.emf"/><Relationship Id="rId34" Type="http://schemas.openxmlformats.org/officeDocument/2006/relationships/hyperlink" Target="https://www.finanztip.de/sonderausgaben/" TargetMode="External"/><Relationship Id="rId50" Type="http://schemas.openxmlformats.org/officeDocument/2006/relationships/image" Target="media/image19.png"/><Relationship Id="rId55" Type="http://schemas.openxmlformats.org/officeDocument/2006/relationships/image" Target="media/image24.png"/><Relationship Id="rId76" Type="http://schemas.openxmlformats.org/officeDocument/2006/relationships/image" Target="media/image45.wmf"/><Relationship Id="rId7" Type="http://schemas.openxmlformats.org/officeDocument/2006/relationships/footnotes" Target="footnotes.xml"/><Relationship Id="rId71" Type="http://schemas.openxmlformats.org/officeDocument/2006/relationships/image" Target="media/image40.png"/><Relationship Id="rId92" Type="http://schemas.openxmlformats.org/officeDocument/2006/relationships/image" Target="media/image60.emf"/><Relationship Id="rId2" Type="http://schemas.openxmlformats.org/officeDocument/2006/relationships/customXml" Target="../customXml/item2.xml"/><Relationship Id="rId29" Type="http://schemas.openxmlformats.org/officeDocument/2006/relationships/hyperlink" Target="https://www.finanztip.de/werbungskosten/" TargetMode="External"/><Relationship Id="rId24" Type="http://schemas.openxmlformats.org/officeDocument/2006/relationships/image" Target="media/image7.png"/><Relationship Id="rId40" Type="http://schemas.openxmlformats.org/officeDocument/2006/relationships/image" Target="media/image11.emf"/><Relationship Id="rId45" Type="http://schemas.openxmlformats.org/officeDocument/2006/relationships/image" Target="media/image14.png"/><Relationship Id="rId66" Type="http://schemas.openxmlformats.org/officeDocument/2006/relationships/image" Target="media/image35.png"/><Relationship Id="rId87" Type="http://schemas.openxmlformats.org/officeDocument/2006/relationships/image" Target="media/image56.emf"/><Relationship Id="rId61" Type="http://schemas.openxmlformats.org/officeDocument/2006/relationships/image" Target="media/image30.wmf"/><Relationship Id="rId82" Type="http://schemas.openxmlformats.org/officeDocument/2006/relationships/image" Target="media/image51.png"/><Relationship Id="rId19" Type="http://schemas.openxmlformats.org/officeDocument/2006/relationships/header" Target="header5.xml"/><Relationship Id="rId14" Type="http://schemas.openxmlformats.org/officeDocument/2006/relationships/image" Target="media/image3.emf"/><Relationship Id="rId30" Type="http://schemas.openxmlformats.org/officeDocument/2006/relationships/hyperlink" Target="https://www.finanztip.de/sonderausgaben/" TargetMode="External"/><Relationship Id="rId35" Type="http://schemas.openxmlformats.org/officeDocument/2006/relationships/hyperlink" Target="https://www.finanztip.de/aussergewoehnliche-belastungen/" TargetMode="External"/><Relationship Id="rId56" Type="http://schemas.openxmlformats.org/officeDocument/2006/relationships/image" Target="media/image25.emf"/><Relationship Id="rId77" Type="http://schemas.openxmlformats.org/officeDocument/2006/relationships/image" Target="media/image46.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ad-rem</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78C8FA3-E9B2-443E-A79E-685311C265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65</Pages>
  <Words>9816</Words>
  <Characters>61841</Characters>
  <Application>Microsoft Office Word</Application>
  <DocSecurity>0</DocSecurity>
  <Lines>515</Lines>
  <Paragraphs>143</Paragraphs>
  <ScaleCrop>false</ScaleCrop>
  <HeadingPairs>
    <vt:vector size="2" baseType="variant">
      <vt:variant>
        <vt:lpstr>Titel</vt:lpstr>
      </vt:variant>
      <vt:variant>
        <vt:i4>1</vt:i4>
      </vt:variant>
    </vt:vector>
  </HeadingPairs>
  <TitlesOfParts>
    <vt:vector size="1" baseType="lpstr">
      <vt:lpstr>Arbeitsblätter</vt:lpstr>
    </vt:vector>
  </TitlesOfParts>
  <Company>lernen bohlscheid GmbH</Company>
  <LinksUpToDate>false</LinksUpToDate>
  <CharactersWithSpaces>71514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Arbeitsblätter</dc:title>
  <dc:subject>ad-rem, Januar 2025</dc:subject>
  <dc:creator>Wedelstädt, Jürgen</dc:creator>
  <cp:keywords/>
  <dc:description/>
  <cp:lastModifiedBy>Jürgen Wedelstaedt</cp:lastModifiedBy>
  <cp:revision>2</cp:revision>
  <cp:lastPrinted>2024-06-10T15:45:00Z</cp:lastPrinted>
  <dcterms:created xsi:type="dcterms:W3CDTF">2025-02-02T16:45:00Z</dcterms:created>
  <dcterms:modified xsi:type="dcterms:W3CDTF">2025-02-02T16:45:00Z</dcterms:modified>
</cp:coreProperties>
</file>